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530F43" w14:textId="0FAB7784" w:rsidR="00C0589C" w:rsidRPr="00DC0ABC" w:rsidRDefault="00C0589C" w:rsidP="001C4CC8">
      <w:pPr>
        <w:rPr>
          <w:rFonts w:ascii="Arial" w:hAnsi="Arial" w:cs="Arial"/>
          <w:b/>
          <w:sz w:val="36"/>
          <w:u w:val="single"/>
        </w:rPr>
      </w:pPr>
      <w:r w:rsidRPr="00DC0ABC">
        <w:rPr>
          <w:rFonts w:ascii="Arial" w:hAnsi="Arial" w:cs="Arial"/>
          <w:b/>
          <w:noProof/>
          <w:sz w:val="36"/>
          <w:u w:val="single"/>
        </w:rPr>
        <mc:AlternateContent>
          <mc:Choice Requires="wps">
            <w:drawing>
              <wp:anchor distT="0" distB="0" distL="114300" distR="114300" simplePos="0" relativeHeight="251658240" behindDoc="0" locked="0" layoutInCell="1" allowOverlap="1" wp14:anchorId="32BC24F4" wp14:editId="24059FA3">
                <wp:simplePos x="0" y="0"/>
                <wp:positionH relativeFrom="margin">
                  <wp:posOffset>-209550</wp:posOffset>
                </wp:positionH>
                <wp:positionV relativeFrom="paragraph">
                  <wp:posOffset>-265430</wp:posOffset>
                </wp:positionV>
                <wp:extent cx="6566535" cy="9153525"/>
                <wp:effectExtent l="38100" t="38100" r="43815" b="476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6535" cy="9153525"/>
                        </a:xfrm>
                        <a:prstGeom prst="rect">
                          <a:avLst/>
                        </a:prstGeom>
                        <a:solidFill>
                          <a:srgbClr val="FFFFFF"/>
                        </a:solidFill>
                        <a:ln w="76200" cmpd="tri">
                          <a:solidFill>
                            <a:srgbClr val="000000"/>
                          </a:solidFill>
                          <a:miter lim="800000"/>
                          <a:headEnd/>
                          <a:tailEnd/>
                        </a:ln>
                      </wps:spPr>
                      <wps:txbx>
                        <w:txbxContent>
                          <w:p w14:paraId="68057699" w14:textId="77777777" w:rsidR="00CC723D" w:rsidRPr="00DC0ABC" w:rsidRDefault="00CC723D" w:rsidP="00C058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imes New Roman Regular" w:hAnsi="Times New Roman Regular"/>
                                <w:b/>
                                <w:sz w:val="48"/>
                              </w:rPr>
                            </w:pPr>
                          </w:p>
                          <w:p w14:paraId="34A3C68A" w14:textId="77777777" w:rsidR="00CC723D" w:rsidRPr="00DC0ABC" w:rsidRDefault="00CC723D" w:rsidP="00C058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Calibri" w:hAnsi="Calibri" w:cs="Arial"/>
                                <w:b/>
                                <w:sz w:val="40"/>
                                <w:szCs w:val="40"/>
                              </w:rPr>
                            </w:pPr>
                            <w:r w:rsidRPr="00DC0ABC">
                              <w:rPr>
                                <w:rFonts w:ascii="Calibri" w:hAnsi="Calibri" w:cs="Arial"/>
                                <w:b/>
                                <w:sz w:val="40"/>
                                <w:szCs w:val="40"/>
                              </w:rPr>
                              <w:t>EQUITAS ACADEMIES TRUST</w:t>
                            </w:r>
                          </w:p>
                          <w:p w14:paraId="0A0478BF" w14:textId="3B416455" w:rsidR="00CC723D" w:rsidRPr="00DC0ABC" w:rsidRDefault="00CC723D" w:rsidP="00C058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Calibri" w:hAnsi="Calibri"/>
                                <w:b/>
                                <w:sz w:val="48"/>
                              </w:rPr>
                            </w:pPr>
                          </w:p>
                          <w:tbl>
                            <w:tblPr>
                              <w:tblW w:w="0" w:type="auto"/>
                              <w:tblInd w:w="1681" w:type="dxa"/>
                              <w:tblLook w:val="04A0" w:firstRow="1" w:lastRow="0" w:firstColumn="1" w:lastColumn="0" w:noHBand="0" w:noVBand="1"/>
                            </w:tblPr>
                            <w:tblGrid>
                              <w:gridCol w:w="6913"/>
                            </w:tblGrid>
                            <w:tr w:rsidR="00CC723D" w:rsidRPr="00DC0ABC" w14:paraId="50625055" w14:textId="77777777" w:rsidTr="00031330">
                              <w:trPr>
                                <w:trHeight w:val="4001"/>
                              </w:trPr>
                              <w:tc>
                                <w:tcPr>
                                  <w:tcW w:w="6604" w:type="dxa"/>
                                  <w:shd w:val="clear" w:color="auto" w:fill="auto"/>
                                </w:tcPr>
                                <w:p w14:paraId="6898FE57" w14:textId="36B26705" w:rsidR="00CC723D" w:rsidRPr="00DC0ABC" w:rsidRDefault="00BA5F2C" w:rsidP="00031330">
                                  <w:pPr>
                                    <w:pStyle w:val="BodyText"/>
                                    <w:jc w:val="center"/>
                                  </w:pPr>
                                  <w:bookmarkStart w:id="0" w:name="_Hlk41565439"/>
                                  <w:r w:rsidRPr="00DC0ABC">
                                    <w:rPr>
                                      <w:noProof/>
                                    </w:rPr>
                                    <w:drawing>
                                      <wp:inline distT="0" distB="0" distL="0" distR="0" wp14:anchorId="7526FA2A" wp14:editId="4CC2BB08">
                                        <wp:extent cx="4252595" cy="1954821"/>
                                        <wp:effectExtent l="0" t="0" r="0" b="7620"/>
                                        <wp:docPr id="3" name="Picture 3" descr="Equitas Academies Trust Logo_FULL_HORZ (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quitas Academies Trust Logo_FULL_HORZ (00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68878" cy="1962306"/>
                                                </a:xfrm>
                                                <a:prstGeom prst="rect">
                                                  <a:avLst/>
                                                </a:prstGeom>
                                                <a:noFill/>
                                                <a:ln>
                                                  <a:noFill/>
                                                </a:ln>
                                              </pic:spPr>
                                            </pic:pic>
                                          </a:graphicData>
                                        </a:graphic>
                                      </wp:inline>
                                    </w:drawing>
                                  </w:r>
                                  <w:bookmarkEnd w:id="0"/>
                                </w:p>
                              </w:tc>
                            </w:tr>
                            <w:tr w:rsidR="00CC723D" w:rsidRPr="00DC0ABC" w14:paraId="224EEEA3" w14:textId="77777777" w:rsidTr="00031330">
                              <w:tc>
                                <w:tcPr>
                                  <w:tcW w:w="6604" w:type="dxa"/>
                                  <w:shd w:val="clear" w:color="auto" w:fill="auto"/>
                                </w:tcPr>
                                <w:p w14:paraId="3A92149A" w14:textId="77777777" w:rsidR="00CC723D" w:rsidRPr="00DC0ABC" w:rsidRDefault="00CC723D" w:rsidP="00031330">
                                  <w:pPr>
                                    <w:pStyle w:val="BodyText"/>
                                    <w:jc w:val="center"/>
                                  </w:pPr>
                                </w:p>
                                <w:p w14:paraId="4E03E297" w14:textId="77777777" w:rsidR="00CC723D" w:rsidRPr="00DC0ABC" w:rsidRDefault="00CC723D" w:rsidP="00031330">
                                  <w:pPr>
                                    <w:pStyle w:val="BodyText"/>
                                    <w:jc w:val="center"/>
                                  </w:pPr>
                                </w:p>
                                <w:p w14:paraId="66B0A8F7" w14:textId="268EC40D" w:rsidR="00CC723D" w:rsidRPr="00DC0ABC" w:rsidRDefault="00CC723D" w:rsidP="00031330">
                                  <w:pPr>
                                    <w:pStyle w:val="BodyText"/>
                                    <w:jc w:val="center"/>
                                  </w:pPr>
                                </w:p>
                              </w:tc>
                            </w:tr>
                          </w:tbl>
                          <w:p w14:paraId="4925B410" w14:textId="77777777" w:rsidR="00CC723D" w:rsidRPr="00DC0ABC" w:rsidRDefault="00CC723D" w:rsidP="00C0589C">
                            <w:pPr>
                              <w:pStyle w:val="BodyText"/>
                            </w:pPr>
                          </w:p>
                          <w:p w14:paraId="4679A347" w14:textId="77777777" w:rsidR="00CC723D" w:rsidRPr="00DC0ABC" w:rsidRDefault="00CC723D" w:rsidP="00C0589C">
                            <w:pPr>
                              <w:pStyle w:val="BodyText"/>
                            </w:pPr>
                          </w:p>
                          <w:p w14:paraId="4379AFFD" w14:textId="4BB4D3D2" w:rsidR="00CC723D" w:rsidRPr="00DC0ABC" w:rsidRDefault="00CC723D" w:rsidP="00C0589C">
                            <w:pPr>
                              <w:pStyle w:val="BodyText"/>
                              <w:jc w:val="center"/>
                              <w:rPr>
                                <w:rFonts w:ascii="Calibri" w:hAnsi="Calibri"/>
                                <w:b/>
                                <w:sz w:val="40"/>
                                <w:szCs w:val="40"/>
                              </w:rPr>
                            </w:pPr>
                            <w:r w:rsidRPr="00DC0ABC">
                              <w:rPr>
                                <w:rFonts w:ascii="Calibri" w:hAnsi="Calibri"/>
                                <w:b/>
                                <w:sz w:val="40"/>
                                <w:szCs w:val="40"/>
                              </w:rPr>
                              <w:t>RELATIONSHIPS AND SEX</w:t>
                            </w:r>
                          </w:p>
                          <w:p w14:paraId="2E61448B" w14:textId="6ACC41E3" w:rsidR="00CC723D" w:rsidRPr="00DC0ABC" w:rsidRDefault="00CC723D" w:rsidP="00C0589C">
                            <w:pPr>
                              <w:pStyle w:val="BodyText"/>
                              <w:jc w:val="center"/>
                              <w:rPr>
                                <w:rFonts w:ascii="Calibri" w:hAnsi="Calibri"/>
                                <w:b/>
                                <w:sz w:val="40"/>
                                <w:szCs w:val="40"/>
                              </w:rPr>
                            </w:pPr>
                            <w:r w:rsidRPr="00DC0ABC">
                              <w:rPr>
                                <w:rFonts w:ascii="Calibri" w:hAnsi="Calibri"/>
                                <w:b/>
                                <w:sz w:val="40"/>
                                <w:szCs w:val="40"/>
                              </w:rPr>
                              <w:t xml:space="preserve">EDUCATION (RSHE) POLICY   </w:t>
                            </w:r>
                          </w:p>
                          <w:p w14:paraId="648F54D9" w14:textId="77777777" w:rsidR="00CC723D" w:rsidRPr="00DC0ABC" w:rsidRDefault="00CC723D" w:rsidP="00C0589C">
                            <w:pPr>
                              <w:pStyle w:val="BodyText"/>
                              <w:rPr>
                                <w:rFonts w:ascii="Calibri" w:hAnsi="Calibri"/>
                                <w:sz w:val="40"/>
                                <w:szCs w:val="40"/>
                              </w:rPr>
                            </w:pPr>
                          </w:p>
                          <w:tbl>
                            <w:tblPr>
                              <w:tblW w:w="0" w:type="auto"/>
                              <w:tblLook w:val="04A0" w:firstRow="1" w:lastRow="0" w:firstColumn="1" w:lastColumn="0" w:noHBand="0" w:noVBand="1"/>
                            </w:tblPr>
                            <w:tblGrid>
                              <w:gridCol w:w="4974"/>
                              <w:gridCol w:w="4974"/>
                            </w:tblGrid>
                            <w:tr w:rsidR="00CC723D" w:rsidRPr="00DC0ABC" w14:paraId="1506F2C9" w14:textId="77777777" w:rsidTr="00031330">
                              <w:tc>
                                <w:tcPr>
                                  <w:tcW w:w="4974" w:type="dxa"/>
                                  <w:shd w:val="clear" w:color="auto" w:fill="auto"/>
                                </w:tcPr>
                                <w:p w14:paraId="69B6E631" w14:textId="77777777" w:rsidR="00CC723D" w:rsidRPr="00DC0ABC" w:rsidRDefault="00CC723D" w:rsidP="00031330">
                                  <w:pPr>
                                    <w:pStyle w:val="BodyText"/>
                                    <w:jc w:val="right"/>
                                    <w:rPr>
                                      <w:rFonts w:ascii="Calibri" w:hAnsi="Calibri"/>
                                      <w:b/>
                                      <w:sz w:val="40"/>
                                      <w:szCs w:val="40"/>
                                    </w:rPr>
                                  </w:pPr>
                                  <w:r w:rsidRPr="00DC0ABC">
                                    <w:rPr>
                                      <w:rFonts w:ascii="Calibri" w:hAnsi="Calibri"/>
                                      <w:b/>
                                      <w:sz w:val="40"/>
                                      <w:szCs w:val="40"/>
                                    </w:rPr>
                                    <w:t>Review Date:</w:t>
                                  </w:r>
                                </w:p>
                              </w:tc>
                              <w:tc>
                                <w:tcPr>
                                  <w:tcW w:w="4974" w:type="dxa"/>
                                  <w:shd w:val="clear" w:color="auto" w:fill="auto"/>
                                </w:tcPr>
                                <w:p w14:paraId="28A9CC14" w14:textId="50FDD840" w:rsidR="00CC723D" w:rsidRPr="00DC0ABC" w:rsidRDefault="00BA5F2C" w:rsidP="00031330">
                                  <w:pPr>
                                    <w:pStyle w:val="BodyText"/>
                                    <w:rPr>
                                      <w:rFonts w:ascii="Calibri" w:hAnsi="Calibri"/>
                                      <w:sz w:val="40"/>
                                      <w:szCs w:val="40"/>
                                    </w:rPr>
                                  </w:pPr>
                                  <w:r w:rsidRPr="00DC0ABC">
                                    <w:rPr>
                                      <w:rFonts w:ascii="Calibri" w:hAnsi="Calibri"/>
                                      <w:sz w:val="40"/>
                                      <w:szCs w:val="40"/>
                                    </w:rPr>
                                    <w:t>May 202</w:t>
                                  </w:r>
                                  <w:r w:rsidR="00DC0ABC" w:rsidRPr="00DC0ABC">
                                    <w:rPr>
                                      <w:rFonts w:ascii="Calibri" w:hAnsi="Calibri"/>
                                      <w:sz w:val="40"/>
                                      <w:szCs w:val="40"/>
                                    </w:rPr>
                                    <w:t>5</w:t>
                                  </w:r>
                                </w:p>
                              </w:tc>
                            </w:tr>
                            <w:tr w:rsidR="00CC723D" w:rsidRPr="00DC0ABC" w14:paraId="11D066D8" w14:textId="77777777" w:rsidTr="00031330">
                              <w:tc>
                                <w:tcPr>
                                  <w:tcW w:w="4974" w:type="dxa"/>
                                  <w:shd w:val="clear" w:color="auto" w:fill="auto"/>
                                </w:tcPr>
                                <w:p w14:paraId="469CC27D" w14:textId="77777777" w:rsidR="00CC723D" w:rsidRPr="00DC0ABC" w:rsidRDefault="00CC723D" w:rsidP="00031330">
                                  <w:pPr>
                                    <w:pStyle w:val="BodyText"/>
                                    <w:jc w:val="right"/>
                                    <w:rPr>
                                      <w:rFonts w:ascii="Calibri" w:hAnsi="Calibri"/>
                                      <w:b/>
                                      <w:sz w:val="40"/>
                                      <w:szCs w:val="40"/>
                                    </w:rPr>
                                  </w:pPr>
                                  <w:r w:rsidRPr="00DC0ABC">
                                    <w:rPr>
                                      <w:rFonts w:ascii="Calibri" w:hAnsi="Calibri"/>
                                      <w:b/>
                                      <w:sz w:val="40"/>
                                      <w:szCs w:val="40"/>
                                    </w:rPr>
                                    <w:t>To be Reviewed:</w:t>
                                  </w:r>
                                </w:p>
                              </w:tc>
                              <w:tc>
                                <w:tcPr>
                                  <w:tcW w:w="4974" w:type="dxa"/>
                                  <w:shd w:val="clear" w:color="auto" w:fill="auto"/>
                                </w:tcPr>
                                <w:p w14:paraId="06DE1B77" w14:textId="2A76E339" w:rsidR="00CC723D" w:rsidRPr="00DC0ABC" w:rsidRDefault="00BA5F2C" w:rsidP="00031330">
                                  <w:pPr>
                                    <w:pStyle w:val="BodyText"/>
                                    <w:rPr>
                                      <w:rFonts w:ascii="Calibri" w:hAnsi="Calibri"/>
                                      <w:sz w:val="40"/>
                                      <w:szCs w:val="40"/>
                                    </w:rPr>
                                  </w:pPr>
                                  <w:r w:rsidRPr="00DC0ABC">
                                    <w:rPr>
                                      <w:rFonts w:ascii="Calibri" w:hAnsi="Calibri"/>
                                      <w:sz w:val="40"/>
                                      <w:szCs w:val="40"/>
                                    </w:rPr>
                                    <w:t>May 202</w:t>
                                  </w:r>
                                  <w:r w:rsidR="00DC0ABC" w:rsidRPr="00DC0ABC">
                                    <w:rPr>
                                      <w:rFonts w:ascii="Calibri" w:hAnsi="Calibri"/>
                                      <w:sz w:val="40"/>
                                      <w:szCs w:val="40"/>
                                    </w:rPr>
                                    <w:t>6</w:t>
                                  </w:r>
                                  <w:r w:rsidR="00CC723D" w:rsidRPr="00DC0ABC">
                                    <w:rPr>
                                      <w:rFonts w:ascii="Calibri" w:hAnsi="Calibri"/>
                                      <w:sz w:val="40"/>
                                      <w:szCs w:val="40"/>
                                    </w:rPr>
                                    <w:t xml:space="preserve"> </w:t>
                                  </w:r>
                                </w:p>
                              </w:tc>
                            </w:tr>
                            <w:tr w:rsidR="00CC723D" w:rsidRPr="00DC0ABC" w14:paraId="542AA318" w14:textId="77777777" w:rsidTr="00031330">
                              <w:tc>
                                <w:tcPr>
                                  <w:tcW w:w="4974" w:type="dxa"/>
                                  <w:shd w:val="clear" w:color="auto" w:fill="auto"/>
                                </w:tcPr>
                                <w:p w14:paraId="0306324E" w14:textId="77777777" w:rsidR="00CC723D" w:rsidRPr="00DC0ABC" w:rsidRDefault="00CC723D" w:rsidP="00031330">
                                  <w:pPr>
                                    <w:pStyle w:val="BodyText"/>
                                    <w:jc w:val="right"/>
                                    <w:rPr>
                                      <w:rFonts w:ascii="Calibri" w:hAnsi="Calibri"/>
                                      <w:b/>
                                      <w:sz w:val="40"/>
                                      <w:szCs w:val="40"/>
                                    </w:rPr>
                                  </w:pPr>
                                  <w:r w:rsidRPr="00DC0ABC">
                                    <w:rPr>
                                      <w:rFonts w:ascii="Calibri" w:hAnsi="Calibri"/>
                                      <w:b/>
                                      <w:sz w:val="40"/>
                                      <w:szCs w:val="40"/>
                                    </w:rPr>
                                    <w:t>Agreed:</w:t>
                                  </w:r>
                                </w:p>
                              </w:tc>
                              <w:tc>
                                <w:tcPr>
                                  <w:tcW w:w="4974" w:type="dxa"/>
                                  <w:shd w:val="clear" w:color="auto" w:fill="auto"/>
                                </w:tcPr>
                                <w:p w14:paraId="1FC498E7" w14:textId="77777777" w:rsidR="00CC723D" w:rsidRPr="00DC0ABC" w:rsidRDefault="00CC723D" w:rsidP="00031330">
                                  <w:pPr>
                                    <w:pStyle w:val="BodyText"/>
                                    <w:rPr>
                                      <w:rFonts w:ascii="Calibri" w:hAnsi="Calibri"/>
                                      <w:sz w:val="40"/>
                                      <w:szCs w:val="40"/>
                                    </w:rPr>
                                  </w:pPr>
                                  <w:r w:rsidRPr="00DC0ABC">
                                    <w:rPr>
                                      <w:rFonts w:ascii="Calibri" w:hAnsi="Calibri"/>
                                      <w:sz w:val="40"/>
                                      <w:szCs w:val="40"/>
                                    </w:rPr>
                                    <w:t>F &amp; GP Board</w:t>
                                  </w:r>
                                </w:p>
                              </w:tc>
                            </w:tr>
                            <w:tr w:rsidR="00CC723D" w:rsidRPr="00DC0ABC" w14:paraId="5A48448E" w14:textId="77777777" w:rsidTr="00031330">
                              <w:tc>
                                <w:tcPr>
                                  <w:tcW w:w="4974" w:type="dxa"/>
                                  <w:shd w:val="clear" w:color="auto" w:fill="auto"/>
                                </w:tcPr>
                                <w:p w14:paraId="02BFC403" w14:textId="77777777" w:rsidR="00CC723D" w:rsidRPr="00DC0ABC" w:rsidRDefault="00CC723D" w:rsidP="00031330">
                                  <w:pPr>
                                    <w:pStyle w:val="BodyText"/>
                                    <w:jc w:val="right"/>
                                    <w:rPr>
                                      <w:rFonts w:ascii="Calibri" w:hAnsi="Calibri"/>
                                      <w:b/>
                                      <w:sz w:val="40"/>
                                      <w:szCs w:val="40"/>
                                    </w:rPr>
                                  </w:pPr>
                                  <w:r w:rsidRPr="00DC0ABC">
                                    <w:rPr>
                                      <w:rFonts w:ascii="Calibri" w:hAnsi="Calibri"/>
                                      <w:b/>
                                      <w:sz w:val="40"/>
                                      <w:szCs w:val="40"/>
                                    </w:rPr>
                                    <w:t xml:space="preserve">Policy Lead: </w:t>
                                  </w:r>
                                </w:p>
                              </w:tc>
                              <w:tc>
                                <w:tcPr>
                                  <w:tcW w:w="4974" w:type="dxa"/>
                                  <w:shd w:val="clear" w:color="auto" w:fill="auto"/>
                                </w:tcPr>
                                <w:p w14:paraId="11CF56F9" w14:textId="303FF76C" w:rsidR="00CC723D" w:rsidRPr="00DC0ABC" w:rsidRDefault="00BA5F2C" w:rsidP="00031330">
                                  <w:pPr>
                                    <w:pStyle w:val="BodyText"/>
                                    <w:rPr>
                                      <w:rFonts w:ascii="Calibri" w:hAnsi="Calibri"/>
                                      <w:sz w:val="40"/>
                                      <w:szCs w:val="40"/>
                                    </w:rPr>
                                  </w:pPr>
                                  <w:r w:rsidRPr="00DC0ABC">
                                    <w:rPr>
                                      <w:rFonts w:ascii="Calibri" w:hAnsi="Calibri"/>
                                      <w:sz w:val="40"/>
                                      <w:szCs w:val="40"/>
                                    </w:rPr>
                                    <w:t>RSHE Co-Ordinator</w:t>
                                  </w:r>
                                </w:p>
                              </w:tc>
                            </w:tr>
                          </w:tbl>
                          <w:p w14:paraId="217AF1FA" w14:textId="77777777" w:rsidR="00CC723D" w:rsidRPr="00DC0ABC" w:rsidRDefault="00CC723D" w:rsidP="00C058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Calibri" w:hAnsi="Calibri"/>
                                <w:b/>
                                <w:sz w:val="40"/>
                                <w:szCs w:val="40"/>
                              </w:rPr>
                            </w:pPr>
                          </w:p>
                          <w:p w14:paraId="04A1B700" w14:textId="77777777" w:rsidR="00CC723D" w:rsidRPr="00DC0ABC" w:rsidRDefault="00CC723D" w:rsidP="00C058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Regular" w:hAnsi="Times New Roman Regular"/>
                                <w:b/>
                              </w:rPr>
                            </w:pPr>
                          </w:p>
                          <w:p w14:paraId="4AF630CC" w14:textId="77777777" w:rsidR="00CC723D" w:rsidRPr="00DC0ABC" w:rsidRDefault="00CC723D" w:rsidP="00C058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Regular" w:hAnsi="Times New Roman Regular"/>
                                <w:b/>
                              </w:rPr>
                            </w:pPr>
                          </w:p>
                          <w:p w14:paraId="61BAEBFB" w14:textId="77777777" w:rsidR="00CC723D" w:rsidRPr="00DC0ABC" w:rsidRDefault="00CC723D" w:rsidP="00C058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Regular" w:hAnsi="Times New Roman Regular"/>
                                <w:b/>
                              </w:rPr>
                            </w:pPr>
                          </w:p>
                          <w:p w14:paraId="5AFBEF46" w14:textId="77777777" w:rsidR="00CC723D" w:rsidRPr="00DC0ABC" w:rsidRDefault="00CC723D" w:rsidP="00C058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Regular" w:hAnsi="Times New Roman Regular"/>
                                <w:b/>
                              </w:rPr>
                            </w:pPr>
                          </w:p>
                          <w:p w14:paraId="0E172A46" w14:textId="77777777" w:rsidR="00CC723D" w:rsidRPr="00DC0ABC" w:rsidRDefault="00CC723D" w:rsidP="00C058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Regular" w:hAnsi="Times New Roman Regular"/>
                                <w:b/>
                              </w:rPr>
                            </w:pPr>
                          </w:p>
                          <w:p w14:paraId="29BD6ABD" w14:textId="77777777" w:rsidR="00CC723D" w:rsidRPr="00DC0ABC" w:rsidRDefault="00CC723D" w:rsidP="00C058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Regular" w:hAnsi="Times New Roman Regular"/>
                                <w:b/>
                              </w:rPr>
                            </w:pPr>
                          </w:p>
                          <w:p w14:paraId="62B4AE0C" w14:textId="77777777" w:rsidR="00CC723D" w:rsidRPr="00DC0ABC" w:rsidRDefault="00CC723D" w:rsidP="00C058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Regular" w:hAnsi="Times New Roman Regular"/>
                                <w:b/>
                              </w:rPr>
                            </w:pPr>
                          </w:p>
                          <w:p w14:paraId="4885F6F3" w14:textId="77777777" w:rsidR="00CC723D" w:rsidRPr="00DC0ABC" w:rsidRDefault="00CC723D" w:rsidP="00C058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Regular" w:hAnsi="Times New Roman Regular"/>
                                <w:b/>
                              </w:rPr>
                            </w:pPr>
                          </w:p>
                          <w:p w14:paraId="565F9407" w14:textId="77777777" w:rsidR="00CC723D" w:rsidRPr="00DC0ABC" w:rsidRDefault="00CC723D" w:rsidP="00C058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Regular" w:hAnsi="Times New Roman Regular"/>
                                <w:b/>
                              </w:rPr>
                            </w:pPr>
                          </w:p>
                          <w:p w14:paraId="2BBEC2E3" w14:textId="77777777" w:rsidR="00CC723D" w:rsidRPr="00DC0ABC" w:rsidRDefault="00CC723D" w:rsidP="00C058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Regular" w:hAnsi="Times New Roman Regular"/>
                                <w:b/>
                              </w:rPr>
                            </w:pPr>
                          </w:p>
                          <w:p w14:paraId="504738FC" w14:textId="77777777" w:rsidR="00CC723D" w:rsidRPr="00DC0ABC" w:rsidRDefault="00CC723D" w:rsidP="00C058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Regular" w:hAnsi="Times New Roman Regular"/>
                                <w:b/>
                              </w:rPr>
                            </w:pPr>
                          </w:p>
                          <w:p w14:paraId="3E0D2E3F" w14:textId="1AB403A7" w:rsidR="00CC723D" w:rsidRPr="00DC0ABC" w:rsidRDefault="00CC723D" w:rsidP="00C0589C">
                            <w:pPr>
                              <w:jc w:val="right"/>
                              <w:rPr>
                                <w:b/>
                                <w:sz w:val="32"/>
                                <w:szCs w:val="32"/>
                              </w:rPr>
                            </w:pPr>
                          </w:p>
                          <w:p w14:paraId="06FCCC34" w14:textId="2B3292A6" w:rsidR="00CC723D" w:rsidRPr="00DC0ABC" w:rsidRDefault="00CC723D" w:rsidP="00C0589C">
                            <w:pPr>
                              <w:jc w:val="right"/>
                              <w:rPr>
                                <w:b/>
                                <w:sz w:val="32"/>
                                <w:szCs w:val="32"/>
                              </w:rPr>
                            </w:pPr>
                          </w:p>
                          <w:p w14:paraId="4E30C724" w14:textId="40548BF1" w:rsidR="00CC723D" w:rsidRPr="00DC0ABC" w:rsidRDefault="00CC723D" w:rsidP="00C0589C">
                            <w:pPr>
                              <w:jc w:val="right"/>
                              <w:rPr>
                                <w:b/>
                                <w:sz w:val="32"/>
                                <w:szCs w:val="32"/>
                              </w:rPr>
                            </w:pPr>
                          </w:p>
                          <w:p w14:paraId="06896A8E" w14:textId="60C9806F" w:rsidR="00CC723D" w:rsidRPr="00DC0ABC" w:rsidRDefault="00CC723D" w:rsidP="00C0589C">
                            <w:pPr>
                              <w:jc w:val="right"/>
                              <w:rPr>
                                <w:b/>
                                <w:sz w:val="32"/>
                                <w:szCs w:val="32"/>
                              </w:rPr>
                            </w:pPr>
                          </w:p>
                          <w:p w14:paraId="2D50FAAB" w14:textId="16AD2B85" w:rsidR="00CC723D" w:rsidRPr="00DC0ABC" w:rsidRDefault="00CC723D" w:rsidP="00C0589C">
                            <w:pPr>
                              <w:jc w:val="right"/>
                              <w:rPr>
                                <w:b/>
                                <w:sz w:val="32"/>
                                <w:szCs w:val="32"/>
                              </w:rPr>
                            </w:pPr>
                          </w:p>
                          <w:p w14:paraId="0C6B460A" w14:textId="0A6AB45E" w:rsidR="00CC723D" w:rsidRPr="00DC0ABC" w:rsidRDefault="00CC723D" w:rsidP="00C0589C">
                            <w:pPr>
                              <w:jc w:val="right"/>
                              <w:rPr>
                                <w:b/>
                                <w:sz w:val="32"/>
                                <w:szCs w:val="32"/>
                              </w:rPr>
                            </w:pPr>
                          </w:p>
                          <w:p w14:paraId="3A963F9C" w14:textId="311305C3" w:rsidR="00CC723D" w:rsidRPr="00DC0ABC" w:rsidRDefault="00CC723D" w:rsidP="00C0589C">
                            <w:pPr>
                              <w:jc w:val="right"/>
                              <w:rPr>
                                <w:b/>
                                <w:sz w:val="32"/>
                                <w:szCs w:val="32"/>
                              </w:rPr>
                            </w:pPr>
                          </w:p>
                          <w:p w14:paraId="41D0C542" w14:textId="012C5065" w:rsidR="00CC723D" w:rsidRPr="00DC0ABC" w:rsidRDefault="00CC723D" w:rsidP="00C0589C">
                            <w:pPr>
                              <w:jc w:val="right"/>
                              <w:rPr>
                                <w:b/>
                                <w:sz w:val="32"/>
                                <w:szCs w:val="32"/>
                              </w:rPr>
                            </w:pPr>
                          </w:p>
                          <w:p w14:paraId="1C14D6E2" w14:textId="66846BAD" w:rsidR="00CC723D" w:rsidRPr="00DC0ABC" w:rsidRDefault="00CC723D" w:rsidP="00C0589C">
                            <w:pPr>
                              <w:jc w:val="right"/>
                              <w:rPr>
                                <w:b/>
                                <w:sz w:val="32"/>
                                <w:szCs w:val="32"/>
                              </w:rPr>
                            </w:pPr>
                          </w:p>
                          <w:p w14:paraId="0123AD72" w14:textId="50C1A543" w:rsidR="00CC723D" w:rsidRPr="00DC0ABC" w:rsidRDefault="00CC723D" w:rsidP="00C0589C">
                            <w:pPr>
                              <w:jc w:val="right"/>
                              <w:rPr>
                                <w:b/>
                                <w:sz w:val="32"/>
                                <w:szCs w:val="32"/>
                              </w:rPr>
                            </w:pPr>
                          </w:p>
                          <w:p w14:paraId="2FEDD3AF" w14:textId="51DEA56F" w:rsidR="00CC723D" w:rsidRPr="00DC0ABC" w:rsidRDefault="00CC723D" w:rsidP="00C0589C">
                            <w:pPr>
                              <w:jc w:val="right"/>
                              <w:rPr>
                                <w:b/>
                                <w:sz w:val="32"/>
                                <w:szCs w:val="32"/>
                              </w:rPr>
                            </w:pPr>
                          </w:p>
                          <w:p w14:paraId="657D6A64" w14:textId="17675AB8" w:rsidR="00CC723D" w:rsidRPr="00DC0ABC" w:rsidRDefault="00CC723D" w:rsidP="00C0589C">
                            <w:pPr>
                              <w:jc w:val="right"/>
                              <w:rPr>
                                <w:b/>
                                <w:sz w:val="32"/>
                                <w:szCs w:val="32"/>
                              </w:rPr>
                            </w:pPr>
                          </w:p>
                          <w:p w14:paraId="730FF6E5" w14:textId="467F95EB" w:rsidR="00CC723D" w:rsidRPr="00DC0ABC" w:rsidRDefault="00CC723D" w:rsidP="00C0589C">
                            <w:pPr>
                              <w:jc w:val="right"/>
                              <w:rPr>
                                <w:b/>
                                <w:sz w:val="32"/>
                                <w:szCs w:val="32"/>
                              </w:rPr>
                            </w:pPr>
                          </w:p>
                          <w:p w14:paraId="27A73369" w14:textId="546C1138" w:rsidR="00CC723D" w:rsidRPr="00DC0ABC" w:rsidRDefault="00CC723D" w:rsidP="00C0589C">
                            <w:pPr>
                              <w:jc w:val="right"/>
                              <w:rPr>
                                <w:b/>
                                <w:sz w:val="32"/>
                                <w:szCs w:val="32"/>
                              </w:rPr>
                            </w:pPr>
                          </w:p>
                          <w:p w14:paraId="50DD7586" w14:textId="5AF269E6" w:rsidR="00CC723D" w:rsidRPr="00DC0ABC" w:rsidRDefault="00CC723D" w:rsidP="00C0589C">
                            <w:pPr>
                              <w:jc w:val="right"/>
                              <w:rPr>
                                <w:b/>
                                <w:sz w:val="32"/>
                                <w:szCs w:val="32"/>
                              </w:rPr>
                            </w:pPr>
                          </w:p>
                          <w:p w14:paraId="20D57CB1" w14:textId="391D4780" w:rsidR="00CC723D" w:rsidRPr="00DC0ABC" w:rsidRDefault="00CC723D" w:rsidP="00C0589C">
                            <w:pPr>
                              <w:jc w:val="right"/>
                              <w:rPr>
                                <w:b/>
                                <w:sz w:val="32"/>
                                <w:szCs w:val="32"/>
                              </w:rPr>
                            </w:pPr>
                          </w:p>
                          <w:p w14:paraId="334CD1FE" w14:textId="2520C49B" w:rsidR="00CC723D" w:rsidRPr="00DC0ABC" w:rsidRDefault="00CC723D" w:rsidP="00C0589C">
                            <w:pPr>
                              <w:jc w:val="right"/>
                              <w:rPr>
                                <w:b/>
                                <w:sz w:val="32"/>
                                <w:szCs w:val="32"/>
                              </w:rPr>
                            </w:pPr>
                          </w:p>
                          <w:p w14:paraId="75234526" w14:textId="6520B0A6" w:rsidR="00CC723D" w:rsidRPr="00DC0ABC" w:rsidRDefault="00CC723D" w:rsidP="00C0589C">
                            <w:pPr>
                              <w:jc w:val="right"/>
                              <w:rPr>
                                <w:b/>
                                <w:sz w:val="32"/>
                                <w:szCs w:val="32"/>
                              </w:rPr>
                            </w:pPr>
                          </w:p>
                          <w:p w14:paraId="3225B53C" w14:textId="6BA68BF8" w:rsidR="00CC723D" w:rsidRPr="00DC0ABC" w:rsidRDefault="00CC723D" w:rsidP="00C0589C">
                            <w:pPr>
                              <w:jc w:val="right"/>
                              <w:rPr>
                                <w:b/>
                                <w:sz w:val="32"/>
                                <w:szCs w:val="32"/>
                              </w:rPr>
                            </w:pPr>
                          </w:p>
                          <w:p w14:paraId="6F54ACBD" w14:textId="1E73D469" w:rsidR="00CC723D" w:rsidRPr="00DC0ABC" w:rsidRDefault="00CC723D" w:rsidP="00C0589C">
                            <w:pPr>
                              <w:jc w:val="right"/>
                              <w:rPr>
                                <w:b/>
                                <w:sz w:val="32"/>
                                <w:szCs w:val="32"/>
                              </w:rPr>
                            </w:pPr>
                          </w:p>
                          <w:p w14:paraId="5CA87C76" w14:textId="46BB9D2C" w:rsidR="00CC723D" w:rsidRPr="00DC0ABC" w:rsidRDefault="00CC723D" w:rsidP="00C0589C">
                            <w:pPr>
                              <w:jc w:val="right"/>
                              <w:rPr>
                                <w:b/>
                                <w:sz w:val="32"/>
                                <w:szCs w:val="32"/>
                              </w:rPr>
                            </w:pPr>
                          </w:p>
                          <w:p w14:paraId="268986D0" w14:textId="0505ADA3" w:rsidR="00CC723D" w:rsidRPr="00DC0ABC" w:rsidRDefault="00CC723D" w:rsidP="00C0589C">
                            <w:pPr>
                              <w:jc w:val="right"/>
                              <w:rPr>
                                <w:b/>
                                <w:sz w:val="32"/>
                                <w:szCs w:val="32"/>
                              </w:rPr>
                            </w:pPr>
                          </w:p>
                          <w:p w14:paraId="45E2F20C" w14:textId="2E6C9A2A" w:rsidR="00CC723D" w:rsidRPr="00DC0ABC" w:rsidRDefault="00CC723D" w:rsidP="00C0589C">
                            <w:pPr>
                              <w:jc w:val="right"/>
                              <w:rPr>
                                <w:b/>
                                <w:sz w:val="32"/>
                                <w:szCs w:val="32"/>
                              </w:rPr>
                            </w:pPr>
                          </w:p>
                          <w:p w14:paraId="17631500" w14:textId="4F296F60" w:rsidR="00CC723D" w:rsidRPr="00DC0ABC" w:rsidRDefault="00CC723D" w:rsidP="00C0589C">
                            <w:pPr>
                              <w:jc w:val="right"/>
                              <w:rPr>
                                <w:b/>
                                <w:sz w:val="32"/>
                                <w:szCs w:val="32"/>
                              </w:rPr>
                            </w:pPr>
                          </w:p>
                          <w:p w14:paraId="03A28F91" w14:textId="0E6A716A" w:rsidR="00CC723D" w:rsidRPr="00DC0ABC" w:rsidRDefault="00CC723D" w:rsidP="00C0589C">
                            <w:pPr>
                              <w:jc w:val="right"/>
                              <w:rPr>
                                <w:b/>
                                <w:sz w:val="32"/>
                                <w:szCs w:val="32"/>
                              </w:rPr>
                            </w:pPr>
                          </w:p>
                          <w:p w14:paraId="248DAAC7" w14:textId="69DD61C4" w:rsidR="00CC723D" w:rsidRPr="00DC0ABC" w:rsidRDefault="00CC723D" w:rsidP="00C0589C">
                            <w:pPr>
                              <w:jc w:val="right"/>
                              <w:rPr>
                                <w:b/>
                                <w:sz w:val="32"/>
                                <w:szCs w:val="32"/>
                              </w:rPr>
                            </w:pPr>
                          </w:p>
                          <w:p w14:paraId="6CFC955C" w14:textId="30FADF9C" w:rsidR="00CC723D" w:rsidRPr="00DC0ABC" w:rsidRDefault="00CC723D" w:rsidP="00C0589C">
                            <w:pPr>
                              <w:jc w:val="right"/>
                              <w:rPr>
                                <w:b/>
                                <w:sz w:val="32"/>
                                <w:szCs w:val="32"/>
                              </w:rPr>
                            </w:pPr>
                          </w:p>
                          <w:p w14:paraId="236140CF" w14:textId="65001692" w:rsidR="00CC723D" w:rsidRPr="00DC0ABC" w:rsidRDefault="00CC723D" w:rsidP="00C0589C">
                            <w:pPr>
                              <w:jc w:val="right"/>
                              <w:rPr>
                                <w:b/>
                                <w:sz w:val="32"/>
                                <w:szCs w:val="32"/>
                              </w:rPr>
                            </w:pPr>
                          </w:p>
                          <w:p w14:paraId="4F6EC2EB" w14:textId="67389014" w:rsidR="00CC723D" w:rsidRPr="00DC0ABC" w:rsidRDefault="00CC723D" w:rsidP="00C0589C">
                            <w:pPr>
                              <w:jc w:val="right"/>
                              <w:rPr>
                                <w:b/>
                                <w:sz w:val="32"/>
                                <w:szCs w:val="32"/>
                              </w:rPr>
                            </w:pPr>
                          </w:p>
                          <w:p w14:paraId="7FFC3FE1" w14:textId="0B2B9B2B" w:rsidR="00CC723D" w:rsidRPr="00DC0ABC" w:rsidRDefault="00CC723D" w:rsidP="00C0589C">
                            <w:pPr>
                              <w:jc w:val="right"/>
                              <w:rPr>
                                <w:b/>
                                <w:sz w:val="32"/>
                                <w:szCs w:val="32"/>
                              </w:rPr>
                            </w:pPr>
                          </w:p>
                          <w:p w14:paraId="22EC80FD" w14:textId="661D1E82" w:rsidR="00CC723D" w:rsidRPr="00DC0ABC" w:rsidRDefault="00CC723D" w:rsidP="00C0589C">
                            <w:pPr>
                              <w:jc w:val="right"/>
                              <w:rPr>
                                <w:b/>
                                <w:sz w:val="32"/>
                                <w:szCs w:val="32"/>
                              </w:rPr>
                            </w:pPr>
                          </w:p>
                          <w:p w14:paraId="06284EB3" w14:textId="535FEAF7" w:rsidR="00CC723D" w:rsidRPr="00DC0ABC" w:rsidRDefault="00CC723D" w:rsidP="00C0589C">
                            <w:pPr>
                              <w:jc w:val="right"/>
                              <w:rPr>
                                <w:b/>
                                <w:sz w:val="32"/>
                                <w:szCs w:val="32"/>
                              </w:rPr>
                            </w:pPr>
                          </w:p>
                          <w:p w14:paraId="21C5D994" w14:textId="3E38C00F" w:rsidR="00CC723D" w:rsidRPr="00DC0ABC" w:rsidRDefault="00CC723D" w:rsidP="00C0589C">
                            <w:pPr>
                              <w:jc w:val="right"/>
                              <w:rPr>
                                <w:b/>
                                <w:sz w:val="32"/>
                                <w:szCs w:val="32"/>
                              </w:rPr>
                            </w:pPr>
                          </w:p>
                          <w:p w14:paraId="222CC941" w14:textId="2B31993B" w:rsidR="00CC723D" w:rsidRPr="00DC0ABC" w:rsidRDefault="00CC723D" w:rsidP="00C0589C">
                            <w:pPr>
                              <w:jc w:val="right"/>
                              <w:rPr>
                                <w:b/>
                                <w:sz w:val="32"/>
                                <w:szCs w:val="32"/>
                              </w:rPr>
                            </w:pPr>
                          </w:p>
                          <w:p w14:paraId="28D04560" w14:textId="59023EA7" w:rsidR="00CC723D" w:rsidRPr="00DC0ABC" w:rsidRDefault="00CC723D" w:rsidP="00C0589C">
                            <w:pPr>
                              <w:jc w:val="right"/>
                              <w:rPr>
                                <w:b/>
                                <w:sz w:val="32"/>
                                <w:szCs w:val="32"/>
                              </w:rPr>
                            </w:pPr>
                          </w:p>
                          <w:p w14:paraId="462A7126" w14:textId="65438888" w:rsidR="00CC723D" w:rsidRPr="00DC0ABC" w:rsidRDefault="00CC723D" w:rsidP="00C0589C">
                            <w:pPr>
                              <w:jc w:val="right"/>
                              <w:rPr>
                                <w:b/>
                                <w:sz w:val="32"/>
                                <w:szCs w:val="32"/>
                              </w:rPr>
                            </w:pPr>
                          </w:p>
                          <w:p w14:paraId="6AD9BF6B" w14:textId="77777777" w:rsidR="00CC723D" w:rsidRPr="00DC0ABC" w:rsidRDefault="00CC723D" w:rsidP="00C0589C">
                            <w:pPr>
                              <w:jc w:val="right"/>
                              <w:rPr>
                                <w:b/>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BC24F4" id="_x0000_t202" coordsize="21600,21600" o:spt="202" path="m,l,21600r21600,l21600,xe">
                <v:stroke joinstyle="miter"/>
                <v:path gradientshapeok="t" o:connecttype="rect"/>
              </v:shapetype>
              <v:shape id="Text Box 4" o:spid="_x0000_s1026" type="#_x0000_t202" style="position:absolute;margin-left:-16.5pt;margin-top:-20.9pt;width:517.05pt;height:720.7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" strokeweight="6pt">
                <v:stroke linestyle="thickBetweenThin"/>
                <v:textbox>
                  <w:txbxContent>
                    <w:p w14:paraId="68057699" w14:textId="77777777" w:rsidR="00CC723D" w:rsidRPr="00DC0ABC" w:rsidRDefault="00CC723D" w:rsidP="00C058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imes New Roman Regular" w:hAnsi="Times New Roman Regular"/>
                          <w:b/>
                          <w:sz w:val="48"/>
                        </w:rPr>
                      </w:pPr>
                    </w:p>
                    <w:p w14:paraId="34A3C68A" w14:textId="77777777" w:rsidR="00CC723D" w:rsidRPr="00DC0ABC" w:rsidRDefault="00CC723D" w:rsidP="00C058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Calibri" w:hAnsi="Calibri" w:cs="Arial"/>
                          <w:b/>
                          <w:sz w:val="40"/>
                          <w:szCs w:val="40"/>
                        </w:rPr>
                      </w:pPr>
                      <w:r w:rsidRPr="00DC0ABC">
                        <w:rPr>
                          <w:rFonts w:ascii="Calibri" w:hAnsi="Calibri" w:cs="Arial"/>
                          <w:b/>
                          <w:sz w:val="40"/>
                          <w:szCs w:val="40"/>
                        </w:rPr>
                        <w:t>EQUITAS ACADEMIES TRUST</w:t>
                      </w:r>
                    </w:p>
                    <w:p w14:paraId="0A0478BF" w14:textId="3B416455" w:rsidR="00CC723D" w:rsidRPr="00DC0ABC" w:rsidRDefault="00CC723D" w:rsidP="00C058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Calibri" w:hAnsi="Calibri"/>
                          <w:b/>
                          <w:sz w:val="48"/>
                        </w:rPr>
                      </w:pPr>
                    </w:p>
                    <w:tbl>
                      <w:tblPr>
                        <w:tblW w:w="0" w:type="auto"/>
                        <w:tblInd w:w="1681" w:type="dxa"/>
                        <w:tblLook w:val="04A0" w:firstRow="1" w:lastRow="0" w:firstColumn="1" w:lastColumn="0" w:noHBand="0" w:noVBand="1"/>
                      </w:tblPr>
                      <w:tblGrid>
                        <w:gridCol w:w="6913"/>
                      </w:tblGrid>
                      <w:tr w:rsidR="00CC723D" w:rsidRPr="00DC0ABC" w14:paraId="50625055" w14:textId="77777777" w:rsidTr="00031330">
                        <w:trPr>
                          <w:trHeight w:val="4001"/>
                        </w:trPr>
                        <w:tc>
                          <w:tcPr>
                            <w:tcW w:w="6604" w:type="dxa"/>
                            <w:shd w:val="clear" w:color="auto" w:fill="auto"/>
                          </w:tcPr>
                          <w:p w14:paraId="6898FE57" w14:textId="36B26705" w:rsidR="00CC723D" w:rsidRPr="00DC0ABC" w:rsidRDefault="00BA5F2C" w:rsidP="00031330">
                            <w:pPr>
                              <w:pStyle w:val="BodyText"/>
                              <w:jc w:val="center"/>
                            </w:pPr>
                            <w:bookmarkStart w:id="1" w:name="_Hlk41565439"/>
                            <w:r w:rsidRPr="00DC0ABC">
                              <w:rPr>
                                <w:noProof/>
                              </w:rPr>
                              <w:drawing>
                                <wp:inline distT="0" distB="0" distL="0" distR="0" wp14:anchorId="7526FA2A" wp14:editId="4CC2BB08">
                                  <wp:extent cx="4252595" cy="1954821"/>
                                  <wp:effectExtent l="0" t="0" r="0" b="7620"/>
                                  <wp:docPr id="3" name="Picture 3" descr="Equitas Academies Trust Logo_FULL_HORZ (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quitas Academies Trust Logo_FULL_HORZ (00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68878" cy="1962306"/>
                                          </a:xfrm>
                                          <a:prstGeom prst="rect">
                                            <a:avLst/>
                                          </a:prstGeom>
                                          <a:noFill/>
                                          <a:ln>
                                            <a:noFill/>
                                          </a:ln>
                                        </pic:spPr>
                                      </pic:pic>
                                    </a:graphicData>
                                  </a:graphic>
                                </wp:inline>
                              </w:drawing>
                            </w:r>
                            <w:bookmarkEnd w:id="1"/>
                          </w:p>
                        </w:tc>
                      </w:tr>
                      <w:tr w:rsidR="00CC723D" w:rsidRPr="00DC0ABC" w14:paraId="224EEEA3" w14:textId="77777777" w:rsidTr="00031330">
                        <w:tc>
                          <w:tcPr>
                            <w:tcW w:w="6604" w:type="dxa"/>
                            <w:shd w:val="clear" w:color="auto" w:fill="auto"/>
                          </w:tcPr>
                          <w:p w14:paraId="3A92149A" w14:textId="77777777" w:rsidR="00CC723D" w:rsidRPr="00DC0ABC" w:rsidRDefault="00CC723D" w:rsidP="00031330">
                            <w:pPr>
                              <w:pStyle w:val="BodyText"/>
                              <w:jc w:val="center"/>
                            </w:pPr>
                          </w:p>
                          <w:p w14:paraId="4E03E297" w14:textId="77777777" w:rsidR="00CC723D" w:rsidRPr="00DC0ABC" w:rsidRDefault="00CC723D" w:rsidP="00031330">
                            <w:pPr>
                              <w:pStyle w:val="BodyText"/>
                              <w:jc w:val="center"/>
                            </w:pPr>
                          </w:p>
                          <w:p w14:paraId="66B0A8F7" w14:textId="268EC40D" w:rsidR="00CC723D" w:rsidRPr="00DC0ABC" w:rsidRDefault="00CC723D" w:rsidP="00031330">
                            <w:pPr>
                              <w:pStyle w:val="BodyText"/>
                              <w:jc w:val="center"/>
                            </w:pPr>
                          </w:p>
                        </w:tc>
                      </w:tr>
                    </w:tbl>
                    <w:p w14:paraId="4925B410" w14:textId="77777777" w:rsidR="00CC723D" w:rsidRPr="00DC0ABC" w:rsidRDefault="00CC723D" w:rsidP="00C0589C">
                      <w:pPr>
                        <w:pStyle w:val="BodyText"/>
                      </w:pPr>
                    </w:p>
                    <w:p w14:paraId="4679A347" w14:textId="77777777" w:rsidR="00CC723D" w:rsidRPr="00DC0ABC" w:rsidRDefault="00CC723D" w:rsidP="00C0589C">
                      <w:pPr>
                        <w:pStyle w:val="BodyText"/>
                      </w:pPr>
                    </w:p>
                    <w:p w14:paraId="4379AFFD" w14:textId="4BB4D3D2" w:rsidR="00CC723D" w:rsidRPr="00DC0ABC" w:rsidRDefault="00CC723D" w:rsidP="00C0589C">
                      <w:pPr>
                        <w:pStyle w:val="BodyText"/>
                        <w:jc w:val="center"/>
                        <w:rPr>
                          <w:rFonts w:ascii="Calibri" w:hAnsi="Calibri"/>
                          <w:b/>
                          <w:sz w:val="40"/>
                          <w:szCs w:val="40"/>
                        </w:rPr>
                      </w:pPr>
                      <w:r w:rsidRPr="00DC0ABC">
                        <w:rPr>
                          <w:rFonts w:ascii="Calibri" w:hAnsi="Calibri"/>
                          <w:b/>
                          <w:sz w:val="40"/>
                          <w:szCs w:val="40"/>
                        </w:rPr>
                        <w:t>RELATIONSHIPS AND SEX</w:t>
                      </w:r>
                    </w:p>
                    <w:p w14:paraId="2E61448B" w14:textId="6ACC41E3" w:rsidR="00CC723D" w:rsidRPr="00DC0ABC" w:rsidRDefault="00CC723D" w:rsidP="00C0589C">
                      <w:pPr>
                        <w:pStyle w:val="BodyText"/>
                        <w:jc w:val="center"/>
                        <w:rPr>
                          <w:rFonts w:ascii="Calibri" w:hAnsi="Calibri"/>
                          <w:b/>
                          <w:sz w:val="40"/>
                          <w:szCs w:val="40"/>
                        </w:rPr>
                      </w:pPr>
                      <w:r w:rsidRPr="00DC0ABC">
                        <w:rPr>
                          <w:rFonts w:ascii="Calibri" w:hAnsi="Calibri"/>
                          <w:b/>
                          <w:sz w:val="40"/>
                          <w:szCs w:val="40"/>
                        </w:rPr>
                        <w:t xml:space="preserve">EDUCATION (RSHE) POLICY   </w:t>
                      </w:r>
                    </w:p>
                    <w:p w14:paraId="648F54D9" w14:textId="77777777" w:rsidR="00CC723D" w:rsidRPr="00DC0ABC" w:rsidRDefault="00CC723D" w:rsidP="00C0589C">
                      <w:pPr>
                        <w:pStyle w:val="BodyText"/>
                        <w:rPr>
                          <w:rFonts w:ascii="Calibri" w:hAnsi="Calibri"/>
                          <w:sz w:val="40"/>
                          <w:szCs w:val="40"/>
                        </w:rPr>
                      </w:pPr>
                    </w:p>
                    <w:tbl>
                      <w:tblPr>
                        <w:tblW w:w="0" w:type="auto"/>
                        <w:tblLook w:val="04A0" w:firstRow="1" w:lastRow="0" w:firstColumn="1" w:lastColumn="0" w:noHBand="0" w:noVBand="1"/>
                      </w:tblPr>
                      <w:tblGrid>
                        <w:gridCol w:w="4974"/>
                        <w:gridCol w:w="4974"/>
                      </w:tblGrid>
                      <w:tr w:rsidR="00CC723D" w:rsidRPr="00DC0ABC" w14:paraId="1506F2C9" w14:textId="77777777" w:rsidTr="00031330">
                        <w:tc>
                          <w:tcPr>
                            <w:tcW w:w="4974" w:type="dxa"/>
                            <w:shd w:val="clear" w:color="auto" w:fill="auto"/>
                          </w:tcPr>
                          <w:p w14:paraId="69B6E631" w14:textId="77777777" w:rsidR="00CC723D" w:rsidRPr="00DC0ABC" w:rsidRDefault="00CC723D" w:rsidP="00031330">
                            <w:pPr>
                              <w:pStyle w:val="BodyText"/>
                              <w:jc w:val="right"/>
                              <w:rPr>
                                <w:rFonts w:ascii="Calibri" w:hAnsi="Calibri"/>
                                <w:b/>
                                <w:sz w:val="40"/>
                                <w:szCs w:val="40"/>
                              </w:rPr>
                            </w:pPr>
                            <w:r w:rsidRPr="00DC0ABC">
                              <w:rPr>
                                <w:rFonts w:ascii="Calibri" w:hAnsi="Calibri"/>
                                <w:b/>
                                <w:sz w:val="40"/>
                                <w:szCs w:val="40"/>
                              </w:rPr>
                              <w:t>Review Date:</w:t>
                            </w:r>
                          </w:p>
                        </w:tc>
                        <w:tc>
                          <w:tcPr>
                            <w:tcW w:w="4974" w:type="dxa"/>
                            <w:shd w:val="clear" w:color="auto" w:fill="auto"/>
                          </w:tcPr>
                          <w:p w14:paraId="28A9CC14" w14:textId="50FDD840" w:rsidR="00CC723D" w:rsidRPr="00DC0ABC" w:rsidRDefault="00BA5F2C" w:rsidP="00031330">
                            <w:pPr>
                              <w:pStyle w:val="BodyText"/>
                              <w:rPr>
                                <w:rFonts w:ascii="Calibri" w:hAnsi="Calibri"/>
                                <w:sz w:val="40"/>
                                <w:szCs w:val="40"/>
                              </w:rPr>
                            </w:pPr>
                            <w:r w:rsidRPr="00DC0ABC">
                              <w:rPr>
                                <w:rFonts w:ascii="Calibri" w:hAnsi="Calibri"/>
                                <w:sz w:val="40"/>
                                <w:szCs w:val="40"/>
                              </w:rPr>
                              <w:t>May 202</w:t>
                            </w:r>
                            <w:r w:rsidR="00DC0ABC" w:rsidRPr="00DC0ABC">
                              <w:rPr>
                                <w:rFonts w:ascii="Calibri" w:hAnsi="Calibri"/>
                                <w:sz w:val="40"/>
                                <w:szCs w:val="40"/>
                              </w:rPr>
                              <w:t>5</w:t>
                            </w:r>
                          </w:p>
                        </w:tc>
                      </w:tr>
                      <w:tr w:rsidR="00CC723D" w:rsidRPr="00DC0ABC" w14:paraId="11D066D8" w14:textId="77777777" w:rsidTr="00031330">
                        <w:tc>
                          <w:tcPr>
                            <w:tcW w:w="4974" w:type="dxa"/>
                            <w:shd w:val="clear" w:color="auto" w:fill="auto"/>
                          </w:tcPr>
                          <w:p w14:paraId="469CC27D" w14:textId="77777777" w:rsidR="00CC723D" w:rsidRPr="00DC0ABC" w:rsidRDefault="00CC723D" w:rsidP="00031330">
                            <w:pPr>
                              <w:pStyle w:val="BodyText"/>
                              <w:jc w:val="right"/>
                              <w:rPr>
                                <w:rFonts w:ascii="Calibri" w:hAnsi="Calibri"/>
                                <w:b/>
                                <w:sz w:val="40"/>
                                <w:szCs w:val="40"/>
                              </w:rPr>
                            </w:pPr>
                            <w:r w:rsidRPr="00DC0ABC">
                              <w:rPr>
                                <w:rFonts w:ascii="Calibri" w:hAnsi="Calibri"/>
                                <w:b/>
                                <w:sz w:val="40"/>
                                <w:szCs w:val="40"/>
                              </w:rPr>
                              <w:t>To be Reviewed:</w:t>
                            </w:r>
                          </w:p>
                        </w:tc>
                        <w:tc>
                          <w:tcPr>
                            <w:tcW w:w="4974" w:type="dxa"/>
                            <w:shd w:val="clear" w:color="auto" w:fill="auto"/>
                          </w:tcPr>
                          <w:p w14:paraId="06DE1B77" w14:textId="2A76E339" w:rsidR="00CC723D" w:rsidRPr="00DC0ABC" w:rsidRDefault="00BA5F2C" w:rsidP="00031330">
                            <w:pPr>
                              <w:pStyle w:val="BodyText"/>
                              <w:rPr>
                                <w:rFonts w:ascii="Calibri" w:hAnsi="Calibri"/>
                                <w:sz w:val="40"/>
                                <w:szCs w:val="40"/>
                              </w:rPr>
                            </w:pPr>
                            <w:r w:rsidRPr="00DC0ABC">
                              <w:rPr>
                                <w:rFonts w:ascii="Calibri" w:hAnsi="Calibri"/>
                                <w:sz w:val="40"/>
                                <w:szCs w:val="40"/>
                              </w:rPr>
                              <w:t>May 202</w:t>
                            </w:r>
                            <w:r w:rsidR="00DC0ABC" w:rsidRPr="00DC0ABC">
                              <w:rPr>
                                <w:rFonts w:ascii="Calibri" w:hAnsi="Calibri"/>
                                <w:sz w:val="40"/>
                                <w:szCs w:val="40"/>
                              </w:rPr>
                              <w:t>6</w:t>
                            </w:r>
                            <w:r w:rsidR="00CC723D" w:rsidRPr="00DC0ABC">
                              <w:rPr>
                                <w:rFonts w:ascii="Calibri" w:hAnsi="Calibri"/>
                                <w:sz w:val="40"/>
                                <w:szCs w:val="40"/>
                              </w:rPr>
                              <w:t xml:space="preserve"> </w:t>
                            </w:r>
                          </w:p>
                        </w:tc>
                      </w:tr>
                      <w:tr w:rsidR="00CC723D" w:rsidRPr="00DC0ABC" w14:paraId="542AA318" w14:textId="77777777" w:rsidTr="00031330">
                        <w:tc>
                          <w:tcPr>
                            <w:tcW w:w="4974" w:type="dxa"/>
                            <w:shd w:val="clear" w:color="auto" w:fill="auto"/>
                          </w:tcPr>
                          <w:p w14:paraId="0306324E" w14:textId="77777777" w:rsidR="00CC723D" w:rsidRPr="00DC0ABC" w:rsidRDefault="00CC723D" w:rsidP="00031330">
                            <w:pPr>
                              <w:pStyle w:val="BodyText"/>
                              <w:jc w:val="right"/>
                              <w:rPr>
                                <w:rFonts w:ascii="Calibri" w:hAnsi="Calibri"/>
                                <w:b/>
                                <w:sz w:val="40"/>
                                <w:szCs w:val="40"/>
                              </w:rPr>
                            </w:pPr>
                            <w:r w:rsidRPr="00DC0ABC">
                              <w:rPr>
                                <w:rFonts w:ascii="Calibri" w:hAnsi="Calibri"/>
                                <w:b/>
                                <w:sz w:val="40"/>
                                <w:szCs w:val="40"/>
                              </w:rPr>
                              <w:t>Agreed:</w:t>
                            </w:r>
                          </w:p>
                        </w:tc>
                        <w:tc>
                          <w:tcPr>
                            <w:tcW w:w="4974" w:type="dxa"/>
                            <w:shd w:val="clear" w:color="auto" w:fill="auto"/>
                          </w:tcPr>
                          <w:p w14:paraId="1FC498E7" w14:textId="77777777" w:rsidR="00CC723D" w:rsidRPr="00DC0ABC" w:rsidRDefault="00CC723D" w:rsidP="00031330">
                            <w:pPr>
                              <w:pStyle w:val="BodyText"/>
                              <w:rPr>
                                <w:rFonts w:ascii="Calibri" w:hAnsi="Calibri"/>
                                <w:sz w:val="40"/>
                                <w:szCs w:val="40"/>
                              </w:rPr>
                            </w:pPr>
                            <w:r w:rsidRPr="00DC0ABC">
                              <w:rPr>
                                <w:rFonts w:ascii="Calibri" w:hAnsi="Calibri"/>
                                <w:sz w:val="40"/>
                                <w:szCs w:val="40"/>
                              </w:rPr>
                              <w:t>F &amp; GP Board</w:t>
                            </w:r>
                          </w:p>
                        </w:tc>
                      </w:tr>
                      <w:tr w:rsidR="00CC723D" w:rsidRPr="00DC0ABC" w14:paraId="5A48448E" w14:textId="77777777" w:rsidTr="00031330">
                        <w:tc>
                          <w:tcPr>
                            <w:tcW w:w="4974" w:type="dxa"/>
                            <w:shd w:val="clear" w:color="auto" w:fill="auto"/>
                          </w:tcPr>
                          <w:p w14:paraId="02BFC403" w14:textId="77777777" w:rsidR="00CC723D" w:rsidRPr="00DC0ABC" w:rsidRDefault="00CC723D" w:rsidP="00031330">
                            <w:pPr>
                              <w:pStyle w:val="BodyText"/>
                              <w:jc w:val="right"/>
                              <w:rPr>
                                <w:rFonts w:ascii="Calibri" w:hAnsi="Calibri"/>
                                <w:b/>
                                <w:sz w:val="40"/>
                                <w:szCs w:val="40"/>
                              </w:rPr>
                            </w:pPr>
                            <w:r w:rsidRPr="00DC0ABC">
                              <w:rPr>
                                <w:rFonts w:ascii="Calibri" w:hAnsi="Calibri"/>
                                <w:b/>
                                <w:sz w:val="40"/>
                                <w:szCs w:val="40"/>
                              </w:rPr>
                              <w:t xml:space="preserve">Policy Lead: </w:t>
                            </w:r>
                          </w:p>
                        </w:tc>
                        <w:tc>
                          <w:tcPr>
                            <w:tcW w:w="4974" w:type="dxa"/>
                            <w:shd w:val="clear" w:color="auto" w:fill="auto"/>
                          </w:tcPr>
                          <w:p w14:paraId="11CF56F9" w14:textId="303FF76C" w:rsidR="00CC723D" w:rsidRPr="00DC0ABC" w:rsidRDefault="00BA5F2C" w:rsidP="00031330">
                            <w:pPr>
                              <w:pStyle w:val="BodyText"/>
                              <w:rPr>
                                <w:rFonts w:ascii="Calibri" w:hAnsi="Calibri"/>
                                <w:sz w:val="40"/>
                                <w:szCs w:val="40"/>
                              </w:rPr>
                            </w:pPr>
                            <w:r w:rsidRPr="00DC0ABC">
                              <w:rPr>
                                <w:rFonts w:ascii="Calibri" w:hAnsi="Calibri"/>
                                <w:sz w:val="40"/>
                                <w:szCs w:val="40"/>
                              </w:rPr>
                              <w:t>RSHE Co-Ordinator</w:t>
                            </w:r>
                          </w:p>
                        </w:tc>
                      </w:tr>
                    </w:tbl>
                    <w:p w14:paraId="217AF1FA" w14:textId="77777777" w:rsidR="00CC723D" w:rsidRPr="00DC0ABC" w:rsidRDefault="00CC723D" w:rsidP="00C058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Calibri" w:hAnsi="Calibri"/>
                          <w:b/>
                          <w:sz w:val="40"/>
                          <w:szCs w:val="40"/>
                        </w:rPr>
                      </w:pPr>
                    </w:p>
                    <w:p w14:paraId="04A1B700" w14:textId="77777777" w:rsidR="00CC723D" w:rsidRPr="00DC0ABC" w:rsidRDefault="00CC723D" w:rsidP="00C058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Regular" w:hAnsi="Times New Roman Regular"/>
                          <w:b/>
                        </w:rPr>
                      </w:pPr>
                    </w:p>
                    <w:p w14:paraId="4AF630CC" w14:textId="77777777" w:rsidR="00CC723D" w:rsidRPr="00DC0ABC" w:rsidRDefault="00CC723D" w:rsidP="00C058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Regular" w:hAnsi="Times New Roman Regular"/>
                          <w:b/>
                        </w:rPr>
                      </w:pPr>
                    </w:p>
                    <w:p w14:paraId="61BAEBFB" w14:textId="77777777" w:rsidR="00CC723D" w:rsidRPr="00DC0ABC" w:rsidRDefault="00CC723D" w:rsidP="00C058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Regular" w:hAnsi="Times New Roman Regular"/>
                          <w:b/>
                        </w:rPr>
                      </w:pPr>
                    </w:p>
                    <w:p w14:paraId="5AFBEF46" w14:textId="77777777" w:rsidR="00CC723D" w:rsidRPr="00DC0ABC" w:rsidRDefault="00CC723D" w:rsidP="00C058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Regular" w:hAnsi="Times New Roman Regular"/>
                          <w:b/>
                        </w:rPr>
                      </w:pPr>
                    </w:p>
                    <w:p w14:paraId="0E172A46" w14:textId="77777777" w:rsidR="00CC723D" w:rsidRPr="00DC0ABC" w:rsidRDefault="00CC723D" w:rsidP="00C058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Regular" w:hAnsi="Times New Roman Regular"/>
                          <w:b/>
                        </w:rPr>
                      </w:pPr>
                    </w:p>
                    <w:p w14:paraId="29BD6ABD" w14:textId="77777777" w:rsidR="00CC723D" w:rsidRPr="00DC0ABC" w:rsidRDefault="00CC723D" w:rsidP="00C058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Regular" w:hAnsi="Times New Roman Regular"/>
                          <w:b/>
                        </w:rPr>
                      </w:pPr>
                    </w:p>
                    <w:p w14:paraId="62B4AE0C" w14:textId="77777777" w:rsidR="00CC723D" w:rsidRPr="00DC0ABC" w:rsidRDefault="00CC723D" w:rsidP="00C058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Regular" w:hAnsi="Times New Roman Regular"/>
                          <w:b/>
                        </w:rPr>
                      </w:pPr>
                    </w:p>
                    <w:p w14:paraId="4885F6F3" w14:textId="77777777" w:rsidR="00CC723D" w:rsidRPr="00DC0ABC" w:rsidRDefault="00CC723D" w:rsidP="00C058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Regular" w:hAnsi="Times New Roman Regular"/>
                          <w:b/>
                        </w:rPr>
                      </w:pPr>
                    </w:p>
                    <w:p w14:paraId="565F9407" w14:textId="77777777" w:rsidR="00CC723D" w:rsidRPr="00DC0ABC" w:rsidRDefault="00CC723D" w:rsidP="00C058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Regular" w:hAnsi="Times New Roman Regular"/>
                          <w:b/>
                        </w:rPr>
                      </w:pPr>
                    </w:p>
                    <w:p w14:paraId="2BBEC2E3" w14:textId="77777777" w:rsidR="00CC723D" w:rsidRPr="00DC0ABC" w:rsidRDefault="00CC723D" w:rsidP="00C058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Regular" w:hAnsi="Times New Roman Regular"/>
                          <w:b/>
                        </w:rPr>
                      </w:pPr>
                    </w:p>
                    <w:p w14:paraId="504738FC" w14:textId="77777777" w:rsidR="00CC723D" w:rsidRPr="00DC0ABC" w:rsidRDefault="00CC723D" w:rsidP="00C058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Regular" w:hAnsi="Times New Roman Regular"/>
                          <w:b/>
                        </w:rPr>
                      </w:pPr>
                    </w:p>
                    <w:p w14:paraId="3E0D2E3F" w14:textId="1AB403A7" w:rsidR="00CC723D" w:rsidRPr="00DC0ABC" w:rsidRDefault="00CC723D" w:rsidP="00C0589C">
                      <w:pPr>
                        <w:jc w:val="right"/>
                        <w:rPr>
                          <w:b/>
                          <w:sz w:val="32"/>
                          <w:szCs w:val="32"/>
                        </w:rPr>
                      </w:pPr>
                    </w:p>
                    <w:p w14:paraId="06FCCC34" w14:textId="2B3292A6" w:rsidR="00CC723D" w:rsidRPr="00DC0ABC" w:rsidRDefault="00CC723D" w:rsidP="00C0589C">
                      <w:pPr>
                        <w:jc w:val="right"/>
                        <w:rPr>
                          <w:b/>
                          <w:sz w:val="32"/>
                          <w:szCs w:val="32"/>
                        </w:rPr>
                      </w:pPr>
                    </w:p>
                    <w:p w14:paraId="4E30C724" w14:textId="40548BF1" w:rsidR="00CC723D" w:rsidRPr="00DC0ABC" w:rsidRDefault="00CC723D" w:rsidP="00C0589C">
                      <w:pPr>
                        <w:jc w:val="right"/>
                        <w:rPr>
                          <w:b/>
                          <w:sz w:val="32"/>
                          <w:szCs w:val="32"/>
                        </w:rPr>
                      </w:pPr>
                    </w:p>
                    <w:p w14:paraId="06896A8E" w14:textId="60C9806F" w:rsidR="00CC723D" w:rsidRPr="00DC0ABC" w:rsidRDefault="00CC723D" w:rsidP="00C0589C">
                      <w:pPr>
                        <w:jc w:val="right"/>
                        <w:rPr>
                          <w:b/>
                          <w:sz w:val="32"/>
                          <w:szCs w:val="32"/>
                        </w:rPr>
                      </w:pPr>
                    </w:p>
                    <w:p w14:paraId="2D50FAAB" w14:textId="16AD2B85" w:rsidR="00CC723D" w:rsidRPr="00DC0ABC" w:rsidRDefault="00CC723D" w:rsidP="00C0589C">
                      <w:pPr>
                        <w:jc w:val="right"/>
                        <w:rPr>
                          <w:b/>
                          <w:sz w:val="32"/>
                          <w:szCs w:val="32"/>
                        </w:rPr>
                      </w:pPr>
                    </w:p>
                    <w:p w14:paraId="0C6B460A" w14:textId="0A6AB45E" w:rsidR="00CC723D" w:rsidRPr="00DC0ABC" w:rsidRDefault="00CC723D" w:rsidP="00C0589C">
                      <w:pPr>
                        <w:jc w:val="right"/>
                        <w:rPr>
                          <w:b/>
                          <w:sz w:val="32"/>
                          <w:szCs w:val="32"/>
                        </w:rPr>
                      </w:pPr>
                    </w:p>
                    <w:p w14:paraId="3A963F9C" w14:textId="311305C3" w:rsidR="00CC723D" w:rsidRPr="00DC0ABC" w:rsidRDefault="00CC723D" w:rsidP="00C0589C">
                      <w:pPr>
                        <w:jc w:val="right"/>
                        <w:rPr>
                          <w:b/>
                          <w:sz w:val="32"/>
                          <w:szCs w:val="32"/>
                        </w:rPr>
                      </w:pPr>
                    </w:p>
                    <w:p w14:paraId="41D0C542" w14:textId="012C5065" w:rsidR="00CC723D" w:rsidRPr="00DC0ABC" w:rsidRDefault="00CC723D" w:rsidP="00C0589C">
                      <w:pPr>
                        <w:jc w:val="right"/>
                        <w:rPr>
                          <w:b/>
                          <w:sz w:val="32"/>
                          <w:szCs w:val="32"/>
                        </w:rPr>
                      </w:pPr>
                    </w:p>
                    <w:p w14:paraId="1C14D6E2" w14:textId="66846BAD" w:rsidR="00CC723D" w:rsidRPr="00DC0ABC" w:rsidRDefault="00CC723D" w:rsidP="00C0589C">
                      <w:pPr>
                        <w:jc w:val="right"/>
                        <w:rPr>
                          <w:b/>
                          <w:sz w:val="32"/>
                          <w:szCs w:val="32"/>
                        </w:rPr>
                      </w:pPr>
                    </w:p>
                    <w:p w14:paraId="0123AD72" w14:textId="50C1A543" w:rsidR="00CC723D" w:rsidRPr="00DC0ABC" w:rsidRDefault="00CC723D" w:rsidP="00C0589C">
                      <w:pPr>
                        <w:jc w:val="right"/>
                        <w:rPr>
                          <w:b/>
                          <w:sz w:val="32"/>
                          <w:szCs w:val="32"/>
                        </w:rPr>
                      </w:pPr>
                    </w:p>
                    <w:p w14:paraId="2FEDD3AF" w14:textId="51DEA56F" w:rsidR="00CC723D" w:rsidRPr="00DC0ABC" w:rsidRDefault="00CC723D" w:rsidP="00C0589C">
                      <w:pPr>
                        <w:jc w:val="right"/>
                        <w:rPr>
                          <w:b/>
                          <w:sz w:val="32"/>
                          <w:szCs w:val="32"/>
                        </w:rPr>
                      </w:pPr>
                    </w:p>
                    <w:p w14:paraId="657D6A64" w14:textId="17675AB8" w:rsidR="00CC723D" w:rsidRPr="00DC0ABC" w:rsidRDefault="00CC723D" w:rsidP="00C0589C">
                      <w:pPr>
                        <w:jc w:val="right"/>
                        <w:rPr>
                          <w:b/>
                          <w:sz w:val="32"/>
                          <w:szCs w:val="32"/>
                        </w:rPr>
                      </w:pPr>
                    </w:p>
                    <w:p w14:paraId="730FF6E5" w14:textId="467F95EB" w:rsidR="00CC723D" w:rsidRPr="00DC0ABC" w:rsidRDefault="00CC723D" w:rsidP="00C0589C">
                      <w:pPr>
                        <w:jc w:val="right"/>
                        <w:rPr>
                          <w:b/>
                          <w:sz w:val="32"/>
                          <w:szCs w:val="32"/>
                        </w:rPr>
                      </w:pPr>
                    </w:p>
                    <w:p w14:paraId="27A73369" w14:textId="546C1138" w:rsidR="00CC723D" w:rsidRPr="00DC0ABC" w:rsidRDefault="00CC723D" w:rsidP="00C0589C">
                      <w:pPr>
                        <w:jc w:val="right"/>
                        <w:rPr>
                          <w:b/>
                          <w:sz w:val="32"/>
                          <w:szCs w:val="32"/>
                        </w:rPr>
                      </w:pPr>
                    </w:p>
                    <w:p w14:paraId="50DD7586" w14:textId="5AF269E6" w:rsidR="00CC723D" w:rsidRPr="00DC0ABC" w:rsidRDefault="00CC723D" w:rsidP="00C0589C">
                      <w:pPr>
                        <w:jc w:val="right"/>
                        <w:rPr>
                          <w:b/>
                          <w:sz w:val="32"/>
                          <w:szCs w:val="32"/>
                        </w:rPr>
                      </w:pPr>
                    </w:p>
                    <w:p w14:paraId="20D57CB1" w14:textId="391D4780" w:rsidR="00CC723D" w:rsidRPr="00DC0ABC" w:rsidRDefault="00CC723D" w:rsidP="00C0589C">
                      <w:pPr>
                        <w:jc w:val="right"/>
                        <w:rPr>
                          <w:b/>
                          <w:sz w:val="32"/>
                          <w:szCs w:val="32"/>
                        </w:rPr>
                      </w:pPr>
                    </w:p>
                    <w:p w14:paraId="334CD1FE" w14:textId="2520C49B" w:rsidR="00CC723D" w:rsidRPr="00DC0ABC" w:rsidRDefault="00CC723D" w:rsidP="00C0589C">
                      <w:pPr>
                        <w:jc w:val="right"/>
                        <w:rPr>
                          <w:b/>
                          <w:sz w:val="32"/>
                          <w:szCs w:val="32"/>
                        </w:rPr>
                      </w:pPr>
                    </w:p>
                    <w:p w14:paraId="75234526" w14:textId="6520B0A6" w:rsidR="00CC723D" w:rsidRPr="00DC0ABC" w:rsidRDefault="00CC723D" w:rsidP="00C0589C">
                      <w:pPr>
                        <w:jc w:val="right"/>
                        <w:rPr>
                          <w:b/>
                          <w:sz w:val="32"/>
                          <w:szCs w:val="32"/>
                        </w:rPr>
                      </w:pPr>
                    </w:p>
                    <w:p w14:paraId="3225B53C" w14:textId="6BA68BF8" w:rsidR="00CC723D" w:rsidRPr="00DC0ABC" w:rsidRDefault="00CC723D" w:rsidP="00C0589C">
                      <w:pPr>
                        <w:jc w:val="right"/>
                        <w:rPr>
                          <w:b/>
                          <w:sz w:val="32"/>
                          <w:szCs w:val="32"/>
                        </w:rPr>
                      </w:pPr>
                    </w:p>
                    <w:p w14:paraId="6F54ACBD" w14:textId="1E73D469" w:rsidR="00CC723D" w:rsidRPr="00DC0ABC" w:rsidRDefault="00CC723D" w:rsidP="00C0589C">
                      <w:pPr>
                        <w:jc w:val="right"/>
                        <w:rPr>
                          <w:b/>
                          <w:sz w:val="32"/>
                          <w:szCs w:val="32"/>
                        </w:rPr>
                      </w:pPr>
                    </w:p>
                    <w:p w14:paraId="5CA87C76" w14:textId="46BB9D2C" w:rsidR="00CC723D" w:rsidRPr="00DC0ABC" w:rsidRDefault="00CC723D" w:rsidP="00C0589C">
                      <w:pPr>
                        <w:jc w:val="right"/>
                        <w:rPr>
                          <w:b/>
                          <w:sz w:val="32"/>
                          <w:szCs w:val="32"/>
                        </w:rPr>
                      </w:pPr>
                    </w:p>
                    <w:p w14:paraId="268986D0" w14:textId="0505ADA3" w:rsidR="00CC723D" w:rsidRPr="00DC0ABC" w:rsidRDefault="00CC723D" w:rsidP="00C0589C">
                      <w:pPr>
                        <w:jc w:val="right"/>
                        <w:rPr>
                          <w:b/>
                          <w:sz w:val="32"/>
                          <w:szCs w:val="32"/>
                        </w:rPr>
                      </w:pPr>
                    </w:p>
                    <w:p w14:paraId="45E2F20C" w14:textId="2E6C9A2A" w:rsidR="00CC723D" w:rsidRPr="00DC0ABC" w:rsidRDefault="00CC723D" w:rsidP="00C0589C">
                      <w:pPr>
                        <w:jc w:val="right"/>
                        <w:rPr>
                          <w:b/>
                          <w:sz w:val="32"/>
                          <w:szCs w:val="32"/>
                        </w:rPr>
                      </w:pPr>
                    </w:p>
                    <w:p w14:paraId="17631500" w14:textId="4F296F60" w:rsidR="00CC723D" w:rsidRPr="00DC0ABC" w:rsidRDefault="00CC723D" w:rsidP="00C0589C">
                      <w:pPr>
                        <w:jc w:val="right"/>
                        <w:rPr>
                          <w:b/>
                          <w:sz w:val="32"/>
                          <w:szCs w:val="32"/>
                        </w:rPr>
                      </w:pPr>
                    </w:p>
                    <w:p w14:paraId="03A28F91" w14:textId="0E6A716A" w:rsidR="00CC723D" w:rsidRPr="00DC0ABC" w:rsidRDefault="00CC723D" w:rsidP="00C0589C">
                      <w:pPr>
                        <w:jc w:val="right"/>
                        <w:rPr>
                          <w:b/>
                          <w:sz w:val="32"/>
                          <w:szCs w:val="32"/>
                        </w:rPr>
                      </w:pPr>
                    </w:p>
                    <w:p w14:paraId="248DAAC7" w14:textId="69DD61C4" w:rsidR="00CC723D" w:rsidRPr="00DC0ABC" w:rsidRDefault="00CC723D" w:rsidP="00C0589C">
                      <w:pPr>
                        <w:jc w:val="right"/>
                        <w:rPr>
                          <w:b/>
                          <w:sz w:val="32"/>
                          <w:szCs w:val="32"/>
                        </w:rPr>
                      </w:pPr>
                    </w:p>
                    <w:p w14:paraId="6CFC955C" w14:textId="30FADF9C" w:rsidR="00CC723D" w:rsidRPr="00DC0ABC" w:rsidRDefault="00CC723D" w:rsidP="00C0589C">
                      <w:pPr>
                        <w:jc w:val="right"/>
                        <w:rPr>
                          <w:b/>
                          <w:sz w:val="32"/>
                          <w:szCs w:val="32"/>
                        </w:rPr>
                      </w:pPr>
                    </w:p>
                    <w:p w14:paraId="236140CF" w14:textId="65001692" w:rsidR="00CC723D" w:rsidRPr="00DC0ABC" w:rsidRDefault="00CC723D" w:rsidP="00C0589C">
                      <w:pPr>
                        <w:jc w:val="right"/>
                        <w:rPr>
                          <w:b/>
                          <w:sz w:val="32"/>
                          <w:szCs w:val="32"/>
                        </w:rPr>
                      </w:pPr>
                    </w:p>
                    <w:p w14:paraId="4F6EC2EB" w14:textId="67389014" w:rsidR="00CC723D" w:rsidRPr="00DC0ABC" w:rsidRDefault="00CC723D" w:rsidP="00C0589C">
                      <w:pPr>
                        <w:jc w:val="right"/>
                        <w:rPr>
                          <w:b/>
                          <w:sz w:val="32"/>
                          <w:szCs w:val="32"/>
                        </w:rPr>
                      </w:pPr>
                    </w:p>
                    <w:p w14:paraId="7FFC3FE1" w14:textId="0B2B9B2B" w:rsidR="00CC723D" w:rsidRPr="00DC0ABC" w:rsidRDefault="00CC723D" w:rsidP="00C0589C">
                      <w:pPr>
                        <w:jc w:val="right"/>
                        <w:rPr>
                          <w:b/>
                          <w:sz w:val="32"/>
                          <w:szCs w:val="32"/>
                        </w:rPr>
                      </w:pPr>
                    </w:p>
                    <w:p w14:paraId="22EC80FD" w14:textId="661D1E82" w:rsidR="00CC723D" w:rsidRPr="00DC0ABC" w:rsidRDefault="00CC723D" w:rsidP="00C0589C">
                      <w:pPr>
                        <w:jc w:val="right"/>
                        <w:rPr>
                          <w:b/>
                          <w:sz w:val="32"/>
                          <w:szCs w:val="32"/>
                        </w:rPr>
                      </w:pPr>
                    </w:p>
                    <w:p w14:paraId="06284EB3" w14:textId="535FEAF7" w:rsidR="00CC723D" w:rsidRPr="00DC0ABC" w:rsidRDefault="00CC723D" w:rsidP="00C0589C">
                      <w:pPr>
                        <w:jc w:val="right"/>
                        <w:rPr>
                          <w:b/>
                          <w:sz w:val="32"/>
                          <w:szCs w:val="32"/>
                        </w:rPr>
                      </w:pPr>
                    </w:p>
                    <w:p w14:paraId="21C5D994" w14:textId="3E38C00F" w:rsidR="00CC723D" w:rsidRPr="00DC0ABC" w:rsidRDefault="00CC723D" w:rsidP="00C0589C">
                      <w:pPr>
                        <w:jc w:val="right"/>
                        <w:rPr>
                          <w:b/>
                          <w:sz w:val="32"/>
                          <w:szCs w:val="32"/>
                        </w:rPr>
                      </w:pPr>
                    </w:p>
                    <w:p w14:paraId="222CC941" w14:textId="2B31993B" w:rsidR="00CC723D" w:rsidRPr="00DC0ABC" w:rsidRDefault="00CC723D" w:rsidP="00C0589C">
                      <w:pPr>
                        <w:jc w:val="right"/>
                        <w:rPr>
                          <w:b/>
                          <w:sz w:val="32"/>
                          <w:szCs w:val="32"/>
                        </w:rPr>
                      </w:pPr>
                    </w:p>
                    <w:p w14:paraId="28D04560" w14:textId="59023EA7" w:rsidR="00CC723D" w:rsidRPr="00DC0ABC" w:rsidRDefault="00CC723D" w:rsidP="00C0589C">
                      <w:pPr>
                        <w:jc w:val="right"/>
                        <w:rPr>
                          <w:b/>
                          <w:sz w:val="32"/>
                          <w:szCs w:val="32"/>
                        </w:rPr>
                      </w:pPr>
                    </w:p>
                    <w:p w14:paraId="462A7126" w14:textId="65438888" w:rsidR="00CC723D" w:rsidRPr="00DC0ABC" w:rsidRDefault="00CC723D" w:rsidP="00C0589C">
                      <w:pPr>
                        <w:jc w:val="right"/>
                        <w:rPr>
                          <w:b/>
                          <w:sz w:val="32"/>
                          <w:szCs w:val="32"/>
                        </w:rPr>
                      </w:pPr>
                    </w:p>
                    <w:p w14:paraId="6AD9BF6B" w14:textId="77777777" w:rsidR="00CC723D" w:rsidRPr="00DC0ABC" w:rsidRDefault="00CC723D" w:rsidP="00C0589C">
                      <w:pPr>
                        <w:jc w:val="right"/>
                        <w:rPr>
                          <w:b/>
                          <w:sz w:val="32"/>
                          <w:szCs w:val="32"/>
                        </w:rPr>
                      </w:pPr>
                    </w:p>
                  </w:txbxContent>
                </v:textbox>
                <w10:wrap anchorx="margin"/>
              </v:shape>
            </w:pict>
          </mc:Fallback>
        </mc:AlternateContent>
      </w:r>
    </w:p>
    <w:p w14:paraId="238F7387" w14:textId="666831ED" w:rsidR="00C0589C" w:rsidRPr="00DC0ABC" w:rsidRDefault="00C0589C" w:rsidP="001C4CC8">
      <w:pPr>
        <w:rPr>
          <w:rFonts w:ascii="Arial" w:hAnsi="Arial" w:cs="Arial"/>
          <w:b/>
          <w:sz w:val="36"/>
          <w:u w:val="single"/>
        </w:rPr>
      </w:pPr>
    </w:p>
    <w:p w14:paraId="7BF329F7" w14:textId="2FF762DD" w:rsidR="00C0589C" w:rsidRPr="00DC0ABC" w:rsidRDefault="00C0589C" w:rsidP="001C4CC8">
      <w:pPr>
        <w:rPr>
          <w:rFonts w:ascii="Arial" w:hAnsi="Arial" w:cs="Arial"/>
          <w:b/>
          <w:sz w:val="36"/>
          <w:u w:val="single"/>
        </w:rPr>
      </w:pPr>
    </w:p>
    <w:p w14:paraId="563A735D" w14:textId="2B5C7114" w:rsidR="00C0589C" w:rsidRPr="00DC0ABC" w:rsidRDefault="00C0589C" w:rsidP="001C4CC8">
      <w:pPr>
        <w:rPr>
          <w:rFonts w:ascii="Arial" w:hAnsi="Arial" w:cs="Arial"/>
          <w:b/>
          <w:sz w:val="36"/>
          <w:u w:val="single"/>
        </w:rPr>
      </w:pPr>
    </w:p>
    <w:p w14:paraId="183B9C60" w14:textId="4729D9A4" w:rsidR="00C0589C" w:rsidRPr="00DC0ABC" w:rsidRDefault="00C0589C" w:rsidP="001C4CC8">
      <w:pPr>
        <w:rPr>
          <w:rFonts w:ascii="Arial" w:hAnsi="Arial" w:cs="Arial"/>
          <w:b/>
          <w:sz w:val="36"/>
          <w:u w:val="single"/>
        </w:rPr>
      </w:pPr>
    </w:p>
    <w:p w14:paraId="3004CEAF" w14:textId="4379CB4B" w:rsidR="00C0589C" w:rsidRPr="00DC0ABC" w:rsidRDefault="00C0589C" w:rsidP="001C4CC8">
      <w:pPr>
        <w:rPr>
          <w:rFonts w:ascii="Arial" w:hAnsi="Arial" w:cs="Arial"/>
          <w:b/>
          <w:sz w:val="36"/>
          <w:u w:val="single"/>
        </w:rPr>
      </w:pPr>
    </w:p>
    <w:p w14:paraId="3278CD2B" w14:textId="18CD7629" w:rsidR="00C0589C" w:rsidRPr="00DC0ABC" w:rsidRDefault="00C0589C" w:rsidP="001C4CC8">
      <w:pPr>
        <w:rPr>
          <w:rFonts w:ascii="Arial" w:hAnsi="Arial" w:cs="Arial"/>
          <w:b/>
          <w:sz w:val="36"/>
          <w:u w:val="single"/>
        </w:rPr>
      </w:pPr>
    </w:p>
    <w:p w14:paraId="1271A929" w14:textId="2D7351E7" w:rsidR="00C0589C" w:rsidRPr="00DC0ABC" w:rsidRDefault="00C0589C" w:rsidP="001C4CC8">
      <w:pPr>
        <w:rPr>
          <w:rFonts w:ascii="Arial" w:hAnsi="Arial" w:cs="Arial"/>
          <w:b/>
          <w:sz w:val="36"/>
          <w:u w:val="single"/>
        </w:rPr>
      </w:pPr>
    </w:p>
    <w:p w14:paraId="3C19D3C0" w14:textId="7897A2A4" w:rsidR="00C0589C" w:rsidRPr="00DC0ABC" w:rsidRDefault="00C0589C" w:rsidP="001C4CC8">
      <w:pPr>
        <w:rPr>
          <w:rFonts w:ascii="Arial" w:hAnsi="Arial" w:cs="Arial"/>
          <w:b/>
          <w:sz w:val="36"/>
          <w:u w:val="single"/>
        </w:rPr>
      </w:pPr>
    </w:p>
    <w:p w14:paraId="525A7E03" w14:textId="74A1255C" w:rsidR="00C0589C" w:rsidRPr="00DC0ABC" w:rsidRDefault="00C0589C" w:rsidP="001C4CC8">
      <w:pPr>
        <w:rPr>
          <w:rFonts w:ascii="Arial" w:hAnsi="Arial" w:cs="Arial"/>
          <w:b/>
          <w:sz w:val="36"/>
          <w:u w:val="single"/>
        </w:rPr>
      </w:pPr>
    </w:p>
    <w:p w14:paraId="65232651" w14:textId="5E5F2064" w:rsidR="00C0589C" w:rsidRPr="00DC0ABC" w:rsidRDefault="00C0589C" w:rsidP="001C4CC8">
      <w:pPr>
        <w:rPr>
          <w:rFonts w:ascii="Arial" w:hAnsi="Arial" w:cs="Arial"/>
          <w:b/>
          <w:sz w:val="36"/>
          <w:u w:val="single"/>
        </w:rPr>
      </w:pPr>
    </w:p>
    <w:p w14:paraId="619B9C21" w14:textId="29C179C7" w:rsidR="00C0589C" w:rsidRPr="00DC0ABC" w:rsidRDefault="00C0589C" w:rsidP="001C4CC8">
      <w:pPr>
        <w:rPr>
          <w:rFonts w:ascii="Arial" w:hAnsi="Arial" w:cs="Arial"/>
          <w:b/>
          <w:sz w:val="36"/>
          <w:u w:val="single"/>
        </w:rPr>
      </w:pPr>
    </w:p>
    <w:p w14:paraId="7E698E52" w14:textId="0D90D080" w:rsidR="00C0589C" w:rsidRPr="00DC0ABC" w:rsidRDefault="00C0589C" w:rsidP="001C4CC8">
      <w:pPr>
        <w:rPr>
          <w:rFonts w:ascii="Arial" w:hAnsi="Arial" w:cs="Arial"/>
          <w:b/>
          <w:sz w:val="36"/>
          <w:u w:val="single"/>
        </w:rPr>
      </w:pPr>
    </w:p>
    <w:p w14:paraId="560E5816" w14:textId="7F562E3D" w:rsidR="00C0589C" w:rsidRPr="00DC0ABC" w:rsidRDefault="00C0589C" w:rsidP="001C4CC8">
      <w:pPr>
        <w:rPr>
          <w:rFonts w:ascii="Arial" w:hAnsi="Arial" w:cs="Arial"/>
          <w:b/>
          <w:sz w:val="36"/>
          <w:u w:val="single"/>
        </w:rPr>
      </w:pPr>
    </w:p>
    <w:p w14:paraId="2838C9BB" w14:textId="72DFC0E5" w:rsidR="00C0589C" w:rsidRPr="00DC0ABC" w:rsidRDefault="00C0589C" w:rsidP="001C4CC8">
      <w:pPr>
        <w:rPr>
          <w:rFonts w:ascii="Arial" w:hAnsi="Arial" w:cs="Arial"/>
          <w:b/>
          <w:sz w:val="36"/>
          <w:u w:val="single"/>
        </w:rPr>
      </w:pPr>
    </w:p>
    <w:p w14:paraId="7F04B509" w14:textId="72A2044A" w:rsidR="00C0589C" w:rsidRPr="00DC0ABC" w:rsidRDefault="00C0589C" w:rsidP="001C4CC8">
      <w:pPr>
        <w:rPr>
          <w:rFonts w:ascii="Arial" w:hAnsi="Arial" w:cs="Arial"/>
          <w:b/>
          <w:sz w:val="36"/>
          <w:u w:val="single"/>
        </w:rPr>
      </w:pPr>
    </w:p>
    <w:p w14:paraId="4C8B8BFC" w14:textId="20861B30" w:rsidR="00C0589C" w:rsidRPr="00DC0ABC" w:rsidRDefault="00C0589C" w:rsidP="001C4CC8">
      <w:pPr>
        <w:rPr>
          <w:rFonts w:ascii="Arial" w:hAnsi="Arial" w:cs="Arial"/>
          <w:b/>
          <w:sz w:val="36"/>
          <w:u w:val="single"/>
        </w:rPr>
      </w:pPr>
    </w:p>
    <w:p w14:paraId="53CDD5B4" w14:textId="0D836239" w:rsidR="00C0589C" w:rsidRPr="00DC0ABC" w:rsidRDefault="00C0589C" w:rsidP="001C4CC8">
      <w:pPr>
        <w:rPr>
          <w:rFonts w:ascii="Arial" w:hAnsi="Arial" w:cs="Arial"/>
          <w:b/>
          <w:sz w:val="36"/>
          <w:u w:val="single"/>
        </w:rPr>
      </w:pPr>
    </w:p>
    <w:p w14:paraId="13CD1E4B" w14:textId="3A66AA99" w:rsidR="00C0589C" w:rsidRPr="00DC0ABC" w:rsidRDefault="00C0589C" w:rsidP="001C4CC8">
      <w:pPr>
        <w:rPr>
          <w:rFonts w:ascii="Arial" w:hAnsi="Arial" w:cs="Arial"/>
          <w:b/>
          <w:sz w:val="36"/>
          <w:u w:val="single"/>
        </w:rPr>
      </w:pPr>
    </w:p>
    <w:p w14:paraId="5E42C227" w14:textId="1F70BF13" w:rsidR="00C0589C" w:rsidRPr="00DC0ABC" w:rsidRDefault="00C0589C" w:rsidP="001C4CC8">
      <w:pPr>
        <w:rPr>
          <w:rFonts w:ascii="Arial" w:hAnsi="Arial" w:cs="Arial"/>
          <w:b/>
          <w:sz w:val="36"/>
          <w:u w:val="single"/>
        </w:rPr>
      </w:pPr>
    </w:p>
    <w:p w14:paraId="43383FC2" w14:textId="7E8E15DC" w:rsidR="00C0589C" w:rsidRPr="00DC0ABC" w:rsidRDefault="00C0589C" w:rsidP="001C4CC8">
      <w:pPr>
        <w:rPr>
          <w:rFonts w:ascii="Arial" w:hAnsi="Arial" w:cs="Arial"/>
          <w:b/>
          <w:sz w:val="36"/>
          <w:u w:val="single"/>
        </w:rPr>
      </w:pPr>
    </w:p>
    <w:p w14:paraId="0039316A" w14:textId="420FD33C" w:rsidR="00C0589C" w:rsidRPr="00DC0ABC" w:rsidRDefault="00C0589C" w:rsidP="001C4CC8">
      <w:pPr>
        <w:rPr>
          <w:rFonts w:ascii="Arial" w:hAnsi="Arial" w:cs="Arial"/>
          <w:b/>
          <w:sz w:val="36"/>
          <w:u w:val="single"/>
        </w:rPr>
      </w:pPr>
    </w:p>
    <w:p w14:paraId="262F0196" w14:textId="745CA2A4" w:rsidR="00C0589C" w:rsidRPr="00DC0ABC" w:rsidRDefault="00C0589C" w:rsidP="001C4CC8">
      <w:pPr>
        <w:rPr>
          <w:rFonts w:ascii="Arial" w:hAnsi="Arial" w:cs="Arial"/>
          <w:b/>
          <w:sz w:val="36"/>
          <w:u w:val="single"/>
        </w:rPr>
      </w:pPr>
    </w:p>
    <w:p w14:paraId="20D874E7" w14:textId="75ADFF6E" w:rsidR="00C0589C" w:rsidRPr="00DC0ABC" w:rsidRDefault="00C0589C" w:rsidP="001C4CC8">
      <w:pPr>
        <w:rPr>
          <w:rFonts w:ascii="Arial" w:hAnsi="Arial" w:cs="Arial"/>
          <w:b/>
          <w:sz w:val="36"/>
          <w:u w:val="single"/>
        </w:rPr>
      </w:pPr>
    </w:p>
    <w:p w14:paraId="252E7243" w14:textId="01E2378E" w:rsidR="00C0589C" w:rsidRPr="00DC0ABC" w:rsidRDefault="00C0589C" w:rsidP="001C4CC8">
      <w:pPr>
        <w:rPr>
          <w:rFonts w:ascii="Arial" w:hAnsi="Arial" w:cs="Arial"/>
          <w:b/>
          <w:sz w:val="36"/>
          <w:u w:val="single"/>
        </w:rPr>
      </w:pPr>
    </w:p>
    <w:p w14:paraId="5E79F370" w14:textId="077CFA04" w:rsidR="00C0589C" w:rsidRPr="00DC0ABC" w:rsidRDefault="00C0589C" w:rsidP="001C4CC8">
      <w:pPr>
        <w:rPr>
          <w:rFonts w:ascii="Arial" w:hAnsi="Arial" w:cs="Arial"/>
          <w:b/>
          <w:sz w:val="36"/>
          <w:u w:val="single"/>
        </w:rPr>
      </w:pPr>
    </w:p>
    <w:p w14:paraId="60902C44" w14:textId="15FF0B1E" w:rsidR="00C0589C" w:rsidRPr="00DC0ABC" w:rsidRDefault="00C0589C" w:rsidP="001C4CC8">
      <w:pPr>
        <w:rPr>
          <w:rFonts w:ascii="Arial" w:hAnsi="Arial" w:cs="Arial"/>
          <w:b/>
          <w:sz w:val="36"/>
          <w:u w:val="single"/>
        </w:rPr>
      </w:pPr>
    </w:p>
    <w:p w14:paraId="745A2C47" w14:textId="70575B72" w:rsidR="00C0589C" w:rsidRPr="00DC0ABC" w:rsidRDefault="00C0589C" w:rsidP="001C4CC8">
      <w:pPr>
        <w:rPr>
          <w:rFonts w:ascii="Arial" w:hAnsi="Arial" w:cs="Arial"/>
          <w:b/>
          <w:sz w:val="36"/>
          <w:u w:val="single"/>
        </w:rPr>
      </w:pPr>
    </w:p>
    <w:p w14:paraId="330510D6" w14:textId="6463A46D" w:rsidR="00C0589C" w:rsidRPr="00DC0ABC" w:rsidRDefault="00C0589C" w:rsidP="001C4CC8">
      <w:pPr>
        <w:rPr>
          <w:rFonts w:ascii="Arial" w:hAnsi="Arial" w:cs="Arial"/>
          <w:b/>
          <w:sz w:val="36"/>
          <w:u w:val="single"/>
        </w:rPr>
      </w:pPr>
    </w:p>
    <w:p w14:paraId="5DA7DCC3" w14:textId="0BCD05A7" w:rsidR="00C0589C" w:rsidRPr="00DC0ABC" w:rsidRDefault="00C0589C" w:rsidP="001C4CC8">
      <w:pPr>
        <w:rPr>
          <w:rFonts w:ascii="Arial" w:hAnsi="Arial" w:cs="Arial"/>
          <w:b/>
          <w:sz w:val="36"/>
          <w:u w:val="single"/>
        </w:rPr>
      </w:pPr>
    </w:p>
    <w:p w14:paraId="535E7EDB" w14:textId="59E054FE" w:rsidR="00C0589C" w:rsidRPr="00DC0ABC" w:rsidRDefault="00C0589C" w:rsidP="001C4CC8">
      <w:pPr>
        <w:rPr>
          <w:rFonts w:ascii="Arial" w:hAnsi="Arial" w:cs="Arial"/>
          <w:b/>
          <w:sz w:val="36"/>
          <w:u w:val="single"/>
        </w:rPr>
      </w:pPr>
    </w:p>
    <w:p w14:paraId="7C4947DA" w14:textId="22567A25" w:rsidR="00C0589C" w:rsidRPr="00DC0ABC" w:rsidRDefault="00C0589C" w:rsidP="001C4CC8">
      <w:pPr>
        <w:rPr>
          <w:rFonts w:ascii="Arial" w:hAnsi="Arial" w:cs="Arial"/>
          <w:b/>
          <w:sz w:val="36"/>
          <w:u w:val="single"/>
        </w:rPr>
      </w:pPr>
    </w:p>
    <w:p w14:paraId="6A98B255" w14:textId="7EFE5F5C" w:rsidR="00C0589C" w:rsidRPr="00DC0ABC" w:rsidRDefault="00C0589C" w:rsidP="001C4CC8">
      <w:pPr>
        <w:rPr>
          <w:rFonts w:ascii="Arial" w:hAnsi="Arial" w:cs="Arial"/>
          <w:b/>
          <w:sz w:val="36"/>
          <w:u w:val="single"/>
        </w:rPr>
      </w:pPr>
    </w:p>
    <w:p w14:paraId="7F9D4F9E" w14:textId="77777777" w:rsidR="00C0589C" w:rsidRPr="00DC0ABC" w:rsidRDefault="00C0589C" w:rsidP="001C4CC8">
      <w:pPr>
        <w:rPr>
          <w:rFonts w:ascii="Arial" w:hAnsi="Arial" w:cs="Arial"/>
          <w:b/>
          <w:sz w:val="36"/>
          <w:u w:val="single"/>
        </w:rPr>
      </w:pPr>
    </w:p>
    <w:p w14:paraId="71665CC7" w14:textId="77777777" w:rsidR="00031330" w:rsidRPr="00DC0ABC" w:rsidRDefault="00031330" w:rsidP="00701F2D">
      <w:pPr>
        <w:pStyle w:val="Heading4"/>
        <w:rPr>
          <w:rFonts w:ascii="Arial" w:hAnsi="Arial" w:cs="Arial"/>
          <w:sz w:val="24"/>
          <w:szCs w:val="24"/>
        </w:rPr>
      </w:pPr>
    </w:p>
    <w:p w14:paraId="4E92DC87" w14:textId="39089BAC" w:rsidR="00701F2D" w:rsidRPr="00DC0ABC" w:rsidRDefault="00701F2D" w:rsidP="00701F2D">
      <w:pPr>
        <w:pStyle w:val="Heading4"/>
        <w:rPr>
          <w:rFonts w:ascii="Arial" w:hAnsi="Arial" w:cs="Arial"/>
          <w:sz w:val="24"/>
          <w:szCs w:val="24"/>
        </w:rPr>
      </w:pPr>
      <w:r w:rsidRPr="00DC0ABC">
        <w:rPr>
          <w:rFonts w:ascii="Arial" w:hAnsi="Arial" w:cs="Arial"/>
          <w:sz w:val="24"/>
          <w:szCs w:val="24"/>
        </w:rPr>
        <w:t>Relationships and Sex Education (RS</w:t>
      </w:r>
      <w:r w:rsidR="00CC723D" w:rsidRPr="00DC0ABC">
        <w:rPr>
          <w:rFonts w:ascii="Arial" w:hAnsi="Arial" w:cs="Arial"/>
          <w:sz w:val="24"/>
          <w:szCs w:val="24"/>
        </w:rPr>
        <w:t>H</w:t>
      </w:r>
      <w:r w:rsidRPr="00DC0ABC">
        <w:rPr>
          <w:rFonts w:ascii="Arial" w:hAnsi="Arial" w:cs="Arial"/>
          <w:sz w:val="24"/>
          <w:szCs w:val="24"/>
        </w:rPr>
        <w:t xml:space="preserve">E) Policy </w:t>
      </w:r>
    </w:p>
    <w:p w14:paraId="65852FFF" w14:textId="77777777" w:rsidR="00C0589C" w:rsidRPr="00DC0ABC" w:rsidRDefault="00C0589C" w:rsidP="001C4CC8">
      <w:pPr>
        <w:rPr>
          <w:rFonts w:ascii="Arial" w:hAnsi="Arial" w:cs="Arial"/>
          <w:b/>
          <w:sz w:val="36"/>
          <w:u w:val="single"/>
        </w:rPr>
      </w:pPr>
    </w:p>
    <w:p w14:paraId="0A29CE37" w14:textId="77777777" w:rsidR="00701F2D" w:rsidRPr="00DC0ABC" w:rsidRDefault="00701F2D" w:rsidP="00701F2D">
      <w:pPr>
        <w:rPr>
          <w:rFonts w:ascii="Arial" w:hAnsi="Arial" w:cs="Arial"/>
          <w:b/>
          <w:sz w:val="24"/>
          <w:szCs w:val="24"/>
          <w:u w:val="single"/>
        </w:rPr>
      </w:pPr>
    </w:p>
    <w:p w14:paraId="504F98FE" w14:textId="6D8BF76D" w:rsidR="00C0589C" w:rsidRPr="00DC0ABC" w:rsidRDefault="00C0589C" w:rsidP="00D25735">
      <w:pPr>
        <w:spacing w:line="360" w:lineRule="auto"/>
        <w:ind w:firstLine="360"/>
        <w:rPr>
          <w:rFonts w:ascii="Arial" w:hAnsi="Arial" w:cs="Arial"/>
          <w:b/>
          <w:sz w:val="22"/>
          <w:szCs w:val="22"/>
        </w:rPr>
      </w:pPr>
      <w:r w:rsidRPr="00DC0ABC">
        <w:rPr>
          <w:rFonts w:ascii="Arial" w:hAnsi="Arial" w:cs="Arial"/>
          <w:b/>
          <w:sz w:val="22"/>
          <w:szCs w:val="22"/>
        </w:rPr>
        <w:t>Contents</w:t>
      </w:r>
      <w:r w:rsidR="00701F2D" w:rsidRPr="00DC0ABC">
        <w:rPr>
          <w:rFonts w:ascii="Arial" w:hAnsi="Arial" w:cs="Arial"/>
          <w:b/>
          <w:sz w:val="22"/>
          <w:szCs w:val="22"/>
        </w:rPr>
        <w:tab/>
      </w:r>
      <w:r w:rsidR="00701F2D" w:rsidRPr="00DC0ABC">
        <w:rPr>
          <w:rFonts w:ascii="Arial" w:hAnsi="Arial" w:cs="Arial"/>
          <w:b/>
          <w:sz w:val="22"/>
          <w:szCs w:val="22"/>
        </w:rPr>
        <w:tab/>
      </w:r>
      <w:r w:rsidR="00701F2D" w:rsidRPr="00DC0ABC">
        <w:rPr>
          <w:rFonts w:ascii="Arial" w:hAnsi="Arial" w:cs="Arial"/>
          <w:b/>
          <w:sz w:val="22"/>
          <w:szCs w:val="22"/>
        </w:rPr>
        <w:tab/>
      </w:r>
      <w:r w:rsidR="00701F2D" w:rsidRPr="00DC0ABC">
        <w:rPr>
          <w:rFonts w:ascii="Arial" w:hAnsi="Arial" w:cs="Arial"/>
          <w:b/>
          <w:sz w:val="22"/>
          <w:szCs w:val="22"/>
        </w:rPr>
        <w:tab/>
      </w:r>
      <w:r w:rsidR="00701F2D" w:rsidRPr="00DC0ABC">
        <w:rPr>
          <w:rFonts w:ascii="Arial" w:hAnsi="Arial" w:cs="Arial"/>
          <w:b/>
          <w:sz w:val="22"/>
          <w:szCs w:val="22"/>
        </w:rPr>
        <w:tab/>
      </w:r>
      <w:r w:rsidR="00701F2D" w:rsidRPr="00DC0ABC">
        <w:rPr>
          <w:rFonts w:ascii="Arial" w:hAnsi="Arial" w:cs="Arial"/>
          <w:b/>
          <w:sz w:val="22"/>
          <w:szCs w:val="22"/>
        </w:rPr>
        <w:tab/>
      </w:r>
      <w:r w:rsidR="00701F2D" w:rsidRPr="00DC0ABC">
        <w:rPr>
          <w:rFonts w:ascii="Arial" w:hAnsi="Arial" w:cs="Arial"/>
          <w:b/>
          <w:sz w:val="22"/>
          <w:szCs w:val="22"/>
        </w:rPr>
        <w:tab/>
      </w:r>
      <w:r w:rsidR="00701F2D" w:rsidRPr="00DC0ABC">
        <w:rPr>
          <w:rFonts w:ascii="Arial" w:hAnsi="Arial" w:cs="Arial"/>
          <w:b/>
          <w:sz w:val="22"/>
          <w:szCs w:val="22"/>
        </w:rPr>
        <w:tab/>
      </w:r>
      <w:r w:rsidR="007465B3" w:rsidRPr="00DC0ABC">
        <w:rPr>
          <w:rFonts w:ascii="Arial" w:hAnsi="Arial" w:cs="Arial"/>
          <w:b/>
          <w:sz w:val="22"/>
          <w:szCs w:val="22"/>
        </w:rPr>
        <w:tab/>
      </w:r>
    </w:p>
    <w:p w14:paraId="48981D2F" w14:textId="776CDFEA" w:rsidR="00701F2D" w:rsidRPr="00DC0ABC" w:rsidRDefault="00701F2D" w:rsidP="00D25735">
      <w:pPr>
        <w:spacing w:line="360" w:lineRule="auto"/>
        <w:rPr>
          <w:rFonts w:ascii="Arial" w:hAnsi="Arial" w:cs="Arial"/>
          <w:bCs/>
          <w:sz w:val="22"/>
          <w:szCs w:val="22"/>
        </w:rPr>
      </w:pPr>
      <w:r w:rsidRPr="00DC0ABC">
        <w:rPr>
          <w:rFonts w:ascii="Arial" w:hAnsi="Arial" w:cs="Arial"/>
          <w:bCs/>
          <w:sz w:val="22"/>
          <w:szCs w:val="22"/>
        </w:rPr>
        <w:tab/>
      </w:r>
      <w:r w:rsidRPr="00DC0ABC">
        <w:rPr>
          <w:rFonts w:ascii="Arial" w:hAnsi="Arial" w:cs="Arial"/>
          <w:bCs/>
          <w:sz w:val="22"/>
          <w:szCs w:val="22"/>
        </w:rPr>
        <w:tab/>
      </w:r>
      <w:r w:rsidRPr="00DC0ABC">
        <w:rPr>
          <w:rFonts w:ascii="Arial" w:hAnsi="Arial" w:cs="Arial"/>
          <w:bCs/>
          <w:sz w:val="22"/>
          <w:szCs w:val="22"/>
        </w:rPr>
        <w:tab/>
      </w:r>
      <w:r w:rsidRPr="00DC0ABC">
        <w:rPr>
          <w:rFonts w:ascii="Arial" w:hAnsi="Arial" w:cs="Arial"/>
          <w:bCs/>
          <w:sz w:val="22"/>
          <w:szCs w:val="22"/>
        </w:rPr>
        <w:tab/>
      </w:r>
      <w:r w:rsidRPr="00DC0ABC">
        <w:rPr>
          <w:rFonts w:ascii="Arial" w:hAnsi="Arial" w:cs="Arial"/>
          <w:bCs/>
          <w:sz w:val="22"/>
          <w:szCs w:val="22"/>
        </w:rPr>
        <w:tab/>
      </w:r>
      <w:r w:rsidRPr="00DC0ABC">
        <w:rPr>
          <w:rFonts w:ascii="Arial" w:hAnsi="Arial" w:cs="Arial"/>
          <w:bCs/>
          <w:sz w:val="22"/>
          <w:szCs w:val="22"/>
        </w:rPr>
        <w:tab/>
      </w:r>
      <w:r w:rsidRPr="00DC0ABC">
        <w:rPr>
          <w:rFonts w:ascii="Arial" w:hAnsi="Arial" w:cs="Arial"/>
          <w:bCs/>
          <w:sz w:val="22"/>
          <w:szCs w:val="22"/>
        </w:rPr>
        <w:tab/>
      </w:r>
      <w:r w:rsidRPr="00DC0ABC">
        <w:rPr>
          <w:rFonts w:ascii="Arial" w:hAnsi="Arial" w:cs="Arial"/>
          <w:bCs/>
          <w:sz w:val="22"/>
          <w:szCs w:val="22"/>
        </w:rPr>
        <w:tab/>
      </w:r>
      <w:r w:rsidRPr="00DC0ABC">
        <w:rPr>
          <w:rFonts w:ascii="Arial" w:hAnsi="Arial" w:cs="Arial"/>
          <w:bCs/>
          <w:sz w:val="22"/>
          <w:szCs w:val="22"/>
        </w:rPr>
        <w:tab/>
      </w:r>
      <w:r w:rsidRPr="00DC0ABC">
        <w:rPr>
          <w:rFonts w:ascii="Arial" w:hAnsi="Arial" w:cs="Arial"/>
          <w:bCs/>
          <w:sz w:val="22"/>
          <w:szCs w:val="22"/>
        </w:rPr>
        <w:tab/>
      </w:r>
    </w:p>
    <w:p w14:paraId="26D71244" w14:textId="00D8D908" w:rsidR="00701F2D" w:rsidRPr="00DC0ABC" w:rsidRDefault="00701F2D" w:rsidP="00D25735">
      <w:pPr>
        <w:spacing w:line="360" w:lineRule="auto"/>
        <w:rPr>
          <w:rFonts w:ascii="Arial" w:hAnsi="Arial" w:cs="Arial"/>
          <w:bCs/>
          <w:sz w:val="22"/>
          <w:szCs w:val="22"/>
        </w:rPr>
      </w:pPr>
    </w:p>
    <w:p w14:paraId="1A0AB6DA" w14:textId="2D9FF0A8" w:rsidR="00701F2D" w:rsidRPr="00DC0ABC" w:rsidRDefault="007465B3" w:rsidP="00D25735">
      <w:pPr>
        <w:pStyle w:val="ListParagraph"/>
        <w:numPr>
          <w:ilvl w:val="0"/>
          <w:numId w:val="46"/>
        </w:numPr>
        <w:spacing w:line="360" w:lineRule="auto"/>
        <w:rPr>
          <w:rFonts w:ascii="Arial" w:hAnsi="Arial" w:cs="Arial"/>
          <w:bCs/>
          <w:sz w:val="22"/>
          <w:szCs w:val="22"/>
        </w:rPr>
      </w:pPr>
      <w:r w:rsidRPr="00DC0ABC">
        <w:rPr>
          <w:rFonts w:ascii="Arial" w:hAnsi="Arial" w:cs="Arial"/>
          <w:bCs/>
          <w:sz w:val="22"/>
          <w:szCs w:val="22"/>
        </w:rPr>
        <w:t>Introduction</w:t>
      </w:r>
      <w:r w:rsidRPr="00DC0ABC">
        <w:rPr>
          <w:rFonts w:ascii="Arial" w:hAnsi="Arial" w:cs="Arial"/>
          <w:bCs/>
          <w:sz w:val="22"/>
          <w:szCs w:val="22"/>
        </w:rPr>
        <w:tab/>
      </w:r>
      <w:r w:rsidRPr="00DC0ABC">
        <w:rPr>
          <w:rFonts w:ascii="Arial" w:hAnsi="Arial" w:cs="Arial"/>
          <w:bCs/>
          <w:sz w:val="22"/>
          <w:szCs w:val="22"/>
        </w:rPr>
        <w:tab/>
      </w:r>
      <w:r w:rsidRPr="00DC0ABC">
        <w:rPr>
          <w:rFonts w:ascii="Arial" w:hAnsi="Arial" w:cs="Arial"/>
          <w:bCs/>
          <w:sz w:val="22"/>
          <w:szCs w:val="22"/>
        </w:rPr>
        <w:tab/>
      </w:r>
      <w:r w:rsidRPr="00DC0ABC">
        <w:rPr>
          <w:rFonts w:ascii="Arial" w:hAnsi="Arial" w:cs="Arial"/>
          <w:bCs/>
          <w:sz w:val="22"/>
          <w:szCs w:val="22"/>
        </w:rPr>
        <w:tab/>
      </w:r>
      <w:r w:rsidRPr="00DC0ABC">
        <w:rPr>
          <w:rFonts w:ascii="Arial" w:hAnsi="Arial" w:cs="Arial"/>
          <w:bCs/>
          <w:sz w:val="22"/>
          <w:szCs w:val="22"/>
        </w:rPr>
        <w:tab/>
      </w:r>
      <w:r w:rsidRPr="00DC0ABC">
        <w:rPr>
          <w:rFonts w:ascii="Arial" w:hAnsi="Arial" w:cs="Arial"/>
          <w:bCs/>
          <w:sz w:val="22"/>
          <w:szCs w:val="22"/>
        </w:rPr>
        <w:tab/>
      </w:r>
      <w:r w:rsidRPr="00DC0ABC">
        <w:rPr>
          <w:rFonts w:ascii="Arial" w:hAnsi="Arial" w:cs="Arial"/>
          <w:bCs/>
          <w:sz w:val="22"/>
          <w:szCs w:val="22"/>
        </w:rPr>
        <w:tab/>
      </w:r>
      <w:r w:rsidRPr="00DC0ABC">
        <w:rPr>
          <w:rFonts w:ascii="Arial" w:hAnsi="Arial" w:cs="Arial"/>
          <w:bCs/>
          <w:sz w:val="22"/>
          <w:szCs w:val="22"/>
        </w:rPr>
        <w:tab/>
      </w:r>
      <w:r w:rsidRPr="00DC0ABC">
        <w:rPr>
          <w:rFonts w:ascii="Arial" w:hAnsi="Arial" w:cs="Arial"/>
          <w:bCs/>
          <w:sz w:val="22"/>
          <w:szCs w:val="22"/>
        </w:rPr>
        <w:tab/>
      </w:r>
    </w:p>
    <w:p w14:paraId="57302B41" w14:textId="6BE031C6" w:rsidR="007465B3" w:rsidRPr="00DC0ABC" w:rsidRDefault="007465B3" w:rsidP="00D25735">
      <w:pPr>
        <w:pStyle w:val="ListParagraph"/>
        <w:numPr>
          <w:ilvl w:val="0"/>
          <w:numId w:val="46"/>
        </w:numPr>
        <w:spacing w:line="360" w:lineRule="auto"/>
        <w:rPr>
          <w:rFonts w:ascii="Arial" w:hAnsi="Arial" w:cs="Arial"/>
          <w:bCs/>
          <w:sz w:val="22"/>
          <w:szCs w:val="22"/>
        </w:rPr>
      </w:pPr>
      <w:r w:rsidRPr="00DC0ABC">
        <w:rPr>
          <w:rFonts w:ascii="Arial" w:hAnsi="Arial" w:cs="Arial"/>
          <w:sz w:val="22"/>
          <w:szCs w:val="22"/>
        </w:rPr>
        <w:t>Formulation, dissemination, monitoring and review of policy</w:t>
      </w:r>
      <w:r w:rsidRPr="00DC0ABC">
        <w:rPr>
          <w:rFonts w:ascii="Arial" w:hAnsi="Arial" w:cs="Arial"/>
          <w:sz w:val="22"/>
          <w:szCs w:val="22"/>
        </w:rPr>
        <w:tab/>
      </w:r>
      <w:r w:rsidRPr="00DC0ABC">
        <w:rPr>
          <w:rFonts w:ascii="Arial" w:hAnsi="Arial" w:cs="Arial"/>
          <w:sz w:val="22"/>
          <w:szCs w:val="22"/>
        </w:rPr>
        <w:tab/>
      </w:r>
    </w:p>
    <w:p w14:paraId="6CB6C7D9" w14:textId="12E2637B" w:rsidR="007465B3" w:rsidRPr="00DC0ABC" w:rsidRDefault="007465B3" w:rsidP="00D25735">
      <w:pPr>
        <w:pStyle w:val="ListParagraph"/>
        <w:numPr>
          <w:ilvl w:val="0"/>
          <w:numId w:val="46"/>
        </w:numPr>
        <w:spacing w:line="360" w:lineRule="auto"/>
        <w:rPr>
          <w:rFonts w:ascii="Arial" w:hAnsi="Arial" w:cs="Arial"/>
          <w:bCs/>
          <w:sz w:val="22"/>
          <w:szCs w:val="22"/>
        </w:rPr>
      </w:pPr>
      <w:r w:rsidRPr="00DC0ABC">
        <w:rPr>
          <w:rFonts w:ascii="Arial" w:hAnsi="Arial" w:cs="Arial"/>
          <w:bCs/>
          <w:sz w:val="22"/>
          <w:szCs w:val="22"/>
        </w:rPr>
        <w:t>What is RSHE?</w:t>
      </w:r>
      <w:r w:rsidRPr="00DC0ABC">
        <w:rPr>
          <w:rFonts w:ascii="Arial" w:hAnsi="Arial" w:cs="Arial"/>
          <w:bCs/>
          <w:sz w:val="22"/>
          <w:szCs w:val="22"/>
        </w:rPr>
        <w:tab/>
      </w:r>
      <w:r w:rsidRPr="00DC0ABC">
        <w:rPr>
          <w:rFonts w:ascii="Arial" w:hAnsi="Arial" w:cs="Arial"/>
          <w:bCs/>
          <w:sz w:val="22"/>
          <w:szCs w:val="22"/>
        </w:rPr>
        <w:tab/>
      </w:r>
      <w:r w:rsidRPr="00DC0ABC">
        <w:rPr>
          <w:rFonts w:ascii="Arial" w:hAnsi="Arial" w:cs="Arial"/>
          <w:bCs/>
          <w:sz w:val="22"/>
          <w:szCs w:val="22"/>
        </w:rPr>
        <w:tab/>
      </w:r>
      <w:r w:rsidRPr="00DC0ABC">
        <w:rPr>
          <w:rFonts w:ascii="Arial" w:hAnsi="Arial" w:cs="Arial"/>
          <w:bCs/>
          <w:sz w:val="22"/>
          <w:szCs w:val="22"/>
        </w:rPr>
        <w:tab/>
      </w:r>
      <w:r w:rsidRPr="00DC0ABC">
        <w:rPr>
          <w:rFonts w:ascii="Arial" w:hAnsi="Arial" w:cs="Arial"/>
          <w:bCs/>
          <w:sz w:val="22"/>
          <w:szCs w:val="22"/>
        </w:rPr>
        <w:tab/>
      </w:r>
      <w:r w:rsidRPr="00DC0ABC">
        <w:rPr>
          <w:rFonts w:ascii="Arial" w:hAnsi="Arial" w:cs="Arial"/>
          <w:bCs/>
          <w:sz w:val="22"/>
          <w:szCs w:val="22"/>
        </w:rPr>
        <w:tab/>
      </w:r>
      <w:r w:rsidRPr="00DC0ABC">
        <w:rPr>
          <w:rFonts w:ascii="Arial" w:hAnsi="Arial" w:cs="Arial"/>
          <w:bCs/>
          <w:sz w:val="22"/>
          <w:szCs w:val="22"/>
        </w:rPr>
        <w:tab/>
      </w:r>
      <w:r w:rsidRPr="00DC0ABC">
        <w:rPr>
          <w:rFonts w:ascii="Arial" w:hAnsi="Arial" w:cs="Arial"/>
          <w:bCs/>
          <w:sz w:val="22"/>
          <w:szCs w:val="22"/>
        </w:rPr>
        <w:tab/>
      </w:r>
    </w:p>
    <w:p w14:paraId="45E9EF16" w14:textId="120F248D" w:rsidR="007465B3" w:rsidRPr="00DC0ABC" w:rsidRDefault="007465B3" w:rsidP="00D25735">
      <w:pPr>
        <w:pStyle w:val="ListParagraph"/>
        <w:numPr>
          <w:ilvl w:val="0"/>
          <w:numId w:val="46"/>
        </w:numPr>
        <w:spacing w:line="360" w:lineRule="auto"/>
        <w:rPr>
          <w:rFonts w:ascii="Arial" w:hAnsi="Arial" w:cs="Arial"/>
          <w:sz w:val="22"/>
          <w:szCs w:val="22"/>
        </w:rPr>
      </w:pPr>
      <w:r w:rsidRPr="00DC0ABC">
        <w:rPr>
          <w:rFonts w:ascii="Arial" w:hAnsi="Arial" w:cs="Arial"/>
          <w:sz w:val="22"/>
          <w:szCs w:val="22"/>
        </w:rPr>
        <w:t xml:space="preserve">Why RSHE is important in our school? </w:t>
      </w:r>
      <w:r w:rsidRPr="00DC0ABC">
        <w:rPr>
          <w:rFonts w:ascii="Arial" w:hAnsi="Arial" w:cs="Arial"/>
          <w:sz w:val="22"/>
          <w:szCs w:val="22"/>
        </w:rPr>
        <w:tab/>
      </w:r>
      <w:r w:rsidRPr="00DC0ABC">
        <w:rPr>
          <w:rFonts w:ascii="Arial" w:hAnsi="Arial" w:cs="Arial"/>
          <w:sz w:val="22"/>
          <w:szCs w:val="22"/>
        </w:rPr>
        <w:tab/>
      </w:r>
      <w:r w:rsidRPr="00DC0ABC">
        <w:rPr>
          <w:rFonts w:ascii="Arial" w:hAnsi="Arial" w:cs="Arial"/>
          <w:sz w:val="22"/>
          <w:szCs w:val="22"/>
        </w:rPr>
        <w:tab/>
      </w:r>
      <w:r w:rsidRPr="00DC0ABC">
        <w:rPr>
          <w:rFonts w:ascii="Arial" w:hAnsi="Arial" w:cs="Arial"/>
          <w:sz w:val="22"/>
          <w:szCs w:val="22"/>
        </w:rPr>
        <w:tab/>
      </w:r>
      <w:r w:rsidRPr="00DC0ABC">
        <w:rPr>
          <w:rFonts w:ascii="Arial" w:hAnsi="Arial" w:cs="Arial"/>
          <w:sz w:val="22"/>
          <w:szCs w:val="22"/>
        </w:rPr>
        <w:tab/>
      </w:r>
    </w:p>
    <w:p w14:paraId="465EFDC6" w14:textId="10B23A6A" w:rsidR="007465B3" w:rsidRPr="00DC0ABC" w:rsidRDefault="007465B3" w:rsidP="00D25735">
      <w:pPr>
        <w:pStyle w:val="ListParagraph"/>
        <w:numPr>
          <w:ilvl w:val="0"/>
          <w:numId w:val="46"/>
        </w:numPr>
        <w:spacing w:line="360" w:lineRule="auto"/>
        <w:rPr>
          <w:rFonts w:ascii="Arial" w:hAnsi="Arial" w:cs="Arial"/>
          <w:bCs/>
          <w:sz w:val="22"/>
          <w:szCs w:val="22"/>
        </w:rPr>
      </w:pPr>
      <w:r w:rsidRPr="00DC0ABC">
        <w:rPr>
          <w:rFonts w:ascii="Arial" w:hAnsi="Arial" w:cs="Arial"/>
          <w:bCs/>
          <w:sz w:val="22"/>
          <w:szCs w:val="22"/>
        </w:rPr>
        <w:t xml:space="preserve">Key Objectives </w:t>
      </w:r>
      <w:r w:rsidRPr="00DC0ABC">
        <w:rPr>
          <w:rFonts w:ascii="Arial" w:hAnsi="Arial" w:cs="Arial"/>
          <w:bCs/>
          <w:sz w:val="22"/>
          <w:szCs w:val="22"/>
        </w:rPr>
        <w:tab/>
      </w:r>
      <w:r w:rsidRPr="00DC0ABC">
        <w:rPr>
          <w:rFonts w:ascii="Arial" w:hAnsi="Arial" w:cs="Arial"/>
          <w:bCs/>
          <w:sz w:val="22"/>
          <w:szCs w:val="22"/>
        </w:rPr>
        <w:tab/>
      </w:r>
      <w:r w:rsidRPr="00DC0ABC">
        <w:rPr>
          <w:rFonts w:ascii="Arial" w:hAnsi="Arial" w:cs="Arial"/>
          <w:bCs/>
          <w:sz w:val="22"/>
          <w:szCs w:val="22"/>
        </w:rPr>
        <w:tab/>
      </w:r>
      <w:r w:rsidRPr="00DC0ABC">
        <w:rPr>
          <w:rFonts w:ascii="Arial" w:hAnsi="Arial" w:cs="Arial"/>
          <w:bCs/>
          <w:sz w:val="22"/>
          <w:szCs w:val="22"/>
        </w:rPr>
        <w:tab/>
      </w:r>
      <w:r w:rsidRPr="00DC0ABC">
        <w:rPr>
          <w:rFonts w:ascii="Arial" w:hAnsi="Arial" w:cs="Arial"/>
          <w:bCs/>
          <w:sz w:val="22"/>
          <w:szCs w:val="22"/>
        </w:rPr>
        <w:tab/>
      </w:r>
      <w:r w:rsidRPr="00DC0ABC">
        <w:rPr>
          <w:rFonts w:ascii="Arial" w:hAnsi="Arial" w:cs="Arial"/>
          <w:bCs/>
          <w:sz w:val="22"/>
          <w:szCs w:val="22"/>
        </w:rPr>
        <w:tab/>
      </w:r>
      <w:r w:rsidRPr="00DC0ABC">
        <w:rPr>
          <w:rFonts w:ascii="Arial" w:hAnsi="Arial" w:cs="Arial"/>
          <w:bCs/>
          <w:sz w:val="22"/>
          <w:szCs w:val="22"/>
        </w:rPr>
        <w:tab/>
      </w:r>
      <w:r w:rsidRPr="00DC0ABC">
        <w:rPr>
          <w:rFonts w:ascii="Arial" w:hAnsi="Arial" w:cs="Arial"/>
          <w:bCs/>
          <w:sz w:val="22"/>
          <w:szCs w:val="22"/>
        </w:rPr>
        <w:tab/>
      </w:r>
    </w:p>
    <w:p w14:paraId="71D9B681" w14:textId="35A87272" w:rsidR="007465B3" w:rsidRPr="00DC0ABC" w:rsidRDefault="007465B3" w:rsidP="00D25735">
      <w:pPr>
        <w:pStyle w:val="ListParagraph"/>
        <w:numPr>
          <w:ilvl w:val="0"/>
          <w:numId w:val="46"/>
        </w:numPr>
        <w:spacing w:line="360" w:lineRule="auto"/>
        <w:rPr>
          <w:rFonts w:ascii="Arial" w:hAnsi="Arial" w:cs="Arial"/>
          <w:bCs/>
          <w:sz w:val="22"/>
          <w:szCs w:val="22"/>
        </w:rPr>
      </w:pPr>
      <w:r w:rsidRPr="00DC0ABC">
        <w:rPr>
          <w:rFonts w:ascii="Arial" w:hAnsi="Arial" w:cs="Arial"/>
          <w:bCs/>
          <w:sz w:val="22"/>
          <w:szCs w:val="22"/>
        </w:rPr>
        <w:t>Structure and content</w:t>
      </w:r>
      <w:r w:rsidRPr="00DC0ABC">
        <w:rPr>
          <w:rFonts w:ascii="Arial" w:hAnsi="Arial" w:cs="Arial"/>
          <w:bCs/>
          <w:sz w:val="22"/>
          <w:szCs w:val="22"/>
        </w:rPr>
        <w:tab/>
      </w:r>
      <w:r w:rsidRPr="00DC0ABC">
        <w:rPr>
          <w:rFonts w:ascii="Arial" w:hAnsi="Arial" w:cs="Arial"/>
          <w:bCs/>
          <w:sz w:val="22"/>
          <w:szCs w:val="22"/>
        </w:rPr>
        <w:tab/>
      </w:r>
      <w:r w:rsidRPr="00DC0ABC">
        <w:rPr>
          <w:rFonts w:ascii="Arial" w:hAnsi="Arial" w:cs="Arial"/>
          <w:bCs/>
          <w:sz w:val="22"/>
          <w:szCs w:val="22"/>
        </w:rPr>
        <w:tab/>
      </w:r>
      <w:r w:rsidRPr="00DC0ABC">
        <w:rPr>
          <w:rFonts w:ascii="Arial" w:hAnsi="Arial" w:cs="Arial"/>
          <w:bCs/>
          <w:sz w:val="22"/>
          <w:szCs w:val="22"/>
        </w:rPr>
        <w:tab/>
      </w:r>
      <w:r w:rsidRPr="00DC0ABC">
        <w:rPr>
          <w:rFonts w:ascii="Arial" w:hAnsi="Arial" w:cs="Arial"/>
          <w:bCs/>
          <w:sz w:val="22"/>
          <w:szCs w:val="22"/>
        </w:rPr>
        <w:tab/>
      </w:r>
      <w:r w:rsidRPr="00DC0ABC">
        <w:rPr>
          <w:rFonts w:ascii="Arial" w:hAnsi="Arial" w:cs="Arial"/>
          <w:bCs/>
          <w:sz w:val="22"/>
          <w:szCs w:val="22"/>
        </w:rPr>
        <w:tab/>
      </w:r>
      <w:r w:rsidRPr="00DC0ABC">
        <w:rPr>
          <w:rFonts w:ascii="Arial" w:hAnsi="Arial" w:cs="Arial"/>
          <w:bCs/>
          <w:sz w:val="22"/>
          <w:szCs w:val="22"/>
        </w:rPr>
        <w:tab/>
      </w:r>
      <w:r w:rsidRPr="00DC0ABC">
        <w:rPr>
          <w:rFonts w:ascii="Arial" w:hAnsi="Arial" w:cs="Arial"/>
          <w:bCs/>
          <w:sz w:val="22"/>
          <w:szCs w:val="22"/>
        </w:rPr>
        <w:tab/>
      </w:r>
    </w:p>
    <w:p w14:paraId="42EB2221" w14:textId="72E73841" w:rsidR="00290EDD" w:rsidRPr="00DC0ABC" w:rsidRDefault="00290EDD" w:rsidP="00D25735">
      <w:pPr>
        <w:pStyle w:val="ListParagraph"/>
        <w:numPr>
          <w:ilvl w:val="0"/>
          <w:numId w:val="46"/>
        </w:numPr>
        <w:spacing w:line="360" w:lineRule="auto"/>
        <w:rPr>
          <w:rFonts w:ascii="Arial" w:hAnsi="Arial" w:cs="Arial"/>
          <w:bCs/>
          <w:sz w:val="22"/>
          <w:szCs w:val="22"/>
        </w:rPr>
      </w:pPr>
      <w:r w:rsidRPr="00DC0ABC">
        <w:rPr>
          <w:rFonts w:ascii="Arial" w:hAnsi="Arial" w:cs="Arial"/>
          <w:bCs/>
          <w:sz w:val="22"/>
          <w:szCs w:val="22"/>
        </w:rPr>
        <w:t xml:space="preserve">Equality, Inclusion and Support </w:t>
      </w:r>
      <w:r w:rsidRPr="00DC0ABC">
        <w:rPr>
          <w:rFonts w:ascii="Arial" w:hAnsi="Arial" w:cs="Arial"/>
          <w:bCs/>
          <w:sz w:val="22"/>
          <w:szCs w:val="22"/>
        </w:rPr>
        <w:tab/>
      </w:r>
      <w:r w:rsidRPr="00DC0ABC">
        <w:rPr>
          <w:rFonts w:ascii="Arial" w:hAnsi="Arial" w:cs="Arial"/>
          <w:bCs/>
          <w:sz w:val="22"/>
          <w:szCs w:val="22"/>
        </w:rPr>
        <w:tab/>
      </w:r>
      <w:r w:rsidRPr="00DC0ABC">
        <w:rPr>
          <w:rFonts w:ascii="Arial" w:hAnsi="Arial" w:cs="Arial"/>
          <w:bCs/>
          <w:sz w:val="22"/>
          <w:szCs w:val="22"/>
        </w:rPr>
        <w:tab/>
      </w:r>
      <w:r w:rsidRPr="00DC0ABC">
        <w:rPr>
          <w:rFonts w:ascii="Arial" w:hAnsi="Arial" w:cs="Arial"/>
          <w:bCs/>
          <w:sz w:val="22"/>
          <w:szCs w:val="22"/>
        </w:rPr>
        <w:tab/>
      </w:r>
      <w:r w:rsidRPr="00DC0ABC">
        <w:rPr>
          <w:rFonts w:ascii="Arial" w:hAnsi="Arial" w:cs="Arial"/>
          <w:bCs/>
          <w:sz w:val="22"/>
          <w:szCs w:val="22"/>
        </w:rPr>
        <w:tab/>
      </w:r>
      <w:r w:rsidRPr="00DC0ABC">
        <w:rPr>
          <w:rFonts w:ascii="Arial" w:hAnsi="Arial" w:cs="Arial"/>
          <w:bCs/>
          <w:sz w:val="22"/>
          <w:szCs w:val="22"/>
        </w:rPr>
        <w:tab/>
      </w:r>
    </w:p>
    <w:p w14:paraId="5A33BACE" w14:textId="2885ADFE" w:rsidR="00290EDD" w:rsidRPr="00DC0ABC" w:rsidRDefault="00290EDD" w:rsidP="00D25735">
      <w:pPr>
        <w:pStyle w:val="ListParagraph"/>
        <w:numPr>
          <w:ilvl w:val="0"/>
          <w:numId w:val="46"/>
        </w:numPr>
        <w:spacing w:line="360" w:lineRule="auto"/>
        <w:rPr>
          <w:rFonts w:ascii="Arial" w:hAnsi="Arial" w:cs="Arial"/>
          <w:bCs/>
          <w:sz w:val="22"/>
          <w:szCs w:val="22"/>
        </w:rPr>
      </w:pPr>
      <w:r w:rsidRPr="00DC0ABC">
        <w:rPr>
          <w:rFonts w:ascii="Arial" w:hAnsi="Arial" w:cs="Arial"/>
          <w:bCs/>
          <w:sz w:val="22"/>
          <w:szCs w:val="22"/>
        </w:rPr>
        <w:t>RS</w:t>
      </w:r>
      <w:r w:rsidR="00CC723D" w:rsidRPr="00DC0ABC">
        <w:rPr>
          <w:rFonts w:ascii="Arial" w:hAnsi="Arial" w:cs="Arial"/>
          <w:bCs/>
          <w:sz w:val="22"/>
          <w:szCs w:val="22"/>
        </w:rPr>
        <w:t>H</w:t>
      </w:r>
      <w:r w:rsidRPr="00DC0ABC">
        <w:rPr>
          <w:rFonts w:ascii="Arial" w:hAnsi="Arial" w:cs="Arial"/>
          <w:bCs/>
          <w:sz w:val="22"/>
          <w:szCs w:val="22"/>
        </w:rPr>
        <w:t>E in the curriculum</w:t>
      </w:r>
      <w:r w:rsidRPr="00DC0ABC">
        <w:rPr>
          <w:rFonts w:ascii="Arial" w:hAnsi="Arial" w:cs="Arial"/>
          <w:bCs/>
          <w:sz w:val="22"/>
          <w:szCs w:val="22"/>
        </w:rPr>
        <w:tab/>
      </w:r>
      <w:r w:rsidRPr="00DC0ABC">
        <w:rPr>
          <w:rFonts w:ascii="Arial" w:hAnsi="Arial" w:cs="Arial"/>
          <w:bCs/>
          <w:sz w:val="22"/>
          <w:szCs w:val="22"/>
        </w:rPr>
        <w:tab/>
      </w:r>
      <w:r w:rsidRPr="00DC0ABC">
        <w:rPr>
          <w:rFonts w:ascii="Arial" w:hAnsi="Arial" w:cs="Arial"/>
          <w:bCs/>
          <w:sz w:val="22"/>
          <w:szCs w:val="22"/>
        </w:rPr>
        <w:tab/>
      </w:r>
      <w:r w:rsidRPr="00DC0ABC">
        <w:rPr>
          <w:rFonts w:ascii="Arial" w:hAnsi="Arial" w:cs="Arial"/>
          <w:bCs/>
          <w:sz w:val="22"/>
          <w:szCs w:val="22"/>
        </w:rPr>
        <w:tab/>
      </w:r>
      <w:r w:rsidRPr="00DC0ABC">
        <w:rPr>
          <w:rFonts w:ascii="Arial" w:hAnsi="Arial" w:cs="Arial"/>
          <w:bCs/>
          <w:sz w:val="22"/>
          <w:szCs w:val="22"/>
        </w:rPr>
        <w:tab/>
      </w:r>
      <w:r w:rsidRPr="00DC0ABC">
        <w:rPr>
          <w:rFonts w:ascii="Arial" w:hAnsi="Arial" w:cs="Arial"/>
          <w:bCs/>
          <w:sz w:val="22"/>
          <w:szCs w:val="22"/>
        </w:rPr>
        <w:tab/>
      </w:r>
      <w:r w:rsidRPr="00DC0ABC">
        <w:rPr>
          <w:rFonts w:ascii="Arial" w:hAnsi="Arial" w:cs="Arial"/>
          <w:bCs/>
          <w:sz w:val="22"/>
          <w:szCs w:val="22"/>
        </w:rPr>
        <w:tab/>
      </w:r>
      <w:r w:rsidRPr="00DC0ABC">
        <w:rPr>
          <w:rFonts w:ascii="Arial" w:hAnsi="Arial" w:cs="Arial"/>
          <w:bCs/>
          <w:sz w:val="22"/>
          <w:szCs w:val="22"/>
        </w:rPr>
        <w:tab/>
      </w:r>
    </w:p>
    <w:p w14:paraId="319BFC3D" w14:textId="5C0AFE5D" w:rsidR="00290EDD" w:rsidRPr="00DC0ABC" w:rsidRDefault="00290EDD" w:rsidP="00D25735">
      <w:pPr>
        <w:pStyle w:val="ListParagraph"/>
        <w:numPr>
          <w:ilvl w:val="0"/>
          <w:numId w:val="46"/>
        </w:numPr>
        <w:spacing w:line="360" w:lineRule="auto"/>
        <w:rPr>
          <w:rFonts w:ascii="Arial" w:hAnsi="Arial" w:cs="Arial"/>
          <w:bCs/>
          <w:sz w:val="22"/>
          <w:szCs w:val="22"/>
        </w:rPr>
      </w:pPr>
      <w:r w:rsidRPr="00DC0ABC">
        <w:rPr>
          <w:rFonts w:ascii="Arial" w:hAnsi="Arial" w:cs="Arial"/>
          <w:bCs/>
          <w:sz w:val="22"/>
          <w:szCs w:val="22"/>
        </w:rPr>
        <w:t>Resources</w:t>
      </w:r>
      <w:r w:rsidR="00915B55" w:rsidRPr="00DC0ABC">
        <w:rPr>
          <w:rFonts w:ascii="Arial" w:hAnsi="Arial" w:cs="Arial"/>
          <w:bCs/>
          <w:sz w:val="22"/>
          <w:szCs w:val="22"/>
        </w:rPr>
        <w:tab/>
      </w:r>
      <w:r w:rsidR="00915B55" w:rsidRPr="00DC0ABC">
        <w:rPr>
          <w:rFonts w:ascii="Arial" w:hAnsi="Arial" w:cs="Arial"/>
          <w:bCs/>
          <w:sz w:val="22"/>
          <w:szCs w:val="22"/>
        </w:rPr>
        <w:tab/>
      </w:r>
      <w:r w:rsidR="00915B55" w:rsidRPr="00DC0ABC">
        <w:rPr>
          <w:rFonts w:ascii="Arial" w:hAnsi="Arial" w:cs="Arial"/>
          <w:bCs/>
          <w:sz w:val="22"/>
          <w:szCs w:val="22"/>
        </w:rPr>
        <w:tab/>
      </w:r>
      <w:r w:rsidR="00915B55" w:rsidRPr="00DC0ABC">
        <w:rPr>
          <w:rFonts w:ascii="Arial" w:hAnsi="Arial" w:cs="Arial"/>
          <w:bCs/>
          <w:sz w:val="22"/>
          <w:szCs w:val="22"/>
        </w:rPr>
        <w:tab/>
      </w:r>
      <w:r w:rsidR="00915B55" w:rsidRPr="00DC0ABC">
        <w:rPr>
          <w:rFonts w:ascii="Arial" w:hAnsi="Arial" w:cs="Arial"/>
          <w:bCs/>
          <w:sz w:val="22"/>
          <w:szCs w:val="22"/>
        </w:rPr>
        <w:tab/>
      </w:r>
      <w:r w:rsidR="00915B55" w:rsidRPr="00DC0ABC">
        <w:rPr>
          <w:rFonts w:ascii="Arial" w:hAnsi="Arial" w:cs="Arial"/>
          <w:bCs/>
          <w:sz w:val="22"/>
          <w:szCs w:val="22"/>
        </w:rPr>
        <w:tab/>
      </w:r>
      <w:r w:rsidR="00915B55" w:rsidRPr="00DC0ABC">
        <w:rPr>
          <w:rFonts w:ascii="Arial" w:hAnsi="Arial" w:cs="Arial"/>
          <w:bCs/>
          <w:sz w:val="22"/>
          <w:szCs w:val="22"/>
        </w:rPr>
        <w:tab/>
      </w:r>
      <w:r w:rsidR="00915B55" w:rsidRPr="00DC0ABC">
        <w:rPr>
          <w:rFonts w:ascii="Arial" w:hAnsi="Arial" w:cs="Arial"/>
          <w:bCs/>
          <w:sz w:val="22"/>
          <w:szCs w:val="22"/>
        </w:rPr>
        <w:tab/>
      </w:r>
    </w:p>
    <w:p w14:paraId="06293400" w14:textId="51D1BF50" w:rsidR="008E0E28" w:rsidRPr="00DC0ABC" w:rsidRDefault="00290EDD" w:rsidP="00D25735">
      <w:pPr>
        <w:pStyle w:val="ListParagraph"/>
        <w:numPr>
          <w:ilvl w:val="0"/>
          <w:numId w:val="46"/>
        </w:numPr>
        <w:spacing w:line="360" w:lineRule="auto"/>
        <w:rPr>
          <w:rFonts w:ascii="Arial" w:hAnsi="Arial" w:cs="Arial"/>
          <w:bCs/>
          <w:sz w:val="22"/>
          <w:szCs w:val="22"/>
        </w:rPr>
      </w:pPr>
      <w:r w:rsidRPr="00DC0ABC">
        <w:rPr>
          <w:rFonts w:ascii="Arial" w:hAnsi="Arial" w:cs="Arial"/>
          <w:bCs/>
          <w:sz w:val="22"/>
          <w:szCs w:val="22"/>
        </w:rPr>
        <w:t>Teaching and Learning</w:t>
      </w:r>
      <w:r w:rsidR="00915B55" w:rsidRPr="00DC0ABC">
        <w:rPr>
          <w:rFonts w:ascii="Arial" w:hAnsi="Arial" w:cs="Arial"/>
          <w:bCs/>
          <w:sz w:val="22"/>
          <w:szCs w:val="22"/>
        </w:rPr>
        <w:tab/>
      </w:r>
      <w:r w:rsidR="00915B55" w:rsidRPr="00DC0ABC">
        <w:rPr>
          <w:rFonts w:ascii="Arial" w:hAnsi="Arial" w:cs="Arial"/>
          <w:bCs/>
          <w:sz w:val="22"/>
          <w:szCs w:val="22"/>
        </w:rPr>
        <w:tab/>
      </w:r>
      <w:r w:rsidR="00915B55" w:rsidRPr="00DC0ABC">
        <w:rPr>
          <w:rFonts w:ascii="Arial" w:hAnsi="Arial" w:cs="Arial"/>
          <w:bCs/>
          <w:sz w:val="22"/>
          <w:szCs w:val="22"/>
        </w:rPr>
        <w:tab/>
      </w:r>
      <w:r w:rsidR="00915B55" w:rsidRPr="00DC0ABC">
        <w:rPr>
          <w:rFonts w:ascii="Arial" w:hAnsi="Arial" w:cs="Arial"/>
          <w:bCs/>
          <w:sz w:val="22"/>
          <w:szCs w:val="22"/>
        </w:rPr>
        <w:tab/>
      </w:r>
      <w:r w:rsidR="00915B55" w:rsidRPr="00DC0ABC">
        <w:rPr>
          <w:rFonts w:ascii="Arial" w:hAnsi="Arial" w:cs="Arial"/>
          <w:bCs/>
          <w:sz w:val="22"/>
          <w:szCs w:val="22"/>
        </w:rPr>
        <w:tab/>
      </w:r>
      <w:r w:rsidR="00915B55" w:rsidRPr="00DC0ABC">
        <w:rPr>
          <w:rFonts w:ascii="Arial" w:hAnsi="Arial" w:cs="Arial"/>
          <w:bCs/>
          <w:sz w:val="22"/>
          <w:szCs w:val="22"/>
        </w:rPr>
        <w:tab/>
      </w:r>
      <w:r w:rsidR="00915B55" w:rsidRPr="00DC0ABC">
        <w:rPr>
          <w:rFonts w:ascii="Arial" w:hAnsi="Arial" w:cs="Arial"/>
          <w:bCs/>
          <w:sz w:val="22"/>
          <w:szCs w:val="22"/>
        </w:rPr>
        <w:tab/>
      </w:r>
    </w:p>
    <w:p w14:paraId="16A56249" w14:textId="3E1248EA" w:rsidR="00915B55" w:rsidRPr="00DC0ABC" w:rsidRDefault="00915B55" w:rsidP="00D25735">
      <w:pPr>
        <w:pStyle w:val="ListParagraph"/>
        <w:numPr>
          <w:ilvl w:val="0"/>
          <w:numId w:val="46"/>
        </w:numPr>
        <w:spacing w:line="360" w:lineRule="auto"/>
        <w:rPr>
          <w:rFonts w:ascii="Arial" w:hAnsi="Arial" w:cs="Arial"/>
          <w:bCs/>
          <w:sz w:val="22"/>
          <w:szCs w:val="22"/>
        </w:rPr>
      </w:pPr>
      <w:r w:rsidRPr="00DC0ABC">
        <w:rPr>
          <w:rFonts w:ascii="Arial" w:hAnsi="Arial" w:cs="Arial"/>
          <w:bCs/>
          <w:sz w:val="22"/>
          <w:szCs w:val="22"/>
        </w:rPr>
        <w:t>External Speaker</w:t>
      </w:r>
      <w:r w:rsidRPr="00DC0ABC">
        <w:rPr>
          <w:rFonts w:ascii="Arial" w:hAnsi="Arial" w:cs="Arial"/>
          <w:bCs/>
          <w:sz w:val="22"/>
          <w:szCs w:val="22"/>
        </w:rPr>
        <w:tab/>
      </w:r>
      <w:r w:rsidRPr="00DC0ABC">
        <w:rPr>
          <w:rFonts w:ascii="Arial" w:hAnsi="Arial" w:cs="Arial"/>
          <w:bCs/>
          <w:sz w:val="22"/>
          <w:szCs w:val="22"/>
        </w:rPr>
        <w:tab/>
      </w:r>
      <w:r w:rsidRPr="00DC0ABC">
        <w:rPr>
          <w:rFonts w:ascii="Arial" w:hAnsi="Arial" w:cs="Arial"/>
          <w:bCs/>
          <w:sz w:val="22"/>
          <w:szCs w:val="22"/>
        </w:rPr>
        <w:tab/>
      </w:r>
      <w:r w:rsidRPr="00DC0ABC">
        <w:rPr>
          <w:rFonts w:ascii="Arial" w:hAnsi="Arial" w:cs="Arial"/>
          <w:bCs/>
          <w:sz w:val="22"/>
          <w:szCs w:val="22"/>
        </w:rPr>
        <w:tab/>
      </w:r>
      <w:r w:rsidRPr="00DC0ABC">
        <w:rPr>
          <w:rFonts w:ascii="Arial" w:hAnsi="Arial" w:cs="Arial"/>
          <w:bCs/>
          <w:sz w:val="22"/>
          <w:szCs w:val="22"/>
        </w:rPr>
        <w:tab/>
      </w:r>
      <w:r w:rsidRPr="00DC0ABC">
        <w:rPr>
          <w:rFonts w:ascii="Arial" w:hAnsi="Arial" w:cs="Arial"/>
          <w:bCs/>
          <w:sz w:val="22"/>
          <w:szCs w:val="22"/>
        </w:rPr>
        <w:tab/>
      </w:r>
      <w:r w:rsidRPr="00DC0ABC">
        <w:rPr>
          <w:rFonts w:ascii="Arial" w:hAnsi="Arial" w:cs="Arial"/>
          <w:bCs/>
          <w:sz w:val="22"/>
          <w:szCs w:val="22"/>
        </w:rPr>
        <w:tab/>
      </w:r>
      <w:r w:rsidRPr="00DC0ABC">
        <w:rPr>
          <w:rFonts w:ascii="Arial" w:hAnsi="Arial" w:cs="Arial"/>
          <w:bCs/>
          <w:sz w:val="22"/>
          <w:szCs w:val="22"/>
        </w:rPr>
        <w:tab/>
      </w:r>
    </w:p>
    <w:p w14:paraId="67D03CD1" w14:textId="0BD3E082" w:rsidR="00915B55" w:rsidRPr="00DC0ABC" w:rsidRDefault="00915B55" w:rsidP="00D25735">
      <w:pPr>
        <w:pStyle w:val="ListParagraph"/>
        <w:numPr>
          <w:ilvl w:val="0"/>
          <w:numId w:val="46"/>
        </w:numPr>
        <w:spacing w:line="360" w:lineRule="auto"/>
        <w:rPr>
          <w:rFonts w:ascii="Arial" w:hAnsi="Arial" w:cs="Arial"/>
          <w:bCs/>
          <w:sz w:val="22"/>
          <w:szCs w:val="22"/>
        </w:rPr>
      </w:pPr>
      <w:r w:rsidRPr="00DC0ABC">
        <w:rPr>
          <w:rFonts w:ascii="Arial" w:hAnsi="Arial" w:cs="Arial"/>
          <w:bCs/>
          <w:sz w:val="22"/>
          <w:szCs w:val="22"/>
        </w:rPr>
        <w:t>Safe learning in RSHE</w:t>
      </w:r>
      <w:r w:rsidRPr="00DC0ABC">
        <w:rPr>
          <w:rFonts w:ascii="Arial" w:hAnsi="Arial" w:cs="Arial"/>
          <w:bCs/>
          <w:sz w:val="22"/>
          <w:szCs w:val="22"/>
        </w:rPr>
        <w:tab/>
      </w:r>
      <w:r w:rsidRPr="00DC0ABC">
        <w:rPr>
          <w:rFonts w:ascii="Arial" w:hAnsi="Arial" w:cs="Arial"/>
          <w:bCs/>
          <w:sz w:val="22"/>
          <w:szCs w:val="22"/>
        </w:rPr>
        <w:tab/>
      </w:r>
      <w:r w:rsidRPr="00DC0ABC">
        <w:rPr>
          <w:rFonts w:ascii="Arial" w:hAnsi="Arial" w:cs="Arial"/>
          <w:bCs/>
          <w:sz w:val="22"/>
          <w:szCs w:val="22"/>
        </w:rPr>
        <w:tab/>
      </w:r>
      <w:r w:rsidRPr="00DC0ABC">
        <w:rPr>
          <w:rFonts w:ascii="Arial" w:hAnsi="Arial" w:cs="Arial"/>
          <w:bCs/>
          <w:sz w:val="22"/>
          <w:szCs w:val="22"/>
        </w:rPr>
        <w:tab/>
      </w:r>
      <w:r w:rsidRPr="00DC0ABC">
        <w:rPr>
          <w:rFonts w:ascii="Arial" w:hAnsi="Arial" w:cs="Arial"/>
          <w:bCs/>
          <w:sz w:val="22"/>
          <w:szCs w:val="22"/>
        </w:rPr>
        <w:tab/>
      </w:r>
      <w:r w:rsidRPr="00DC0ABC">
        <w:rPr>
          <w:rFonts w:ascii="Arial" w:hAnsi="Arial" w:cs="Arial"/>
          <w:bCs/>
          <w:sz w:val="22"/>
          <w:szCs w:val="22"/>
        </w:rPr>
        <w:tab/>
      </w:r>
      <w:r w:rsidRPr="00DC0ABC">
        <w:rPr>
          <w:rFonts w:ascii="Arial" w:hAnsi="Arial" w:cs="Arial"/>
          <w:bCs/>
          <w:sz w:val="22"/>
          <w:szCs w:val="22"/>
        </w:rPr>
        <w:tab/>
      </w:r>
    </w:p>
    <w:p w14:paraId="5A46C3BE" w14:textId="125621D7" w:rsidR="00915B55" w:rsidRPr="00DC0ABC" w:rsidRDefault="00915B55" w:rsidP="00D25735">
      <w:pPr>
        <w:pStyle w:val="ListParagraph"/>
        <w:numPr>
          <w:ilvl w:val="0"/>
          <w:numId w:val="46"/>
        </w:numPr>
        <w:spacing w:line="360" w:lineRule="auto"/>
        <w:rPr>
          <w:rFonts w:ascii="Arial" w:hAnsi="Arial" w:cs="Arial"/>
          <w:bCs/>
          <w:sz w:val="22"/>
          <w:szCs w:val="22"/>
        </w:rPr>
      </w:pPr>
      <w:r w:rsidRPr="00DC0ABC">
        <w:rPr>
          <w:rFonts w:ascii="Arial" w:hAnsi="Arial" w:cs="Arial"/>
          <w:sz w:val="22"/>
          <w:szCs w:val="22"/>
        </w:rPr>
        <w:t>Staff training</w:t>
      </w:r>
      <w:r w:rsidRPr="00DC0ABC">
        <w:rPr>
          <w:rFonts w:ascii="Arial" w:hAnsi="Arial" w:cs="Arial"/>
          <w:sz w:val="22"/>
          <w:szCs w:val="22"/>
        </w:rPr>
        <w:tab/>
      </w:r>
      <w:r w:rsidRPr="00DC0ABC">
        <w:rPr>
          <w:rFonts w:ascii="Arial" w:hAnsi="Arial" w:cs="Arial"/>
          <w:sz w:val="22"/>
          <w:szCs w:val="22"/>
        </w:rPr>
        <w:tab/>
      </w:r>
      <w:r w:rsidRPr="00DC0ABC">
        <w:rPr>
          <w:rFonts w:ascii="Arial" w:hAnsi="Arial" w:cs="Arial"/>
          <w:sz w:val="22"/>
          <w:szCs w:val="22"/>
        </w:rPr>
        <w:tab/>
      </w:r>
      <w:r w:rsidRPr="00DC0ABC">
        <w:rPr>
          <w:rFonts w:ascii="Arial" w:hAnsi="Arial" w:cs="Arial"/>
          <w:sz w:val="22"/>
          <w:szCs w:val="22"/>
        </w:rPr>
        <w:tab/>
      </w:r>
      <w:r w:rsidRPr="00DC0ABC">
        <w:rPr>
          <w:rFonts w:ascii="Arial" w:hAnsi="Arial" w:cs="Arial"/>
          <w:sz w:val="22"/>
          <w:szCs w:val="22"/>
        </w:rPr>
        <w:tab/>
      </w:r>
      <w:r w:rsidRPr="00DC0ABC">
        <w:rPr>
          <w:rFonts w:ascii="Arial" w:hAnsi="Arial" w:cs="Arial"/>
          <w:sz w:val="22"/>
          <w:szCs w:val="22"/>
        </w:rPr>
        <w:tab/>
      </w:r>
      <w:r w:rsidRPr="00DC0ABC">
        <w:rPr>
          <w:rFonts w:ascii="Arial" w:hAnsi="Arial" w:cs="Arial"/>
          <w:sz w:val="22"/>
          <w:szCs w:val="22"/>
        </w:rPr>
        <w:tab/>
      </w:r>
      <w:r w:rsidRPr="00DC0ABC">
        <w:rPr>
          <w:rFonts w:ascii="Arial" w:hAnsi="Arial" w:cs="Arial"/>
          <w:sz w:val="22"/>
          <w:szCs w:val="22"/>
        </w:rPr>
        <w:tab/>
      </w:r>
      <w:r w:rsidRPr="00DC0ABC">
        <w:rPr>
          <w:rFonts w:ascii="Arial" w:hAnsi="Arial" w:cs="Arial"/>
          <w:sz w:val="22"/>
          <w:szCs w:val="22"/>
        </w:rPr>
        <w:tab/>
      </w:r>
    </w:p>
    <w:p w14:paraId="1550BE1A" w14:textId="43F6C3E6" w:rsidR="00915B55" w:rsidRPr="00DC0ABC" w:rsidRDefault="00915B55" w:rsidP="00D25735">
      <w:pPr>
        <w:pStyle w:val="ListParagraph"/>
        <w:numPr>
          <w:ilvl w:val="0"/>
          <w:numId w:val="46"/>
        </w:numPr>
        <w:spacing w:line="360" w:lineRule="auto"/>
        <w:rPr>
          <w:rFonts w:ascii="Arial" w:hAnsi="Arial" w:cs="Arial"/>
          <w:bCs/>
          <w:sz w:val="22"/>
          <w:szCs w:val="22"/>
        </w:rPr>
      </w:pPr>
      <w:r w:rsidRPr="00DC0ABC">
        <w:rPr>
          <w:rFonts w:ascii="Arial" w:hAnsi="Arial" w:cs="Arial"/>
          <w:sz w:val="22"/>
          <w:szCs w:val="22"/>
        </w:rPr>
        <w:t>Assessment and Review</w:t>
      </w:r>
      <w:r w:rsidRPr="00DC0ABC">
        <w:rPr>
          <w:rFonts w:ascii="Arial" w:hAnsi="Arial" w:cs="Arial"/>
          <w:sz w:val="22"/>
          <w:szCs w:val="22"/>
        </w:rPr>
        <w:tab/>
      </w:r>
      <w:r w:rsidRPr="00DC0ABC">
        <w:rPr>
          <w:rFonts w:ascii="Arial" w:hAnsi="Arial" w:cs="Arial"/>
          <w:sz w:val="22"/>
          <w:szCs w:val="22"/>
        </w:rPr>
        <w:tab/>
      </w:r>
      <w:r w:rsidRPr="00DC0ABC">
        <w:rPr>
          <w:rFonts w:ascii="Arial" w:hAnsi="Arial" w:cs="Arial"/>
          <w:sz w:val="22"/>
          <w:szCs w:val="22"/>
        </w:rPr>
        <w:tab/>
      </w:r>
      <w:r w:rsidRPr="00DC0ABC">
        <w:rPr>
          <w:rFonts w:ascii="Arial" w:hAnsi="Arial" w:cs="Arial"/>
          <w:sz w:val="22"/>
          <w:szCs w:val="22"/>
        </w:rPr>
        <w:tab/>
      </w:r>
      <w:r w:rsidRPr="00DC0ABC">
        <w:rPr>
          <w:rFonts w:ascii="Arial" w:hAnsi="Arial" w:cs="Arial"/>
          <w:sz w:val="22"/>
          <w:szCs w:val="22"/>
        </w:rPr>
        <w:tab/>
      </w:r>
      <w:r w:rsidRPr="00DC0ABC">
        <w:rPr>
          <w:rFonts w:ascii="Arial" w:hAnsi="Arial" w:cs="Arial"/>
          <w:sz w:val="22"/>
          <w:szCs w:val="22"/>
        </w:rPr>
        <w:tab/>
      </w:r>
      <w:r w:rsidRPr="00DC0ABC">
        <w:rPr>
          <w:rFonts w:ascii="Arial" w:hAnsi="Arial" w:cs="Arial"/>
          <w:sz w:val="22"/>
          <w:szCs w:val="22"/>
        </w:rPr>
        <w:tab/>
      </w:r>
    </w:p>
    <w:p w14:paraId="1F5C321A" w14:textId="0A16B036" w:rsidR="00915B55" w:rsidRPr="00DC0ABC" w:rsidRDefault="00915B55" w:rsidP="00D25735">
      <w:pPr>
        <w:pStyle w:val="ListParagraph"/>
        <w:numPr>
          <w:ilvl w:val="0"/>
          <w:numId w:val="46"/>
        </w:numPr>
        <w:spacing w:line="360" w:lineRule="auto"/>
        <w:rPr>
          <w:rFonts w:ascii="Arial" w:hAnsi="Arial" w:cs="Arial"/>
          <w:bCs/>
          <w:sz w:val="22"/>
          <w:szCs w:val="22"/>
        </w:rPr>
      </w:pPr>
      <w:r w:rsidRPr="00DC0ABC">
        <w:rPr>
          <w:rFonts w:ascii="Arial" w:hAnsi="Arial" w:cs="Arial"/>
          <w:bCs/>
          <w:sz w:val="22"/>
          <w:szCs w:val="22"/>
        </w:rPr>
        <w:t>Parents</w:t>
      </w:r>
      <w:r w:rsidRPr="00DC0ABC">
        <w:rPr>
          <w:rFonts w:ascii="Arial" w:hAnsi="Arial" w:cs="Arial"/>
          <w:bCs/>
          <w:sz w:val="22"/>
          <w:szCs w:val="22"/>
        </w:rPr>
        <w:tab/>
      </w:r>
      <w:r w:rsidRPr="00DC0ABC">
        <w:rPr>
          <w:rFonts w:ascii="Arial" w:hAnsi="Arial" w:cs="Arial"/>
          <w:bCs/>
          <w:sz w:val="22"/>
          <w:szCs w:val="22"/>
        </w:rPr>
        <w:tab/>
      </w:r>
      <w:r w:rsidRPr="00DC0ABC">
        <w:rPr>
          <w:rFonts w:ascii="Arial" w:hAnsi="Arial" w:cs="Arial"/>
          <w:bCs/>
          <w:sz w:val="22"/>
          <w:szCs w:val="22"/>
        </w:rPr>
        <w:tab/>
      </w:r>
      <w:r w:rsidRPr="00DC0ABC">
        <w:rPr>
          <w:rFonts w:ascii="Arial" w:hAnsi="Arial" w:cs="Arial"/>
          <w:bCs/>
          <w:sz w:val="22"/>
          <w:szCs w:val="22"/>
        </w:rPr>
        <w:tab/>
      </w:r>
      <w:r w:rsidRPr="00DC0ABC">
        <w:rPr>
          <w:rFonts w:ascii="Arial" w:hAnsi="Arial" w:cs="Arial"/>
          <w:bCs/>
          <w:sz w:val="22"/>
          <w:szCs w:val="22"/>
        </w:rPr>
        <w:tab/>
      </w:r>
      <w:r w:rsidRPr="00DC0ABC">
        <w:rPr>
          <w:rFonts w:ascii="Arial" w:hAnsi="Arial" w:cs="Arial"/>
          <w:bCs/>
          <w:sz w:val="22"/>
          <w:szCs w:val="22"/>
        </w:rPr>
        <w:tab/>
      </w:r>
      <w:r w:rsidRPr="00DC0ABC">
        <w:rPr>
          <w:rFonts w:ascii="Arial" w:hAnsi="Arial" w:cs="Arial"/>
          <w:bCs/>
          <w:sz w:val="22"/>
          <w:szCs w:val="22"/>
        </w:rPr>
        <w:tab/>
      </w:r>
      <w:r w:rsidRPr="00DC0ABC">
        <w:rPr>
          <w:rFonts w:ascii="Arial" w:hAnsi="Arial" w:cs="Arial"/>
          <w:bCs/>
          <w:sz w:val="22"/>
          <w:szCs w:val="22"/>
        </w:rPr>
        <w:tab/>
      </w:r>
      <w:r w:rsidRPr="00DC0ABC">
        <w:rPr>
          <w:rFonts w:ascii="Arial" w:hAnsi="Arial" w:cs="Arial"/>
          <w:bCs/>
          <w:sz w:val="22"/>
          <w:szCs w:val="22"/>
        </w:rPr>
        <w:tab/>
      </w:r>
    </w:p>
    <w:p w14:paraId="78F470F8" w14:textId="02DF60A3" w:rsidR="00915B55" w:rsidRPr="00DC0ABC" w:rsidRDefault="00915B55" w:rsidP="00D25735">
      <w:pPr>
        <w:pStyle w:val="ListParagraph"/>
        <w:numPr>
          <w:ilvl w:val="0"/>
          <w:numId w:val="46"/>
        </w:numPr>
        <w:spacing w:line="360" w:lineRule="auto"/>
        <w:rPr>
          <w:rFonts w:ascii="Arial" w:hAnsi="Arial" w:cs="Arial"/>
          <w:bCs/>
          <w:sz w:val="22"/>
          <w:szCs w:val="22"/>
        </w:rPr>
      </w:pPr>
      <w:r w:rsidRPr="00DC0ABC">
        <w:rPr>
          <w:rFonts w:ascii="Arial" w:hAnsi="Arial" w:cs="Arial"/>
          <w:bCs/>
          <w:sz w:val="22"/>
          <w:szCs w:val="22"/>
        </w:rPr>
        <w:t>Right to be excused from sex education</w:t>
      </w:r>
      <w:r w:rsidRPr="00DC0ABC">
        <w:rPr>
          <w:rFonts w:ascii="Arial" w:hAnsi="Arial" w:cs="Arial"/>
          <w:bCs/>
          <w:sz w:val="22"/>
          <w:szCs w:val="22"/>
        </w:rPr>
        <w:tab/>
      </w:r>
      <w:r w:rsidRPr="00DC0ABC">
        <w:rPr>
          <w:rFonts w:ascii="Arial" w:hAnsi="Arial" w:cs="Arial"/>
          <w:bCs/>
          <w:sz w:val="22"/>
          <w:szCs w:val="22"/>
        </w:rPr>
        <w:tab/>
      </w:r>
      <w:r w:rsidRPr="00DC0ABC">
        <w:rPr>
          <w:rFonts w:ascii="Arial" w:hAnsi="Arial" w:cs="Arial"/>
          <w:bCs/>
          <w:sz w:val="22"/>
          <w:szCs w:val="22"/>
        </w:rPr>
        <w:tab/>
      </w:r>
      <w:r w:rsidRPr="00DC0ABC">
        <w:rPr>
          <w:rFonts w:ascii="Arial" w:hAnsi="Arial" w:cs="Arial"/>
          <w:bCs/>
          <w:sz w:val="22"/>
          <w:szCs w:val="22"/>
        </w:rPr>
        <w:tab/>
      </w:r>
      <w:r w:rsidRPr="00DC0ABC">
        <w:rPr>
          <w:rFonts w:ascii="Arial" w:hAnsi="Arial" w:cs="Arial"/>
          <w:bCs/>
          <w:sz w:val="22"/>
          <w:szCs w:val="22"/>
        </w:rPr>
        <w:tab/>
      </w:r>
    </w:p>
    <w:p w14:paraId="6171BA3C" w14:textId="45AC17B7" w:rsidR="00915B55" w:rsidRPr="00DC0ABC" w:rsidRDefault="00915B55" w:rsidP="00D25735">
      <w:pPr>
        <w:pStyle w:val="ListParagraph"/>
        <w:numPr>
          <w:ilvl w:val="0"/>
          <w:numId w:val="46"/>
        </w:numPr>
        <w:spacing w:line="360" w:lineRule="auto"/>
        <w:rPr>
          <w:rFonts w:ascii="Arial" w:hAnsi="Arial" w:cs="Arial"/>
          <w:bCs/>
          <w:sz w:val="22"/>
          <w:szCs w:val="22"/>
        </w:rPr>
      </w:pPr>
      <w:r w:rsidRPr="00DC0ABC">
        <w:rPr>
          <w:rFonts w:ascii="Arial" w:hAnsi="Arial" w:cs="Arial"/>
          <w:bCs/>
          <w:sz w:val="22"/>
          <w:szCs w:val="22"/>
        </w:rPr>
        <w:t>Differentiation and SEND</w:t>
      </w:r>
      <w:r w:rsidRPr="00DC0ABC">
        <w:rPr>
          <w:rFonts w:ascii="Arial" w:hAnsi="Arial" w:cs="Arial"/>
          <w:bCs/>
          <w:sz w:val="22"/>
          <w:szCs w:val="22"/>
        </w:rPr>
        <w:tab/>
      </w:r>
      <w:r w:rsidRPr="00DC0ABC">
        <w:rPr>
          <w:rFonts w:ascii="Arial" w:hAnsi="Arial" w:cs="Arial"/>
          <w:bCs/>
          <w:sz w:val="22"/>
          <w:szCs w:val="22"/>
        </w:rPr>
        <w:tab/>
      </w:r>
      <w:r w:rsidRPr="00DC0ABC">
        <w:rPr>
          <w:rFonts w:ascii="Arial" w:hAnsi="Arial" w:cs="Arial"/>
          <w:bCs/>
          <w:sz w:val="22"/>
          <w:szCs w:val="22"/>
        </w:rPr>
        <w:tab/>
      </w:r>
      <w:r w:rsidRPr="00DC0ABC">
        <w:rPr>
          <w:rFonts w:ascii="Arial" w:hAnsi="Arial" w:cs="Arial"/>
          <w:bCs/>
          <w:sz w:val="22"/>
          <w:szCs w:val="22"/>
        </w:rPr>
        <w:tab/>
      </w:r>
      <w:r w:rsidRPr="00DC0ABC">
        <w:rPr>
          <w:rFonts w:ascii="Arial" w:hAnsi="Arial" w:cs="Arial"/>
          <w:bCs/>
          <w:sz w:val="22"/>
          <w:szCs w:val="22"/>
        </w:rPr>
        <w:tab/>
      </w:r>
      <w:r w:rsidRPr="00DC0ABC">
        <w:rPr>
          <w:rFonts w:ascii="Arial" w:hAnsi="Arial" w:cs="Arial"/>
          <w:bCs/>
          <w:sz w:val="22"/>
          <w:szCs w:val="22"/>
        </w:rPr>
        <w:tab/>
      </w:r>
      <w:r w:rsidRPr="00DC0ABC">
        <w:rPr>
          <w:rFonts w:ascii="Arial" w:hAnsi="Arial" w:cs="Arial"/>
          <w:bCs/>
          <w:sz w:val="22"/>
          <w:szCs w:val="22"/>
        </w:rPr>
        <w:tab/>
      </w:r>
    </w:p>
    <w:p w14:paraId="2954D19C" w14:textId="5F5C9FC2" w:rsidR="002B76A2" w:rsidRPr="00DC0ABC" w:rsidRDefault="002B76A2" w:rsidP="00D25735">
      <w:pPr>
        <w:pStyle w:val="ListParagraph"/>
        <w:numPr>
          <w:ilvl w:val="0"/>
          <w:numId w:val="46"/>
        </w:numPr>
        <w:spacing w:line="360" w:lineRule="auto"/>
        <w:rPr>
          <w:rFonts w:ascii="Arial" w:hAnsi="Arial" w:cs="Arial"/>
          <w:bCs/>
          <w:sz w:val="22"/>
          <w:szCs w:val="22"/>
        </w:rPr>
      </w:pPr>
      <w:r w:rsidRPr="00DC0ABC">
        <w:rPr>
          <w:rFonts w:ascii="Arial" w:hAnsi="Arial" w:cs="Arial"/>
          <w:bCs/>
          <w:sz w:val="22"/>
          <w:szCs w:val="22"/>
        </w:rPr>
        <w:t>Confidentiality, safeguarding and child protection</w:t>
      </w:r>
      <w:r w:rsidRPr="00DC0ABC">
        <w:rPr>
          <w:rFonts w:ascii="Arial" w:hAnsi="Arial" w:cs="Arial"/>
          <w:bCs/>
          <w:sz w:val="22"/>
          <w:szCs w:val="22"/>
        </w:rPr>
        <w:tab/>
      </w:r>
      <w:r w:rsidRPr="00DC0ABC">
        <w:rPr>
          <w:rFonts w:ascii="Arial" w:hAnsi="Arial" w:cs="Arial"/>
          <w:bCs/>
          <w:sz w:val="22"/>
          <w:szCs w:val="22"/>
        </w:rPr>
        <w:tab/>
      </w:r>
      <w:r w:rsidRPr="00DC0ABC">
        <w:rPr>
          <w:rFonts w:ascii="Arial" w:hAnsi="Arial" w:cs="Arial"/>
          <w:bCs/>
          <w:sz w:val="22"/>
          <w:szCs w:val="22"/>
        </w:rPr>
        <w:tab/>
      </w:r>
      <w:r w:rsidRPr="00DC0ABC">
        <w:rPr>
          <w:rFonts w:ascii="Arial" w:hAnsi="Arial" w:cs="Arial"/>
          <w:bCs/>
          <w:sz w:val="22"/>
          <w:szCs w:val="22"/>
        </w:rPr>
        <w:tab/>
      </w:r>
    </w:p>
    <w:p w14:paraId="5F564366" w14:textId="172F28CE" w:rsidR="002B76A2" w:rsidRPr="00DC0ABC" w:rsidRDefault="002B76A2" w:rsidP="00D25735">
      <w:pPr>
        <w:pStyle w:val="ListParagraph"/>
        <w:numPr>
          <w:ilvl w:val="0"/>
          <w:numId w:val="46"/>
        </w:numPr>
        <w:spacing w:line="360" w:lineRule="auto"/>
        <w:rPr>
          <w:rFonts w:ascii="Arial" w:hAnsi="Arial" w:cs="Arial"/>
          <w:bCs/>
          <w:sz w:val="22"/>
          <w:szCs w:val="22"/>
        </w:rPr>
      </w:pPr>
      <w:r w:rsidRPr="00DC0ABC">
        <w:rPr>
          <w:rFonts w:ascii="Arial" w:hAnsi="Arial" w:cs="Arial"/>
          <w:bCs/>
          <w:sz w:val="22"/>
          <w:szCs w:val="22"/>
        </w:rPr>
        <w:t>Menstrual wellbeing</w:t>
      </w:r>
      <w:r w:rsidRPr="00DC0ABC">
        <w:rPr>
          <w:rFonts w:ascii="Arial" w:hAnsi="Arial" w:cs="Arial"/>
          <w:bCs/>
          <w:sz w:val="22"/>
          <w:szCs w:val="22"/>
        </w:rPr>
        <w:tab/>
      </w:r>
      <w:r w:rsidRPr="00DC0ABC">
        <w:rPr>
          <w:rFonts w:ascii="Arial" w:hAnsi="Arial" w:cs="Arial"/>
          <w:bCs/>
          <w:sz w:val="22"/>
          <w:szCs w:val="22"/>
        </w:rPr>
        <w:tab/>
      </w:r>
      <w:r w:rsidRPr="00DC0ABC">
        <w:rPr>
          <w:rFonts w:ascii="Arial" w:hAnsi="Arial" w:cs="Arial"/>
          <w:bCs/>
          <w:sz w:val="22"/>
          <w:szCs w:val="22"/>
        </w:rPr>
        <w:tab/>
      </w:r>
      <w:r w:rsidRPr="00DC0ABC">
        <w:rPr>
          <w:rFonts w:ascii="Arial" w:hAnsi="Arial" w:cs="Arial"/>
          <w:bCs/>
          <w:sz w:val="22"/>
          <w:szCs w:val="22"/>
        </w:rPr>
        <w:tab/>
      </w:r>
      <w:r w:rsidRPr="00DC0ABC">
        <w:rPr>
          <w:rFonts w:ascii="Arial" w:hAnsi="Arial" w:cs="Arial"/>
          <w:bCs/>
          <w:sz w:val="22"/>
          <w:szCs w:val="22"/>
        </w:rPr>
        <w:tab/>
      </w:r>
      <w:r w:rsidRPr="00DC0ABC">
        <w:rPr>
          <w:rFonts w:ascii="Arial" w:hAnsi="Arial" w:cs="Arial"/>
          <w:bCs/>
          <w:sz w:val="22"/>
          <w:szCs w:val="22"/>
        </w:rPr>
        <w:tab/>
      </w:r>
      <w:r w:rsidRPr="00DC0ABC">
        <w:rPr>
          <w:rFonts w:ascii="Arial" w:hAnsi="Arial" w:cs="Arial"/>
          <w:bCs/>
          <w:sz w:val="22"/>
          <w:szCs w:val="22"/>
        </w:rPr>
        <w:tab/>
      </w:r>
      <w:r w:rsidRPr="00DC0ABC">
        <w:rPr>
          <w:rFonts w:ascii="Arial" w:hAnsi="Arial" w:cs="Arial"/>
          <w:bCs/>
          <w:sz w:val="22"/>
          <w:szCs w:val="22"/>
        </w:rPr>
        <w:tab/>
      </w:r>
    </w:p>
    <w:p w14:paraId="44E08DE3" w14:textId="4E1BC140" w:rsidR="00915B55" w:rsidRPr="00DC0ABC" w:rsidRDefault="002B76A2" w:rsidP="00D25735">
      <w:pPr>
        <w:pStyle w:val="ListParagraph"/>
        <w:numPr>
          <w:ilvl w:val="0"/>
          <w:numId w:val="46"/>
        </w:numPr>
        <w:spacing w:line="360" w:lineRule="auto"/>
        <w:rPr>
          <w:rFonts w:ascii="Arial" w:hAnsi="Arial" w:cs="Arial"/>
          <w:bCs/>
          <w:sz w:val="22"/>
          <w:szCs w:val="22"/>
        </w:rPr>
      </w:pPr>
      <w:r w:rsidRPr="00DC0ABC">
        <w:rPr>
          <w:rFonts w:ascii="Arial" w:hAnsi="Arial" w:cs="Arial"/>
          <w:bCs/>
          <w:sz w:val="22"/>
          <w:szCs w:val="22"/>
        </w:rPr>
        <w:t>Links to other policies</w:t>
      </w:r>
      <w:r w:rsidRPr="00DC0ABC">
        <w:rPr>
          <w:rFonts w:ascii="Arial" w:hAnsi="Arial" w:cs="Arial"/>
          <w:bCs/>
          <w:sz w:val="22"/>
          <w:szCs w:val="22"/>
        </w:rPr>
        <w:tab/>
      </w:r>
      <w:r w:rsidRPr="00DC0ABC">
        <w:rPr>
          <w:rFonts w:ascii="Arial" w:hAnsi="Arial" w:cs="Arial"/>
          <w:bCs/>
          <w:sz w:val="22"/>
          <w:szCs w:val="22"/>
        </w:rPr>
        <w:tab/>
      </w:r>
      <w:r w:rsidRPr="00DC0ABC">
        <w:rPr>
          <w:rFonts w:ascii="Arial" w:hAnsi="Arial" w:cs="Arial"/>
          <w:bCs/>
          <w:sz w:val="22"/>
          <w:szCs w:val="22"/>
        </w:rPr>
        <w:tab/>
      </w:r>
      <w:r w:rsidRPr="00DC0ABC">
        <w:rPr>
          <w:rFonts w:ascii="Arial" w:hAnsi="Arial" w:cs="Arial"/>
          <w:bCs/>
          <w:sz w:val="22"/>
          <w:szCs w:val="22"/>
        </w:rPr>
        <w:tab/>
      </w:r>
      <w:r w:rsidRPr="00DC0ABC">
        <w:rPr>
          <w:rFonts w:ascii="Arial" w:hAnsi="Arial" w:cs="Arial"/>
          <w:bCs/>
          <w:sz w:val="22"/>
          <w:szCs w:val="22"/>
        </w:rPr>
        <w:tab/>
      </w:r>
      <w:r w:rsidRPr="00DC0ABC">
        <w:rPr>
          <w:rFonts w:ascii="Arial" w:hAnsi="Arial" w:cs="Arial"/>
          <w:bCs/>
          <w:sz w:val="22"/>
          <w:szCs w:val="22"/>
        </w:rPr>
        <w:tab/>
      </w:r>
      <w:r w:rsidRPr="00DC0ABC">
        <w:rPr>
          <w:rFonts w:ascii="Arial" w:hAnsi="Arial" w:cs="Arial"/>
          <w:bCs/>
          <w:sz w:val="22"/>
          <w:szCs w:val="22"/>
        </w:rPr>
        <w:tab/>
      </w:r>
      <w:r w:rsidRPr="00DC0ABC">
        <w:rPr>
          <w:rFonts w:ascii="Arial" w:hAnsi="Arial" w:cs="Arial"/>
          <w:bCs/>
          <w:sz w:val="22"/>
          <w:szCs w:val="22"/>
        </w:rPr>
        <w:tab/>
      </w:r>
    </w:p>
    <w:p w14:paraId="084B377E" w14:textId="19ABFE5B" w:rsidR="002B76A2" w:rsidRPr="00DC0ABC" w:rsidRDefault="00C2500F" w:rsidP="00D25735">
      <w:pPr>
        <w:pStyle w:val="ListParagraph"/>
        <w:numPr>
          <w:ilvl w:val="0"/>
          <w:numId w:val="46"/>
        </w:numPr>
        <w:spacing w:line="360" w:lineRule="auto"/>
        <w:rPr>
          <w:rFonts w:ascii="Arial" w:hAnsi="Arial" w:cs="Arial"/>
          <w:bCs/>
          <w:sz w:val="22"/>
          <w:szCs w:val="22"/>
        </w:rPr>
      </w:pPr>
      <w:r w:rsidRPr="00DC0ABC">
        <w:rPr>
          <w:rFonts w:ascii="Arial" w:hAnsi="Arial" w:cs="Arial"/>
          <w:bCs/>
          <w:sz w:val="22"/>
          <w:szCs w:val="22"/>
        </w:rPr>
        <w:t>More information</w:t>
      </w:r>
      <w:r w:rsidRPr="00DC0ABC">
        <w:rPr>
          <w:rFonts w:ascii="Arial" w:hAnsi="Arial" w:cs="Arial"/>
          <w:bCs/>
          <w:sz w:val="22"/>
          <w:szCs w:val="22"/>
        </w:rPr>
        <w:tab/>
      </w:r>
      <w:r w:rsidRPr="00DC0ABC">
        <w:rPr>
          <w:rFonts w:ascii="Arial" w:hAnsi="Arial" w:cs="Arial"/>
          <w:bCs/>
          <w:sz w:val="22"/>
          <w:szCs w:val="22"/>
        </w:rPr>
        <w:tab/>
      </w:r>
      <w:r w:rsidRPr="00DC0ABC">
        <w:rPr>
          <w:rFonts w:ascii="Arial" w:hAnsi="Arial" w:cs="Arial"/>
          <w:bCs/>
          <w:sz w:val="22"/>
          <w:szCs w:val="22"/>
        </w:rPr>
        <w:tab/>
      </w:r>
      <w:r w:rsidRPr="00DC0ABC">
        <w:rPr>
          <w:rFonts w:ascii="Arial" w:hAnsi="Arial" w:cs="Arial"/>
          <w:bCs/>
          <w:sz w:val="22"/>
          <w:szCs w:val="22"/>
        </w:rPr>
        <w:tab/>
      </w:r>
      <w:r w:rsidRPr="00DC0ABC">
        <w:rPr>
          <w:rFonts w:ascii="Arial" w:hAnsi="Arial" w:cs="Arial"/>
          <w:bCs/>
          <w:sz w:val="22"/>
          <w:szCs w:val="22"/>
        </w:rPr>
        <w:tab/>
      </w:r>
      <w:r w:rsidRPr="00DC0ABC">
        <w:rPr>
          <w:rFonts w:ascii="Arial" w:hAnsi="Arial" w:cs="Arial"/>
          <w:bCs/>
          <w:sz w:val="22"/>
          <w:szCs w:val="22"/>
        </w:rPr>
        <w:tab/>
      </w:r>
      <w:r w:rsidRPr="00DC0ABC">
        <w:rPr>
          <w:rFonts w:ascii="Arial" w:hAnsi="Arial" w:cs="Arial"/>
          <w:bCs/>
          <w:sz w:val="22"/>
          <w:szCs w:val="22"/>
        </w:rPr>
        <w:tab/>
      </w:r>
      <w:r w:rsidRPr="00DC0ABC">
        <w:rPr>
          <w:rFonts w:ascii="Arial" w:hAnsi="Arial" w:cs="Arial"/>
          <w:bCs/>
          <w:sz w:val="22"/>
          <w:szCs w:val="22"/>
        </w:rPr>
        <w:tab/>
      </w:r>
    </w:p>
    <w:p w14:paraId="1BD970CE" w14:textId="01070572" w:rsidR="00C2500F" w:rsidRPr="00DC0ABC" w:rsidRDefault="00C2500F" w:rsidP="00D25735">
      <w:pPr>
        <w:pStyle w:val="ListParagraph"/>
        <w:numPr>
          <w:ilvl w:val="0"/>
          <w:numId w:val="46"/>
        </w:numPr>
        <w:spacing w:line="360" w:lineRule="auto"/>
        <w:rPr>
          <w:rFonts w:ascii="Arial" w:hAnsi="Arial" w:cs="Arial"/>
          <w:bCs/>
          <w:sz w:val="22"/>
          <w:szCs w:val="22"/>
        </w:rPr>
      </w:pPr>
      <w:r w:rsidRPr="00DC0ABC">
        <w:rPr>
          <w:rFonts w:ascii="Arial" w:hAnsi="Arial" w:cs="Arial"/>
          <w:bCs/>
          <w:sz w:val="22"/>
          <w:szCs w:val="22"/>
        </w:rPr>
        <w:t>Policy Review</w:t>
      </w:r>
      <w:r w:rsidRPr="00DC0ABC">
        <w:rPr>
          <w:rFonts w:ascii="Arial" w:hAnsi="Arial" w:cs="Arial"/>
          <w:bCs/>
          <w:sz w:val="22"/>
          <w:szCs w:val="22"/>
        </w:rPr>
        <w:tab/>
      </w:r>
      <w:r w:rsidRPr="00DC0ABC">
        <w:rPr>
          <w:rFonts w:ascii="Arial" w:hAnsi="Arial" w:cs="Arial"/>
          <w:bCs/>
          <w:sz w:val="22"/>
          <w:szCs w:val="22"/>
        </w:rPr>
        <w:tab/>
      </w:r>
      <w:r w:rsidRPr="00DC0ABC">
        <w:rPr>
          <w:rFonts w:ascii="Arial" w:hAnsi="Arial" w:cs="Arial"/>
          <w:bCs/>
          <w:sz w:val="22"/>
          <w:szCs w:val="22"/>
        </w:rPr>
        <w:tab/>
      </w:r>
      <w:r w:rsidRPr="00DC0ABC">
        <w:rPr>
          <w:rFonts w:ascii="Arial" w:hAnsi="Arial" w:cs="Arial"/>
          <w:bCs/>
          <w:sz w:val="22"/>
          <w:szCs w:val="22"/>
        </w:rPr>
        <w:tab/>
      </w:r>
      <w:r w:rsidRPr="00DC0ABC">
        <w:rPr>
          <w:rFonts w:ascii="Arial" w:hAnsi="Arial" w:cs="Arial"/>
          <w:bCs/>
          <w:sz w:val="22"/>
          <w:szCs w:val="22"/>
        </w:rPr>
        <w:tab/>
      </w:r>
      <w:r w:rsidRPr="00DC0ABC">
        <w:rPr>
          <w:rFonts w:ascii="Arial" w:hAnsi="Arial" w:cs="Arial"/>
          <w:bCs/>
          <w:sz w:val="22"/>
          <w:szCs w:val="22"/>
        </w:rPr>
        <w:tab/>
      </w:r>
      <w:r w:rsidRPr="00DC0ABC">
        <w:rPr>
          <w:rFonts w:ascii="Arial" w:hAnsi="Arial" w:cs="Arial"/>
          <w:bCs/>
          <w:sz w:val="22"/>
          <w:szCs w:val="22"/>
        </w:rPr>
        <w:tab/>
      </w:r>
      <w:r w:rsidRPr="00DC0ABC">
        <w:rPr>
          <w:rFonts w:ascii="Arial" w:hAnsi="Arial" w:cs="Arial"/>
          <w:bCs/>
          <w:sz w:val="22"/>
          <w:szCs w:val="22"/>
        </w:rPr>
        <w:tab/>
      </w:r>
      <w:r w:rsidRPr="00DC0ABC">
        <w:rPr>
          <w:rFonts w:ascii="Arial" w:hAnsi="Arial" w:cs="Arial"/>
          <w:bCs/>
          <w:sz w:val="22"/>
          <w:szCs w:val="22"/>
        </w:rPr>
        <w:tab/>
      </w:r>
    </w:p>
    <w:p w14:paraId="40F0C425" w14:textId="77777777" w:rsidR="007465B3" w:rsidRPr="00DC0ABC" w:rsidRDefault="007465B3" w:rsidP="008E0E28">
      <w:pPr>
        <w:rPr>
          <w:rFonts w:ascii="Arial" w:hAnsi="Arial" w:cs="Arial"/>
          <w:bCs/>
          <w:sz w:val="24"/>
          <w:szCs w:val="24"/>
        </w:rPr>
      </w:pPr>
    </w:p>
    <w:p w14:paraId="5D130BEF" w14:textId="3EBDBC65" w:rsidR="00701F2D" w:rsidRPr="00DC0ABC" w:rsidRDefault="00701F2D" w:rsidP="001C4CC8">
      <w:pPr>
        <w:rPr>
          <w:rFonts w:ascii="Arial" w:hAnsi="Arial" w:cs="Arial"/>
          <w:bCs/>
          <w:sz w:val="24"/>
          <w:szCs w:val="24"/>
        </w:rPr>
      </w:pPr>
    </w:p>
    <w:p w14:paraId="0FF1501A" w14:textId="379AAE04" w:rsidR="00701F2D" w:rsidRPr="00DC0ABC" w:rsidRDefault="00701F2D" w:rsidP="001C4CC8">
      <w:pPr>
        <w:rPr>
          <w:rFonts w:ascii="Arial" w:hAnsi="Arial" w:cs="Arial"/>
          <w:bCs/>
          <w:sz w:val="24"/>
          <w:szCs w:val="24"/>
        </w:rPr>
      </w:pPr>
    </w:p>
    <w:p w14:paraId="4412AE9D" w14:textId="4E123C7C" w:rsidR="00701F2D" w:rsidRPr="00DC0ABC" w:rsidRDefault="00701F2D" w:rsidP="001C4CC8">
      <w:pPr>
        <w:rPr>
          <w:rFonts w:ascii="Arial" w:hAnsi="Arial" w:cs="Arial"/>
          <w:bCs/>
          <w:sz w:val="24"/>
          <w:szCs w:val="24"/>
        </w:rPr>
      </w:pPr>
    </w:p>
    <w:p w14:paraId="2CA75304" w14:textId="77777777" w:rsidR="00B21604" w:rsidRPr="00DC0ABC" w:rsidRDefault="00B21604" w:rsidP="001C4CC8">
      <w:pPr>
        <w:rPr>
          <w:rFonts w:ascii="Arial" w:hAnsi="Arial" w:cs="Arial"/>
          <w:bCs/>
          <w:sz w:val="24"/>
          <w:szCs w:val="24"/>
        </w:rPr>
      </w:pPr>
    </w:p>
    <w:p w14:paraId="6AF435FF" w14:textId="35C86076" w:rsidR="00701F2D" w:rsidRPr="00DC0ABC" w:rsidRDefault="00701F2D" w:rsidP="001C4CC8">
      <w:pPr>
        <w:rPr>
          <w:rFonts w:ascii="Arial" w:hAnsi="Arial" w:cs="Arial"/>
          <w:bCs/>
          <w:sz w:val="24"/>
          <w:szCs w:val="24"/>
        </w:rPr>
      </w:pPr>
    </w:p>
    <w:p w14:paraId="63296D33" w14:textId="474F31AB" w:rsidR="00701F2D" w:rsidRPr="00DC0ABC" w:rsidRDefault="00701F2D" w:rsidP="001C4CC8">
      <w:pPr>
        <w:rPr>
          <w:rFonts w:ascii="Arial" w:hAnsi="Arial" w:cs="Arial"/>
          <w:bCs/>
          <w:sz w:val="24"/>
          <w:szCs w:val="24"/>
        </w:rPr>
      </w:pPr>
    </w:p>
    <w:p w14:paraId="4431356D" w14:textId="2EDB7B4D" w:rsidR="00701F2D" w:rsidRPr="00DC0ABC" w:rsidRDefault="00701F2D" w:rsidP="001C4CC8">
      <w:pPr>
        <w:rPr>
          <w:rFonts w:ascii="Arial" w:hAnsi="Arial" w:cs="Arial"/>
          <w:bCs/>
          <w:sz w:val="24"/>
          <w:szCs w:val="24"/>
        </w:rPr>
      </w:pPr>
    </w:p>
    <w:p w14:paraId="3516179C" w14:textId="2B947EF6" w:rsidR="00701F2D" w:rsidRPr="00DC0ABC" w:rsidRDefault="00701F2D" w:rsidP="001C4CC8">
      <w:pPr>
        <w:rPr>
          <w:rFonts w:ascii="Arial" w:hAnsi="Arial" w:cs="Arial"/>
          <w:bCs/>
          <w:sz w:val="24"/>
          <w:szCs w:val="24"/>
        </w:rPr>
      </w:pPr>
    </w:p>
    <w:p w14:paraId="7AD75B2F" w14:textId="32D226A4" w:rsidR="00701F2D" w:rsidRPr="00DC0ABC" w:rsidRDefault="00701F2D" w:rsidP="001C4CC8">
      <w:pPr>
        <w:rPr>
          <w:rFonts w:ascii="Arial" w:hAnsi="Arial" w:cs="Arial"/>
          <w:bCs/>
          <w:sz w:val="24"/>
          <w:szCs w:val="24"/>
        </w:rPr>
      </w:pPr>
    </w:p>
    <w:p w14:paraId="43213220" w14:textId="6B8CD994" w:rsidR="00701F2D" w:rsidRPr="00DC0ABC" w:rsidRDefault="00701F2D" w:rsidP="001C4CC8">
      <w:pPr>
        <w:rPr>
          <w:rFonts w:ascii="Arial" w:hAnsi="Arial" w:cs="Arial"/>
          <w:bCs/>
          <w:sz w:val="24"/>
          <w:szCs w:val="24"/>
        </w:rPr>
      </w:pPr>
    </w:p>
    <w:p w14:paraId="1583E872" w14:textId="007923A0" w:rsidR="00701F2D" w:rsidRPr="00DC0ABC" w:rsidRDefault="00701F2D" w:rsidP="001C4CC8">
      <w:pPr>
        <w:rPr>
          <w:rFonts w:ascii="Arial" w:hAnsi="Arial" w:cs="Arial"/>
          <w:bCs/>
          <w:sz w:val="24"/>
          <w:szCs w:val="24"/>
        </w:rPr>
      </w:pPr>
    </w:p>
    <w:p w14:paraId="42586C2B" w14:textId="553A8C8E" w:rsidR="00701F2D" w:rsidRPr="00DC0ABC" w:rsidRDefault="00701F2D" w:rsidP="001C4CC8">
      <w:pPr>
        <w:rPr>
          <w:rFonts w:ascii="Arial" w:hAnsi="Arial" w:cs="Arial"/>
          <w:bCs/>
          <w:sz w:val="24"/>
          <w:szCs w:val="24"/>
        </w:rPr>
      </w:pPr>
    </w:p>
    <w:p w14:paraId="422F0E36" w14:textId="2240F34D" w:rsidR="00701F2D" w:rsidRPr="00DC0ABC" w:rsidRDefault="00701F2D" w:rsidP="001C4CC8">
      <w:pPr>
        <w:rPr>
          <w:rFonts w:ascii="Arial" w:hAnsi="Arial" w:cs="Arial"/>
          <w:bCs/>
          <w:sz w:val="24"/>
          <w:szCs w:val="24"/>
        </w:rPr>
      </w:pPr>
    </w:p>
    <w:p w14:paraId="4A851F57" w14:textId="70DB695C" w:rsidR="005C23D6" w:rsidRPr="00DC0ABC" w:rsidRDefault="00CC723D" w:rsidP="005C23D6">
      <w:pPr>
        <w:pStyle w:val="Heading4"/>
        <w:rPr>
          <w:rFonts w:ascii="Arial" w:hAnsi="Arial" w:cs="Arial"/>
          <w:sz w:val="24"/>
          <w:szCs w:val="24"/>
          <w:u w:val="none"/>
        </w:rPr>
      </w:pPr>
      <w:r w:rsidRPr="00DC0ABC">
        <w:rPr>
          <w:rFonts w:ascii="Arial" w:hAnsi="Arial" w:cs="Arial"/>
          <w:sz w:val="24"/>
          <w:szCs w:val="24"/>
          <w:u w:val="none"/>
        </w:rPr>
        <w:lastRenderedPageBreak/>
        <w:t xml:space="preserve"> </w:t>
      </w:r>
      <w:r w:rsidR="005C23D6" w:rsidRPr="00DC0ABC">
        <w:rPr>
          <w:rFonts w:ascii="Arial" w:hAnsi="Arial" w:cs="Arial"/>
          <w:sz w:val="24"/>
          <w:szCs w:val="24"/>
          <w:u w:val="none"/>
        </w:rPr>
        <w:t>(This policy incorporates RSE, Health Education and PSHE – described in the policy as RSHE)</w:t>
      </w:r>
    </w:p>
    <w:p w14:paraId="701026AB" w14:textId="77777777" w:rsidR="00BC14D0" w:rsidRPr="00DC0ABC" w:rsidRDefault="00BC14D0" w:rsidP="0017707B">
      <w:pPr>
        <w:pStyle w:val="Heading3"/>
        <w:rPr>
          <w:rFonts w:ascii="Arial" w:hAnsi="Arial" w:cs="Arial"/>
          <w:sz w:val="24"/>
          <w:szCs w:val="24"/>
          <w:u w:val="none"/>
        </w:rPr>
      </w:pPr>
    </w:p>
    <w:p w14:paraId="36A854B3" w14:textId="77777777" w:rsidR="001C4CC8" w:rsidRPr="00DC0ABC" w:rsidRDefault="001C4CC8" w:rsidP="001C4CC8">
      <w:pPr>
        <w:rPr>
          <w:rFonts w:ascii="Arial" w:hAnsi="Arial" w:cs="Arial"/>
        </w:rPr>
      </w:pPr>
    </w:p>
    <w:p w14:paraId="0CA80438" w14:textId="2DDB7CD7" w:rsidR="00DE7524" w:rsidRPr="00DC0ABC" w:rsidRDefault="00DE7524" w:rsidP="001C4CC8">
      <w:pPr>
        <w:pStyle w:val="Heading3"/>
        <w:rPr>
          <w:rFonts w:ascii="Arial" w:hAnsi="Arial" w:cs="Arial"/>
          <w:sz w:val="22"/>
          <w:szCs w:val="22"/>
          <w:u w:val="none"/>
        </w:rPr>
      </w:pPr>
      <w:r w:rsidRPr="00DC0ABC">
        <w:rPr>
          <w:rFonts w:ascii="Arial" w:hAnsi="Arial" w:cs="Arial"/>
          <w:sz w:val="22"/>
          <w:szCs w:val="22"/>
          <w:u w:val="none"/>
        </w:rPr>
        <w:t xml:space="preserve">Name of school: </w:t>
      </w:r>
      <w:r w:rsidRPr="00DC0ABC">
        <w:rPr>
          <w:rFonts w:ascii="Arial" w:hAnsi="Arial" w:cs="Arial"/>
          <w:b w:val="0"/>
          <w:sz w:val="22"/>
          <w:szCs w:val="22"/>
          <w:u w:val="none"/>
        </w:rPr>
        <w:t>Aston Manor Academy</w:t>
      </w:r>
    </w:p>
    <w:p w14:paraId="09A8EE44" w14:textId="77777777" w:rsidR="00DE7524" w:rsidRPr="00DC0ABC" w:rsidRDefault="00DE7524" w:rsidP="001C4CC8">
      <w:pPr>
        <w:pStyle w:val="Heading3"/>
        <w:rPr>
          <w:rFonts w:ascii="Arial" w:hAnsi="Arial" w:cs="Arial"/>
          <w:sz w:val="22"/>
          <w:szCs w:val="22"/>
          <w:u w:val="none"/>
        </w:rPr>
      </w:pPr>
    </w:p>
    <w:p w14:paraId="72C62420" w14:textId="4F9BFBC6" w:rsidR="001C4CC8" w:rsidRPr="00DC0ABC" w:rsidRDefault="001C4CC8" w:rsidP="001C4CC8">
      <w:pPr>
        <w:pStyle w:val="Heading3"/>
        <w:rPr>
          <w:rFonts w:ascii="Arial" w:hAnsi="Arial" w:cs="Arial"/>
          <w:sz w:val="22"/>
          <w:szCs w:val="22"/>
          <w:u w:val="none"/>
        </w:rPr>
      </w:pPr>
      <w:r w:rsidRPr="00DC0ABC">
        <w:rPr>
          <w:rFonts w:ascii="Arial" w:hAnsi="Arial" w:cs="Arial"/>
          <w:sz w:val="22"/>
          <w:szCs w:val="22"/>
          <w:u w:val="none"/>
        </w:rPr>
        <w:t>Date of policy:</w:t>
      </w:r>
      <w:r w:rsidR="00DE7524" w:rsidRPr="00DC0ABC">
        <w:rPr>
          <w:rFonts w:ascii="Arial" w:hAnsi="Arial" w:cs="Arial"/>
          <w:sz w:val="22"/>
          <w:szCs w:val="22"/>
          <w:u w:val="none"/>
        </w:rPr>
        <w:t xml:space="preserve"> </w:t>
      </w:r>
      <w:r w:rsidR="00BA5F2C" w:rsidRPr="00DC0ABC">
        <w:rPr>
          <w:rFonts w:ascii="Arial" w:hAnsi="Arial" w:cs="Arial"/>
          <w:b w:val="0"/>
          <w:sz w:val="22"/>
          <w:szCs w:val="22"/>
          <w:u w:val="none"/>
        </w:rPr>
        <w:t>May 202</w:t>
      </w:r>
      <w:r w:rsidR="00DC0ABC" w:rsidRPr="00DC0ABC">
        <w:rPr>
          <w:rFonts w:ascii="Arial" w:hAnsi="Arial" w:cs="Arial"/>
          <w:b w:val="0"/>
          <w:sz w:val="22"/>
          <w:szCs w:val="22"/>
          <w:u w:val="none"/>
        </w:rPr>
        <w:t>5</w:t>
      </w:r>
      <w:r w:rsidR="00410C3D" w:rsidRPr="00DC0ABC">
        <w:rPr>
          <w:rFonts w:ascii="Arial" w:hAnsi="Arial" w:cs="Arial"/>
          <w:b w:val="0"/>
          <w:sz w:val="22"/>
          <w:szCs w:val="22"/>
          <w:u w:val="none"/>
        </w:rPr>
        <w:tab/>
      </w:r>
      <w:r w:rsidR="00410C3D" w:rsidRPr="00DC0ABC">
        <w:rPr>
          <w:rFonts w:ascii="Arial" w:hAnsi="Arial" w:cs="Arial"/>
          <w:b w:val="0"/>
          <w:sz w:val="22"/>
          <w:szCs w:val="22"/>
          <w:u w:val="none"/>
        </w:rPr>
        <w:tab/>
      </w:r>
      <w:r w:rsidR="00410C3D" w:rsidRPr="00DC0ABC">
        <w:rPr>
          <w:rFonts w:ascii="Arial" w:hAnsi="Arial" w:cs="Arial"/>
          <w:b w:val="0"/>
          <w:sz w:val="22"/>
          <w:szCs w:val="22"/>
          <w:u w:val="none"/>
        </w:rPr>
        <w:tab/>
      </w:r>
    </w:p>
    <w:p w14:paraId="3664DC4E" w14:textId="77777777" w:rsidR="001C4CC8" w:rsidRPr="00DC0ABC" w:rsidRDefault="001C4CC8" w:rsidP="001C4CC8">
      <w:pPr>
        <w:rPr>
          <w:rFonts w:ascii="Arial" w:hAnsi="Arial" w:cs="Arial"/>
          <w:sz w:val="22"/>
          <w:szCs w:val="22"/>
        </w:rPr>
      </w:pPr>
    </w:p>
    <w:p w14:paraId="56647FC4" w14:textId="38301A98" w:rsidR="001C4CC8" w:rsidRPr="00DC0ABC" w:rsidRDefault="001C4CC8" w:rsidP="001C4CC8">
      <w:pPr>
        <w:rPr>
          <w:rFonts w:ascii="Arial" w:hAnsi="Arial" w:cs="Arial"/>
          <w:b/>
          <w:sz w:val="22"/>
          <w:szCs w:val="22"/>
        </w:rPr>
      </w:pPr>
      <w:r w:rsidRPr="00DC0ABC">
        <w:rPr>
          <w:rFonts w:ascii="Arial" w:hAnsi="Arial" w:cs="Arial"/>
          <w:b/>
          <w:sz w:val="22"/>
          <w:szCs w:val="22"/>
        </w:rPr>
        <w:t xml:space="preserve">Date of review: </w:t>
      </w:r>
      <w:r w:rsidR="00410C3D" w:rsidRPr="00DC0ABC">
        <w:rPr>
          <w:rFonts w:ascii="Arial" w:hAnsi="Arial" w:cs="Arial"/>
          <w:sz w:val="22"/>
          <w:szCs w:val="22"/>
        </w:rPr>
        <w:t>M</w:t>
      </w:r>
      <w:r w:rsidR="00F57B23" w:rsidRPr="00DC0ABC">
        <w:rPr>
          <w:rFonts w:ascii="Arial" w:hAnsi="Arial" w:cs="Arial"/>
          <w:sz w:val="22"/>
          <w:szCs w:val="22"/>
        </w:rPr>
        <w:t xml:space="preserve">ay </w:t>
      </w:r>
      <w:r w:rsidR="00410C3D" w:rsidRPr="00DC0ABC">
        <w:rPr>
          <w:rFonts w:ascii="Arial" w:hAnsi="Arial" w:cs="Arial"/>
          <w:sz w:val="22"/>
          <w:szCs w:val="22"/>
        </w:rPr>
        <w:t>202</w:t>
      </w:r>
      <w:r w:rsidR="00DC0ABC" w:rsidRPr="00DC0ABC">
        <w:rPr>
          <w:rFonts w:ascii="Arial" w:hAnsi="Arial" w:cs="Arial"/>
          <w:sz w:val="22"/>
          <w:szCs w:val="22"/>
        </w:rPr>
        <w:t>6</w:t>
      </w:r>
    </w:p>
    <w:p w14:paraId="15D9240A" w14:textId="4D3211D2" w:rsidR="00DE7524" w:rsidRPr="00DC0ABC" w:rsidRDefault="00DE7524" w:rsidP="001C4CC8">
      <w:pPr>
        <w:rPr>
          <w:rFonts w:ascii="Arial" w:hAnsi="Arial" w:cs="Arial"/>
          <w:b/>
          <w:sz w:val="22"/>
          <w:szCs w:val="22"/>
        </w:rPr>
      </w:pPr>
    </w:p>
    <w:p w14:paraId="0C5A9A51" w14:textId="77777777" w:rsidR="00DE7524" w:rsidRPr="00DC0ABC" w:rsidRDefault="00DE7524" w:rsidP="00DE7524">
      <w:pPr>
        <w:rPr>
          <w:rFonts w:ascii="Arial" w:hAnsi="Arial" w:cs="Arial"/>
          <w:b/>
          <w:sz w:val="22"/>
          <w:szCs w:val="22"/>
        </w:rPr>
      </w:pPr>
      <w:r w:rsidRPr="00DC0ABC">
        <w:rPr>
          <w:rFonts w:ascii="Arial" w:hAnsi="Arial" w:cs="Arial"/>
          <w:b/>
          <w:sz w:val="22"/>
          <w:szCs w:val="22"/>
        </w:rPr>
        <w:t xml:space="preserve">Audience: </w:t>
      </w:r>
    </w:p>
    <w:p w14:paraId="231B3192" w14:textId="77777777" w:rsidR="00DE7524" w:rsidRPr="00DC0ABC" w:rsidRDefault="00DE7524" w:rsidP="00DE7524">
      <w:pPr>
        <w:rPr>
          <w:rFonts w:ascii="Arial" w:hAnsi="Arial" w:cs="Arial"/>
          <w:b/>
          <w:sz w:val="22"/>
          <w:szCs w:val="22"/>
        </w:rPr>
      </w:pPr>
    </w:p>
    <w:p w14:paraId="0DBAB651" w14:textId="0ADEDEEF" w:rsidR="00DE7524" w:rsidRPr="00DC0ABC" w:rsidRDefault="00DE7524" w:rsidP="00B575E5">
      <w:pPr>
        <w:pStyle w:val="ListParagraph"/>
        <w:numPr>
          <w:ilvl w:val="0"/>
          <w:numId w:val="28"/>
        </w:numPr>
        <w:rPr>
          <w:rFonts w:ascii="Arial" w:hAnsi="Arial" w:cs="Arial"/>
          <w:sz w:val="22"/>
          <w:szCs w:val="22"/>
        </w:rPr>
      </w:pPr>
      <w:r w:rsidRPr="00DC0ABC">
        <w:rPr>
          <w:rFonts w:ascii="Arial" w:hAnsi="Arial" w:cs="Arial"/>
          <w:sz w:val="22"/>
          <w:szCs w:val="22"/>
        </w:rPr>
        <w:t>Parents</w:t>
      </w:r>
    </w:p>
    <w:p w14:paraId="2980C2A5" w14:textId="65497119" w:rsidR="00DE7524" w:rsidRPr="00DC0ABC" w:rsidRDefault="00DE7524" w:rsidP="00B575E5">
      <w:pPr>
        <w:pStyle w:val="ListParagraph"/>
        <w:numPr>
          <w:ilvl w:val="0"/>
          <w:numId w:val="28"/>
        </w:numPr>
        <w:rPr>
          <w:rFonts w:ascii="Arial" w:hAnsi="Arial" w:cs="Arial"/>
          <w:sz w:val="22"/>
          <w:szCs w:val="22"/>
        </w:rPr>
      </w:pPr>
      <w:r w:rsidRPr="00DC0ABC">
        <w:rPr>
          <w:rFonts w:ascii="Arial" w:hAnsi="Arial" w:cs="Arial"/>
          <w:sz w:val="22"/>
          <w:szCs w:val="22"/>
        </w:rPr>
        <w:t xml:space="preserve">School staff </w:t>
      </w:r>
    </w:p>
    <w:p w14:paraId="14E27CA9" w14:textId="4BB7FFB2" w:rsidR="00DE7524" w:rsidRPr="00DC0ABC" w:rsidRDefault="00DE7524" w:rsidP="00B575E5">
      <w:pPr>
        <w:pStyle w:val="ListParagraph"/>
        <w:numPr>
          <w:ilvl w:val="0"/>
          <w:numId w:val="28"/>
        </w:numPr>
        <w:rPr>
          <w:rFonts w:ascii="Arial" w:hAnsi="Arial" w:cs="Arial"/>
          <w:sz w:val="22"/>
          <w:szCs w:val="22"/>
        </w:rPr>
      </w:pPr>
      <w:r w:rsidRPr="00DC0ABC">
        <w:rPr>
          <w:rFonts w:ascii="Arial" w:hAnsi="Arial" w:cs="Arial"/>
          <w:sz w:val="22"/>
          <w:szCs w:val="22"/>
        </w:rPr>
        <w:t>Local Governing Bodies</w:t>
      </w:r>
    </w:p>
    <w:p w14:paraId="68865D77" w14:textId="77777777" w:rsidR="001C4CC8" w:rsidRPr="00DC0ABC" w:rsidRDefault="001C4CC8" w:rsidP="001C4CC8">
      <w:pPr>
        <w:rPr>
          <w:rFonts w:ascii="Arial" w:hAnsi="Arial" w:cs="Arial"/>
          <w:b/>
          <w:sz w:val="22"/>
          <w:szCs w:val="22"/>
        </w:rPr>
      </w:pPr>
    </w:p>
    <w:p w14:paraId="05BC8137" w14:textId="3F20AB9B" w:rsidR="001C4CC8" w:rsidRPr="00DC0ABC" w:rsidRDefault="001C4CC8" w:rsidP="001C4CC8">
      <w:pPr>
        <w:rPr>
          <w:rFonts w:ascii="Arial" w:hAnsi="Arial" w:cs="Arial"/>
          <w:b/>
          <w:sz w:val="22"/>
          <w:szCs w:val="22"/>
        </w:rPr>
      </w:pPr>
      <w:r w:rsidRPr="00DC0ABC">
        <w:rPr>
          <w:rFonts w:ascii="Arial" w:hAnsi="Arial" w:cs="Arial"/>
          <w:b/>
          <w:sz w:val="22"/>
          <w:szCs w:val="22"/>
        </w:rPr>
        <w:t>Name of RSHE Coordinator:</w:t>
      </w:r>
      <w:r w:rsidR="00DE7524" w:rsidRPr="00DC0ABC">
        <w:rPr>
          <w:rFonts w:ascii="Arial" w:hAnsi="Arial" w:cs="Arial"/>
          <w:b/>
          <w:sz w:val="22"/>
          <w:szCs w:val="22"/>
        </w:rPr>
        <w:t xml:space="preserve"> </w:t>
      </w:r>
      <w:r w:rsidR="00733543" w:rsidRPr="00DC0ABC">
        <w:rPr>
          <w:rFonts w:ascii="Arial" w:hAnsi="Arial" w:cs="Arial"/>
          <w:sz w:val="22"/>
          <w:szCs w:val="22"/>
        </w:rPr>
        <w:t>F</w:t>
      </w:r>
      <w:r w:rsidR="00DC0ABC" w:rsidRPr="00DC0ABC">
        <w:rPr>
          <w:rFonts w:ascii="Arial" w:hAnsi="Arial" w:cs="Arial"/>
          <w:sz w:val="22"/>
          <w:szCs w:val="22"/>
        </w:rPr>
        <w:t>erhana</w:t>
      </w:r>
      <w:r w:rsidR="00733543" w:rsidRPr="00DC0ABC">
        <w:rPr>
          <w:rFonts w:ascii="Arial" w:hAnsi="Arial" w:cs="Arial"/>
          <w:sz w:val="22"/>
          <w:szCs w:val="22"/>
        </w:rPr>
        <w:t xml:space="preserve"> Ashraf</w:t>
      </w:r>
    </w:p>
    <w:p w14:paraId="2BB5CC6F" w14:textId="77777777" w:rsidR="001C4CC8" w:rsidRPr="00DC0ABC" w:rsidRDefault="001C4CC8" w:rsidP="001C4CC8">
      <w:pPr>
        <w:rPr>
          <w:rFonts w:ascii="Arial" w:hAnsi="Arial" w:cs="Arial"/>
          <w:b/>
          <w:sz w:val="22"/>
          <w:szCs w:val="22"/>
        </w:rPr>
      </w:pPr>
    </w:p>
    <w:p w14:paraId="787093AA" w14:textId="75A6799E" w:rsidR="001C4CC8" w:rsidRPr="00DC0ABC" w:rsidRDefault="001C4CC8" w:rsidP="001C4CC8">
      <w:pPr>
        <w:rPr>
          <w:rFonts w:ascii="Arial" w:hAnsi="Arial" w:cs="Arial"/>
          <w:b/>
          <w:sz w:val="22"/>
          <w:szCs w:val="22"/>
        </w:rPr>
      </w:pPr>
      <w:r w:rsidRPr="003370CE">
        <w:rPr>
          <w:rFonts w:ascii="Arial" w:hAnsi="Arial" w:cs="Arial"/>
          <w:b/>
          <w:sz w:val="22"/>
          <w:szCs w:val="22"/>
        </w:rPr>
        <w:t>Name of RSHE Governor</w:t>
      </w:r>
      <w:r w:rsidR="007465B3" w:rsidRPr="003370CE">
        <w:rPr>
          <w:rFonts w:ascii="Arial" w:hAnsi="Arial" w:cs="Arial"/>
          <w:b/>
          <w:sz w:val="22"/>
          <w:szCs w:val="22"/>
        </w:rPr>
        <w:t>: TBC</w:t>
      </w:r>
    </w:p>
    <w:p w14:paraId="11DDDCB1" w14:textId="77777777" w:rsidR="006F262C" w:rsidRPr="00DC0ABC" w:rsidRDefault="006F262C" w:rsidP="006F262C">
      <w:pPr>
        <w:rPr>
          <w:rFonts w:ascii="Arial" w:hAnsi="Arial" w:cs="Arial"/>
          <w:b/>
          <w:sz w:val="24"/>
          <w:szCs w:val="24"/>
        </w:rPr>
      </w:pPr>
    </w:p>
    <w:p w14:paraId="07683690" w14:textId="78269D77" w:rsidR="00492796" w:rsidRPr="00DC0ABC" w:rsidRDefault="00492796" w:rsidP="00701F2D">
      <w:pPr>
        <w:pStyle w:val="Heading3"/>
        <w:numPr>
          <w:ilvl w:val="0"/>
          <w:numId w:val="30"/>
        </w:numPr>
        <w:ind w:left="0"/>
        <w:rPr>
          <w:rFonts w:ascii="Arial" w:hAnsi="Arial" w:cs="Arial"/>
          <w:sz w:val="22"/>
          <w:szCs w:val="22"/>
        </w:rPr>
      </w:pPr>
      <w:r w:rsidRPr="00DC0ABC">
        <w:rPr>
          <w:rFonts w:ascii="Arial" w:hAnsi="Arial" w:cs="Arial"/>
          <w:sz w:val="22"/>
          <w:szCs w:val="22"/>
        </w:rPr>
        <w:t xml:space="preserve">Introduction </w:t>
      </w:r>
    </w:p>
    <w:p w14:paraId="4401F7FF" w14:textId="038785DA" w:rsidR="00492796" w:rsidRPr="00DC0ABC" w:rsidRDefault="00492796" w:rsidP="00492796">
      <w:pPr>
        <w:rPr>
          <w:rFonts w:ascii="Arial" w:hAnsi="Arial" w:cs="Arial"/>
        </w:rPr>
      </w:pPr>
    </w:p>
    <w:p w14:paraId="1A93C8A2" w14:textId="74586888" w:rsidR="00815175" w:rsidRPr="00DC0ABC" w:rsidRDefault="00701F2D" w:rsidP="00701F2D">
      <w:pPr>
        <w:ind w:left="720" w:hanging="720"/>
        <w:rPr>
          <w:rFonts w:ascii="Arial" w:hAnsi="Arial" w:cs="Arial"/>
          <w:sz w:val="22"/>
          <w:szCs w:val="22"/>
        </w:rPr>
      </w:pPr>
      <w:r w:rsidRPr="00DC0ABC">
        <w:rPr>
          <w:rFonts w:ascii="Arial" w:hAnsi="Arial" w:cs="Arial"/>
          <w:sz w:val="22"/>
          <w:szCs w:val="22"/>
        </w:rPr>
        <w:t>1.1</w:t>
      </w:r>
      <w:r w:rsidRPr="00DC0ABC">
        <w:rPr>
          <w:rFonts w:ascii="Arial" w:hAnsi="Arial" w:cs="Arial"/>
          <w:sz w:val="22"/>
          <w:szCs w:val="22"/>
        </w:rPr>
        <w:tab/>
      </w:r>
      <w:r w:rsidR="00815175" w:rsidRPr="00DC0ABC">
        <w:rPr>
          <w:rFonts w:ascii="Arial" w:hAnsi="Arial" w:cs="Arial"/>
          <w:sz w:val="22"/>
          <w:szCs w:val="22"/>
        </w:rPr>
        <w:t xml:space="preserve">This policy outlines our school’s commitment to provide effective Relationships, Sex and Health Education for all pupils in support of that offered by parents, who are the first educators of their children in this area.  It has been written </w:t>
      </w:r>
      <w:r w:rsidR="00CC723D" w:rsidRPr="00DC0ABC">
        <w:rPr>
          <w:rFonts w:ascii="Arial" w:hAnsi="Arial" w:cs="Arial"/>
          <w:bCs/>
          <w:iCs/>
          <w:sz w:val="22"/>
          <w:szCs w:val="22"/>
        </w:rPr>
        <w:t xml:space="preserve">regarding </w:t>
      </w:r>
      <w:r w:rsidR="00815175" w:rsidRPr="00DC0ABC">
        <w:rPr>
          <w:rFonts w:ascii="Arial" w:hAnsi="Arial" w:cs="Arial"/>
          <w:sz w:val="22"/>
          <w:szCs w:val="22"/>
        </w:rPr>
        <w:t xml:space="preserve">the DfE Relationships Education, Relationships and Sex Education (RSE) and Health Education guidance 2019 and other relevant guidance documents and statutory requirements. </w:t>
      </w:r>
    </w:p>
    <w:p w14:paraId="42419D47" w14:textId="2A9B0532" w:rsidR="00815175" w:rsidRPr="00DC0ABC" w:rsidRDefault="00815175" w:rsidP="00815175">
      <w:pPr>
        <w:rPr>
          <w:rFonts w:ascii="Arial" w:hAnsi="Arial" w:cs="Arial"/>
          <w:sz w:val="22"/>
          <w:szCs w:val="22"/>
        </w:rPr>
      </w:pPr>
    </w:p>
    <w:p w14:paraId="6A3B8B46" w14:textId="06092551" w:rsidR="00815175" w:rsidRPr="00DC0ABC" w:rsidRDefault="00815175" w:rsidP="00701F2D">
      <w:pPr>
        <w:pStyle w:val="ListParagraph"/>
        <w:numPr>
          <w:ilvl w:val="1"/>
          <w:numId w:val="30"/>
        </w:numPr>
        <w:ind w:hanging="720"/>
        <w:rPr>
          <w:rFonts w:ascii="Arial" w:hAnsi="Arial" w:cs="Arial"/>
          <w:sz w:val="22"/>
          <w:szCs w:val="22"/>
        </w:rPr>
      </w:pPr>
      <w:r w:rsidRPr="00DC0ABC">
        <w:rPr>
          <w:rFonts w:ascii="Arial" w:hAnsi="Arial" w:cs="Arial"/>
          <w:sz w:val="22"/>
          <w:szCs w:val="22"/>
        </w:rPr>
        <w:t xml:space="preserve">The RSHE teaching in this school contributes to our statutory duty to safeguard </w:t>
      </w:r>
      <w:r w:rsidR="001C4CC8" w:rsidRPr="00DC0ABC">
        <w:rPr>
          <w:rFonts w:ascii="Arial" w:hAnsi="Arial" w:cs="Arial"/>
          <w:sz w:val="22"/>
          <w:szCs w:val="22"/>
        </w:rPr>
        <w:t>pupils</w:t>
      </w:r>
      <w:r w:rsidRPr="00DC0ABC">
        <w:rPr>
          <w:rFonts w:ascii="Arial" w:hAnsi="Arial" w:cs="Arial"/>
          <w:sz w:val="22"/>
          <w:szCs w:val="22"/>
        </w:rPr>
        <w:t xml:space="preserve"> and prepare them for the responsibilities and experiences of adult life.  RSHE is taught in a</w:t>
      </w:r>
      <w:r w:rsidR="001C4CC8" w:rsidRPr="00DC0ABC">
        <w:rPr>
          <w:rFonts w:ascii="Arial" w:hAnsi="Arial" w:cs="Arial"/>
          <w:sz w:val="22"/>
          <w:szCs w:val="22"/>
        </w:rPr>
        <w:t xml:space="preserve"> progressive, sequenced,</w:t>
      </w:r>
      <w:r w:rsidRPr="00DC0ABC">
        <w:rPr>
          <w:rFonts w:ascii="Arial" w:hAnsi="Arial" w:cs="Arial"/>
          <w:sz w:val="22"/>
          <w:szCs w:val="22"/>
        </w:rPr>
        <w:t xml:space="preserve"> age-appropriate manner throughout the school.  </w:t>
      </w:r>
    </w:p>
    <w:p w14:paraId="095AFE82" w14:textId="77777777" w:rsidR="001A4ACF" w:rsidRPr="00DC0ABC" w:rsidRDefault="001A4ACF" w:rsidP="0017707B">
      <w:pPr>
        <w:rPr>
          <w:rFonts w:ascii="Arial" w:hAnsi="Arial" w:cs="Arial"/>
          <w:sz w:val="24"/>
        </w:rPr>
      </w:pPr>
    </w:p>
    <w:p w14:paraId="02E2814B" w14:textId="563EE931" w:rsidR="00492796" w:rsidRPr="00DC0ABC" w:rsidRDefault="00492796" w:rsidP="00701F2D">
      <w:pPr>
        <w:pStyle w:val="ListParagraph"/>
        <w:numPr>
          <w:ilvl w:val="0"/>
          <w:numId w:val="30"/>
        </w:numPr>
        <w:ind w:left="0"/>
        <w:rPr>
          <w:rFonts w:ascii="Arial" w:hAnsi="Arial" w:cs="Arial"/>
          <w:b/>
          <w:sz w:val="22"/>
          <w:szCs w:val="22"/>
          <w:u w:val="single"/>
        </w:rPr>
      </w:pPr>
      <w:r w:rsidRPr="00DC0ABC">
        <w:rPr>
          <w:rFonts w:ascii="Arial" w:hAnsi="Arial" w:cs="Arial"/>
          <w:b/>
          <w:sz w:val="22"/>
          <w:szCs w:val="22"/>
          <w:u w:val="single"/>
        </w:rPr>
        <w:t>Formulation, dissemination, monitoring and review of policy</w:t>
      </w:r>
    </w:p>
    <w:p w14:paraId="4686D956" w14:textId="77777777" w:rsidR="00492796" w:rsidRPr="00DC0ABC" w:rsidRDefault="00492796" w:rsidP="00492796">
      <w:pPr>
        <w:rPr>
          <w:rFonts w:ascii="Arial" w:hAnsi="Arial" w:cs="Arial"/>
          <w:b/>
          <w:sz w:val="22"/>
          <w:szCs w:val="22"/>
          <w:u w:val="single"/>
        </w:rPr>
      </w:pPr>
    </w:p>
    <w:p w14:paraId="3E4C8FD6" w14:textId="75AFB54D" w:rsidR="001C4CC8" w:rsidRPr="00DC0ABC" w:rsidRDefault="00985B22" w:rsidP="00985B22">
      <w:pPr>
        <w:ind w:left="720" w:hanging="720"/>
        <w:rPr>
          <w:rFonts w:ascii="Arial" w:hAnsi="Arial" w:cs="Arial"/>
          <w:color w:val="FF0000"/>
          <w:sz w:val="22"/>
          <w:szCs w:val="22"/>
        </w:rPr>
      </w:pPr>
      <w:r w:rsidRPr="00DC0ABC">
        <w:rPr>
          <w:rFonts w:ascii="Arial" w:hAnsi="Arial" w:cs="Arial"/>
          <w:color w:val="000000"/>
          <w:sz w:val="22"/>
          <w:szCs w:val="22"/>
        </w:rPr>
        <w:t>2.1</w:t>
      </w:r>
      <w:r w:rsidRPr="00DC0ABC">
        <w:rPr>
          <w:rFonts w:ascii="Arial" w:hAnsi="Arial" w:cs="Arial"/>
          <w:color w:val="000000"/>
          <w:sz w:val="22"/>
          <w:szCs w:val="22"/>
        </w:rPr>
        <w:tab/>
      </w:r>
      <w:r w:rsidR="001C4CC8" w:rsidRPr="00DC0ABC">
        <w:rPr>
          <w:rFonts w:ascii="Arial" w:hAnsi="Arial" w:cs="Arial"/>
          <w:color w:val="000000"/>
          <w:sz w:val="22"/>
          <w:szCs w:val="22"/>
        </w:rPr>
        <w:t>In developing our policy and curriculum</w:t>
      </w:r>
      <w:r w:rsidR="00410C3D" w:rsidRPr="00DC0ABC">
        <w:rPr>
          <w:rFonts w:ascii="Arial" w:hAnsi="Arial" w:cs="Arial"/>
          <w:color w:val="000000"/>
          <w:sz w:val="22"/>
          <w:szCs w:val="22"/>
        </w:rPr>
        <w:t>,</w:t>
      </w:r>
      <w:r w:rsidR="001C4CC8" w:rsidRPr="00DC0ABC">
        <w:rPr>
          <w:rFonts w:ascii="Arial" w:hAnsi="Arial" w:cs="Arial"/>
          <w:color w:val="000000"/>
          <w:sz w:val="22"/>
          <w:szCs w:val="22"/>
        </w:rPr>
        <w:t xml:space="preserve"> we have given due regard to the government’s statutory guidance for RSHE issued under Section 80A of the Education Act 2002 and section 403 of the Education Act 1996.</w:t>
      </w:r>
    </w:p>
    <w:p w14:paraId="1A36DC30" w14:textId="77777777" w:rsidR="001C4CC8" w:rsidRPr="00DC0ABC" w:rsidRDefault="001C4CC8" w:rsidP="001C4CC8">
      <w:pPr>
        <w:rPr>
          <w:rFonts w:ascii="Arial" w:hAnsi="Arial" w:cs="Arial"/>
          <w:sz w:val="22"/>
          <w:szCs w:val="22"/>
        </w:rPr>
      </w:pPr>
    </w:p>
    <w:p w14:paraId="45DA1A93" w14:textId="55264385" w:rsidR="003516EF" w:rsidRPr="00DC0ABC" w:rsidRDefault="00985B22" w:rsidP="00985B22">
      <w:pPr>
        <w:ind w:left="720" w:hanging="720"/>
        <w:rPr>
          <w:rFonts w:ascii="Arial" w:hAnsi="Arial" w:cs="Arial"/>
          <w:sz w:val="22"/>
          <w:szCs w:val="22"/>
        </w:rPr>
      </w:pPr>
      <w:r w:rsidRPr="00DC0ABC">
        <w:rPr>
          <w:rFonts w:ascii="Arial" w:hAnsi="Arial" w:cs="Arial"/>
          <w:sz w:val="22"/>
          <w:szCs w:val="22"/>
        </w:rPr>
        <w:t>2.2</w:t>
      </w:r>
      <w:r w:rsidRPr="00DC0ABC">
        <w:rPr>
          <w:rFonts w:ascii="Arial" w:hAnsi="Arial" w:cs="Arial"/>
          <w:sz w:val="22"/>
          <w:szCs w:val="22"/>
        </w:rPr>
        <w:tab/>
      </w:r>
      <w:r w:rsidR="003516EF" w:rsidRPr="00DC0ABC">
        <w:rPr>
          <w:rFonts w:ascii="Arial" w:hAnsi="Arial" w:cs="Arial"/>
          <w:sz w:val="22"/>
          <w:szCs w:val="22"/>
        </w:rPr>
        <w:t xml:space="preserve">The Relationships Education, Relationships and Sex Education and Health Education (England) Regulations 2019 made under sections 34 and 35 of the Children and Social Work Act 2017 make Relationships, Sex and Health Education compulsory for pupils receiving secondary education. </w:t>
      </w:r>
    </w:p>
    <w:p w14:paraId="57681BD8" w14:textId="77777777" w:rsidR="003516EF" w:rsidRPr="00DC0ABC" w:rsidRDefault="003516EF" w:rsidP="003516EF">
      <w:pPr>
        <w:rPr>
          <w:rFonts w:ascii="Arial" w:hAnsi="Arial" w:cs="Arial"/>
          <w:sz w:val="22"/>
          <w:szCs w:val="22"/>
        </w:rPr>
      </w:pPr>
    </w:p>
    <w:p w14:paraId="1E9B145D" w14:textId="1882B2C4" w:rsidR="001C4CC8" w:rsidRPr="00DC0ABC" w:rsidRDefault="00985B22" w:rsidP="00985B22">
      <w:pPr>
        <w:ind w:left="720" w:hanging="720"/>
        <w:rPr>
          <w:rFonts w:ascii="Arial" w:hAnsi="Arial" w:cs="Arial"/>
          <w:sz w:val="22"/>
          <w:szCs w:val="22"/>
        </w:rPr>
      </w:pPr>
      <w:r w:rsidRPr="00DC0ABC">
        <w:rPr>
          <w:rFonts w:ascii="Arial" w:hAnsi="Arial" w:cs="Arial"/>
          <w:sz w:val="22"/>
          <w:szCs w:val="22"/>
        </w:rPr>
        <w:t>2.3</w:t>
      </w:r>
      <w:r w:rsidRPr="00DC0ABC">
        <w:rPr>
          <w:rFonts w:ascii="Arial" w:hAnsi="Arial" w:cs="Arial"/>
          <w:sz w:val="22"/>
          <w:szCs w:val="22"/>
        </w:rPr>
        <w:tab/>
      </w:r>
      <w:r w:rsidR="005466F0" w:rsidRPr="00DC0ABC">
        <w:rPr>
          <w:rFonts w:ascii="Arial" w:hAnsi="Arial" w:cs="Arial"/>
          <w:sz w:val="22"/>
          <w:szCs w:val="22"/>
        </w:rPr>
        <w:t>This policy is available on our school website where it c</w:t>
      </w:r>
      <w:r w:rsidR="00B575E5" w:rsidRPr="00DC0ABC">
        <w:rPr>
          <w:rFonts w:ascii="Arial" w:hAnsi="Arial" w:cs="Arial"/>
          <w:sz w:val="22"/>
          <w:szCs w:val="22"/>
        </w:rPr>
        <w:t>an be accessed by the community</w:t>
      </w:r>
      <w:r w:rsidR="005466F0" w:rsidRPr="00DC0ABC">
        <w:rPr>
          <w:rFonts w:ascii="Arial" w:hAnsi="Arial" w:cs="Arial"/>
          <w:sz w:val="22"/>
          <w:szCs w:val="22"/>
        </w:rPr>
        <w:t>. Copies are available from the school office on request from parents/carers.</w:t>
      </w:r>
    </w:p>
    <w:p w14:paraId="1E9B77A8" w14:textId="223F6EBB" w:rsidR="005466F0" w:rsidRPr="00DC0ABC" w:rsidRDefault="005466F0" w:rsidP="001C4CC8">
      <w:pPr>
        <w:rPr>
          <w:rFonts w:ascii="Arial" w:hAnsi="Arial" w:cs="Arial"/>
          <w:sz w:val="22"/>
          <w:szCs w:val="22"/>
        </w:rPr>
      </w:pPr>
    </w:p>
    <w:p w14:paraId="3E68F606" w14:textId="37F9212E" w:rsidR="001C4CC8" w:rsidRPr="00DC0ABC" w:rsidRDefault="00985B22" w:rsidP="00985B22">
      <w:pPr>
        <w:ind w:left="720" w:hanging="720"/>
        <w:rPr>
          <w:rFonts w:ascii="Arial" w:hAnsi="Arial" w:cs="Arial"/>
          <w:i/>
          <w:iCs/>
          <w:color w:val="FF0000"/>
          <w:sz w:val="22"/>
          <w:szCs w:val="22"/>
        </w:rPr>
      </w:pPr>
      <w:r w:rsidRPr="00DC0ABC">
        <w:rPr>
          <w:rFonts w:ascii="Arial" w:hAnsi="Arial" w:cs="Arial"/>
          <w:sz w:val="22"/>
          <w:szCs w:val="22"/>
        </w:rPr>
        <w:t>2.4</w:t>
      </w:r>
      <w:r w:rsidRPr="00DC0ABC">
        <w:rPr>
          <w:rFonts w:ascii="Arial" w:hAnsi="Arial" w:cs="Arial"/>
          <w:sz w:val="22"/>
          <w:szCs w:val="22"/>
        </w:rPr>
        <w:tab/>
      </w:r>
      <w:r w:rsidR="001C4CC8" w:rsidRPr="00DC0ABC">
        <w:rPr>
          <w:rFonts w:ascii="Arial" w:hAnsi="Arial" w:cs="Arial"/>
          <w:sz w:val="22"/>
          <w:szCs w:val="22"/>
        </w:rPr>
        <w:t>The RS</w:t>
      </w:r>
      <w:r w:rsidR="00CC723D" w:rsidRPr="00DC0ABC">
        <w:rPr>
          <w:rFonts w:ascii="Arial" w:hAnsi="Arial" w:cs="Arial"/>
          <w:sz w:val="22"/>
          <w:szCs w:val="22"/>
        </w:rPr>
        <w:t>H</w:t>
      </w:r>
      <w:r w:rsidR="001C4CC8" w:rsidRPr="00DC0ABC">
        <w:rPr>
          <w:rFonts w:ascii="Arial" w:hAnsi="Arial" w:cs="Arial"/>
          <w:sz w:val="22"/>
          <w:szCs w:val="22"/>
        </w:rPr>
        <w:t>E policy and RSHE curriculum will be reviewed annually by the</w:t>
      </w:r>
      <w:r w:rsidR="003516EF" w:rsidRPr="00DC0ABC">
        <w:rPr>
          <w:rFonts w:ascii="Arial" w:hAnsi="Arial" w:cs="Arial"/>
          <w:color w:val="FF0000"/>
          <w:sz w:val="22"/>
          <w:szCs w:val="22"/>
        </w:rPr>
        <w:t xml:space="preserve"> </w:t>
      </w:r>
      <w:r w:rsidR="00410C3D" w:rsidRPr="00DC0ABC">
        <w:rPr>
          <w:rFonts w:ascii="Arial" w:hAnsi="Arial" w:cs="Arial"/>
          <w:sz w:val="22"/>
          <w:szCs w:val="22"/>
        </w:rPr>
        <w:t>R</w:t>
      </w:r>
      <w:r w:rsidR="003516EF" w:rsidRPr="00DC0ABC">
        <w:rPr>
          <w:rFonts w:ascii="Arial" w:hAnsi="Arial" w:cs="Arial"/>
          <w:sz w:val="22"/>
          <w:szCs w:val="22"/>
        </w:rPr>
        <w:t>SHE coordinator</w:t>
      </w:r>
      <w:r w:rsidR="001C4CC8" w:rsidRPr="00DC0ABC">
        <w:rPr>
          <w:rFonts w:ascii="Arial" w:hAnsi="Arial" w:cs="Arial"/>
          <w:sz w:val="22"/>
          <w:szCs w:val="22"/>
        </w:rPr>
        <w:t xml:space="preserve"> and governors.  This review will be informed by the following:  </w:t>
      </w:r>
      <w:r w:rsidR="001C4CC8" w:rsidRPr="00DC0ABC">
        <w:rPr>
          <w:rFonts w:ascii="Arial" w:hAnsi="Arial" w:cs="Arial"/>
          <w:iCs/>
          <w:sz w:val="22"/>
          <w:szCs w:val="22"/>
        </w:rPr>
        <w:t xml:space="preserve">pupil and staff evaluation of the programme; changes in legislation and guidance; </w:t>
      </w:r>
      <w:proofErr w:type="gramStart"/>
      <w:r w:rsidR="001C4CC8" w:rsidRPr="00DC0ABC">
        <w:rPr>
          <w:rFonts w:ascii="Arial" w:hAnsi="Arial" w:cs="Arial"/>
          <w:iCs/>
          <w:sz w:val="22"/>
          <w:szCs w:val="22"/>
        </w:rPr>
        <w:t>and,</w:t>
      </w:r>
      <w:proofErr w:type="gramEnd"/>
      <w:r w:rsidR="001C4CC8" w:rsidRPr="00DC0ABC">
        <w:rPr>
          <w:rFonts w:ascii="Arial" w:hAnsi="Arial" w:cs="Arial"/>
          <w:iCs/>
          <w:sz w:val="22"/>
          <w:szCs w:val="22"/>
        </w:rPr>
        <w:t xml:space="preserve"> parent feedback</w:t>
      </w:r>
      <w:r w:rsidR="003516EF" w:rsidRPr="00DC0ABC">
        <w:rPr>
          <w:rFonts w:ascii="Arial" w:hAnsi="Arial" w:cs="Arial"/>
          <w:iCs/>
          <w:sz w:val="22"/>
          <w:szCs w:val="22"/>
        </w:rPr>
        <w:t>.</w:t>
      </w:r>
    </w:p>
    <w:p w14:paraId="5C534016" w14:textId="702B6DA7" w:rsidR="009974A2" w:rsidRPr="00DC0ABC" w:rsidRDefault="009974A2" w:rsidP="001C4CC8">
      <w:pPr>
        <w:rPr>
          <w:rFonts w:ascii="Arial" w:hAnsi="Arial" w:cs="Arial"/>
          <w:color w:val="FF0000"/>
          <w:sz w:val="22"/>
          <w:szCs w:val="22"/>
        </w:rPr>
      </w:pPr>
    </w:p>
    <w:p w14:paraId="7DFBC8FF" w14:textId="08079876" w:rsidR="009974A2" w:rsidRPr="00DC0ABC" w:rsidRDefault="00985B22" w:rsidP="00185DE7">
      <w:pPr>
        <w:ind w:left="720" w:hanging="720"/>
        <w:rPr>
          <w:rFonts w:ascii="Arial" w:hAnsi="Arial" w:cs="Arial"/>
          <w:sz w:val="22"/>
          <w:szCs w:val="22"/>
        </w:rPr>
      </w:pPr>
      <w:r w:rsidRPr="00DC0ABC">
        <w:rPr>
          <w:rFonts w:ascii="Arial" w:hAnsi="Arial" w:cs="Arial"/>
          <w:sz w:val="22"/>
          <w:szCs w:val="22"/>
        </w:rPr>
        <w:t>2.5</w:t>
      </w:r>
      <w:r w:rsidR="00185DE7" w:rsidRPr="00DC0ABC">
        <w:rPr>
          <w:rFonts w:ascii="Arial" w:hAnsi="Arial" w:cs="Arial"/>
          <w:sz w:val="22"/>
          <w:szCs w:val="22"/>
        </w:rPr>
        <w:tab/>
      </w:r>
      <w:r w:rsidR="009974A2" w:rsidRPr="00DC0ABC">
        <w:rPr>
          <w:rFonts w:ascii="Arial" w:hAnsi="Arial" w:cs="Arial"/>
          <w:sz w:val="22"/>
          <w:szCs w:val="22"/>
        </w:rPr>
        <w:t xml:space="preserve">The </w:t>
      </w:r>
      <w:r w:rsidR="00410C3D" w:rsidRPr="00DC0ABC">
        <w:rPr>
          <w:rFonts w:ascii="Arial" w:hAnsi="Arial" w:cs="Arial"/>
          <w:sz w:val="22"/>
          <w:szCs w:val="22"/>
        </w:rPr>
        <w:t>R</w:t>
      </w:r>
      <w:r w:rsidR="009974A2" w:rsidRPr="00DC0ABC">
        <w:rPr>
          <w:rFonts w:ascii="Arial" w:hAnsi="Arial" w:cs="Arial"/>
          <w:sz w:val="22"/>
          <w:szCs w:val="22"/>
        </w:rPr>
        <w:t xml:space="preserve">SHE </w:t>
      </w:r>
      <w:r w:rsidR="00511725" w:rsidRPr="00DC0ABC">
        <w:rPr>
          <w:rFonts w:ascii="Arial" w:hAnsi="Arial" w:cs="Arial"/>
          <w:sz w:val="22"/>
          <w:szCs w:val="22"/>
        </w:rPr>
        <w:t>coordinator</w:t>
      </w:r>
      <w:r w:rsidR="009974A2" w:rsidRPr="00DC0ABC">
        <w:rPr>
          <w:rFonts w:ascii="Arial" w:hAnsi="Arial" w:cs="Arial"/>
          <w:sz w:val="22"/>
          <w:szCs w:val="22"/>
        </w:rPr>
        <w:t xml:space="preserve"> will monitor delivery of the programme through observation and discussion with teaching staff to ensure consistent and coherent curriculum provision.</w:t>
      </w:r>
    </w:p>
    <w:p w14:paraId="3FB81F36" w14:textId="77777777" w:rsidR="00771F5E" w:rsidRPr="00DC0ABC" w:rsidRDefault="00771F5E" w:rsidP="009974A2">
      <w:pPr>
        <w:rPr>
          <w:rFonts w:ascii="Arial" w:hAnsi="Arial" w:cs="Arial"/>
          <w:sz w:val="22"/>
          <w:szCs w:val="22"/>
        </w:rPr>
      </w:pPr>
    </w:p>
    <w:p w14:paraId="1DE9BD51" w14:textId="7A368D50" w:rsidR="009974A2" w:rsidRPr="00DC0ABC" w:rsidRDefault="00185DE7" w:rsidP="00185DE7">
      <w:pPr>
        <w:ind w:left="720" w:hanging="720"/>
        <w:rPr>
          <w:rFonts w:ascii="Arial" w:hAnsi="Arial" w:cs="Arial"/>
          <w:sz w:val="22"/>
          <w:szCs w:val="22"/>
        </w:rPr>
      </w:pPr>
      <w:r w:rsidRPr="00DC0ABC">
        <w:rPr>
          <w:rFonts w:ascii="Arial" w:hAnsi="Arial" w:cs="Arial"/>
          <w:sz w:val="22"/>
          <w:szCs w:val="22"/>
        </w:rPr>
        <w:t>2.6</w:t>
      </w:r>
      <w:r w:rsidRPr="00DC0ABC">
        <w:rPr>
          <w:rFonts w:ascii="Arial" w:hAnsi="Arial" w:cs="Arial"/>
          <w:sz w:val="22"/>
          <w:szCs w:val="22"/>
        </w:rPr>
        <w:tab/>
      </w:r>
      <w:r w:rsidR="009974A2" w:rsidRPr="00DC0ABC">
        <w:rPr>
          <w:rFonts w:ascii="Arial" w:hAnsi="Arial" w:cs="Arial"/>
          <w:sz w:val="22"/>
          <w:szCs w:val="22"/>
        </w:rPr>
        <w:t xml:space="preserve">Evaluation of the </w:t>
      </w:r>
      <w:r w:rsidR="007030FF" w:rsidRPr="00DC0ABC">
        <w:rPr>
          <w:rFonts w:ascii="Arial" w:hAnsi="Arial" w:cs="Arial"/>
          <w:sz w:val="22"/>
          <w:szCs w:val="22"/>
        </w:rPr>
        <w:t>program</w:t>
      </w:r>
      <w:r w:rsidR="00953E38" w:rsidRPr="00DC0ABC">
        <w:rPr>
          <w:rFonts w:ascii="Arial" w:hAnsi="Arial" w:cs="Arial"/>
          <w:sz w:val="22"/>
          <w:szCs w:val="22"/>
        </w:rPr>
        <w:t>me</w:t>
      </w:r>
      <w:r w:rsidR="007030FF" w:rsidRPr="00DC0ABC">
        <w:rPr>
          <w:rFonts w:ascii="Arial" w:hAnsi="Arial" w:cs="Arial"/>
          <w:sz w:val="22"/>
          <w:szCs w:val="22"/>
        </w:rPr>
        <w:t>’s</w:t>
      </w:r>
      <w:r w:rsidR="009974A2" w:rsidRPr="00DC0ABC">
        <w:rPr>
          <w:rFonts w:ascii="Arial" w:hAnsi="Arial" w:cs="Arial"/>
          <w:sz w:val="22"/>
          <w:szCs w:val="22"/>
        </w:rPr>
        <w:t xml:space="preserve"> effectiveness wil</w:t>
      </w:r>
      <w:r w:rsidR="00B575E5" w:rsidRPr="00DC0ABC">
        <w:rPr>
          <w:rFonts w:ascii="Arial" w:hAnsi="Arial" w:cs="Arial"/>
          <w:sz w:val="22"/>
          <w:szCs w:val="22"/>
        </w:rPr>
        <w:t xml:space="preserve">l be conducted </w:t>
      </w:r>
      <w:proofErr w:type="gramStart"/>
      <w:r w:rsidR="00B575E5" w:rsidRPr="00DC0ABC">
        <w:rPr>
          <w:rFonts w:ascii="Arial" w:hAnsi="Arial" w:cs="Arial"/>
          <w:sz w:val="22"/>
          <w:szCs w:val="22"/>
        </w:rPr>
        <w:t>on the basis of</w:t>
      </w:r>
      <w:proofErr w:type="gramEnd"/>
      <w:r w:rsidR="00B575E5" w:rsidRPr="00DC0ABC">
        <w:rPr>
          <w:rFonts w:ascii="Arial" w:hAnsi="Arial" w:cs="Arial"/>
          <w:sz w:val="22"/>
          <w:szCs w:val="22"/>
        </w:rPr>
        <w:t>:</w:t>
      </w:r>
      <w:r w:rsidR="009974A2" w:rsidRPr="00DC0ABC">
        <w:rPr>
          <w:rFonts w:ascii="Arial" w:hAnsi="Arial" w:cs="Arial"/>
          <w:sz w:val="22"/>
          <w:szCs w:val="22"/>
        </w:rPr>
        <w:t xml:space="preserve"> </w:t>
      </w:r>
      <w:r w:rsidR="00CC723D" w:rsidRPr="00DC0ABC">
        <w:rPr>
          <w:rFonts w:ascii="Arial" w:hAnsi="Arial" w:cs="Arial"/>
          <w:bCs/>
          <w:sz w:val="22"/>
          <w:szCs w:val="22"/>
        </w:rPr>
        <w:t>p</w:t>
      </w:r>
      <w:r w:rsidR="009974A2" w:rsidRPr="00DC0ABC">
        <w:rPr>
          <w:rFonts w:ascii="Arial" w:hAnsi="Arial" w:cs="Arial"/>
          <w:sz w:val="22"/>
          <w:szCs w:val="22"/>
        </w:rPr>
        <w:t>upil</w:t>
      </w:r>
      <w:r w:rsidR="00C033C0" w:rsidRPr="00DC0ABC">
        <w:rPr>
          <w:rFonts w:ascii="Arial" w:hAnsi="Arial" w:cs="Arial"/>
          <w:sz w:val="22"/>
          <w:szCs w:val="22"/>
        </w:rPr>
        <w:t>,</w:t>
      </w:r>
      <w:r w:rsidR="009974A2" w:rsidRPr="00DC0ABC">
        <w:rPr>
          <w:rFonts w:ascii="Arial" w:hAnsi="Arial" w:cs="Arial"/>
          <w:sz w:val="22"/>
          <w:szCs w:val="22"/>
        </w:rPr>
        <w:t xml:space="preserve"> teacher</w:t>
      </w:r>
      <w:r w:rsidR="00C033C0" w:rsidRPr="00DC0ABC">
        <w:rPr>
          <w:rFonts w:ascii="Arial" w:hAnsi="Arial" w:cs="Arial"/>
          <w:sz w:val="22"/>
          <w:szCs w:val="22"/>
        </w:rPr>
        <w:t xml:space="preserve"> and parent</w:t>
      </w:r>
      <w:r w:rsidR="009974A2" w:rsidRPr="00DC0ABC">
        <w:rPr>
          <w:rFonts w:ascii="Arial" w:hAnsi="Arial" w:cs="Arial"/>
          <w:sz w:val="22"/>
          <w:szCs w:val="22"/>
        </w:rPr>
        <w:t xml:space="preserve"> evaluation of the content and learning processes</w:t>
      </w:r>
      <w:r w:rsidR="00B575E5" w:rsidRPr="00DC0ABC">
        <w:rPr>
          <w:rFonts w:ascii="Arial" w:hAnsi="Arial" w:cs="Arial"/>
          <w:sz w:val="22"/>
          <w:szCs w:val="22"/>
        </w:rPr>
        <w:t xml:space="preserve"> and s</w:t>
      </w:r>
      <w:r w:rsidR="009974A2" w:rsidRPr="00DC0ABC">
        <w:rPr>
          <w:rFonts w:ascii="Arial" w:hAnsi="Arial" w:cs="Arial"/>
          <w:sz w:val="22"/>
          <w:szCs w:val="22"/>
        </w:rPr>
        <w:t>taff meetings to review and share experience</w:t>
      </w:r>
      <w:r w:rsidR="00B575E5" w:rsidRPr="00DC0ABC">
        <w:rPr>
          <w:rFonts w:ascii="Arial" w:hAnsi="Arial" w:cs="Arial"/>
          <w:sz w:val="22"/>
          <w:szCs w:val="22"/>
        </w:rPr>
        <w:t>.</w:t>
      </w:r>
    </w:p>
    <w:p w14:paraId="6F3ABFD7" w14:textId="77777777" w:rsidR="00344658" w:rsidRPr="00DC0ABC" w:rsidRDefault="00344658" w:rsidP="00492796">
      <w:pPr>
        <w:rPr>
          <w:rFonts w:ascii="Arial" w:hAnsi="Arial" w:cs="Arial"/>
          <w:b/>
          <w:sz w:val="22"/>
          <w:szCs w:val="22"/>
          <w:u w:val="single"/>
        </w:rPr>
      </w:pPr>
    </w:p>
    <w:p w14:paraId="7F1B13F0" w14:textId="23301532" w:rsidR="00492796" w:rsidRPr="00DC0ABC" w:rsidRDefault="00492796" w:rsidP="00185DE7">
      <w:pPr>
        <w:pStyle w:val="ListParagraph"/>
        <w:numPr>
          <w:ilvl w:val="0"/>
          <w:numId w:val="30"/>
        </w:numPr>
        <w:ind w:left="0"/>
        <w:rPr>
          <w:rFonts w:ascii="Arial" w:hAnsi="Arial" w:cs="Arial"/>
          <w:b/>
          <w:sz w:val="22"/>
          <w:szCs w:val="22"/>
          <w:u w:val="single"/>
        </w:rPr>
      </w:pPr>
      <w:r w:rsidRPr="00DC0ABC">
        <w:rPr>
          <w:rFonts w:ascii="Arial" w:hAnsi="Arial" w:cs="Arial"/>
          <w:b/>
          <w:sz w:val="22"/>
          <w:szCs w:val="22"/>
          <w:u w:val="single"/>
        </w:rPr>
        <w:lastRenderedPageBreak/>
        <w:t xml:space="preserve">What is RSHE? </w:t>
      </w:r>
    </w:p>
    <w:p w14:paraId="4CD8CFDA" w14:textId="54B5F090" w:rsidR="00492796" w:rsidRPr="00DC0ABC" w:rsidRDefault="00492796" w:rsidP="00492796">
      <w:pPr>
        <w:rPr>
          <w:rFonts w:ascii="Arial" w:hAnsi="Arial" w:cs="Arial"/>
          <w:b/>
          <w:sz w:val="22"/>
          <w:szCs w:val="22"/>
          <w:u w:val="single"/>
        </w:rPr>
      </w:pPr>
    </w:p>
    <w:p w14:paraId="7A5BA22E" w14:textId="77777777" w:rsidR="00771F5E" w:rsidRPr="00DC0ABC" w:rsidRDefault="00771F5E" w:rsidP="00492796">
      <w:pPr>
        <w:rPr>
          <w:rFonts w:ascii="Arial" w:hAnsi="Arial" w:cs="Arial"/>
          <w:sz w:val="22"/>
          <w:szCs w:val="22"/>
        </w:rPr>
      </w:pPr>
    </w:p>
    <w:p w14:paraId="7C5931FD" w14:textId="48986D4A" w:rsidR="00771F5E" w:rsidRPr="00DC0ABC" w:rsidRDefault="00185DE7" w:rsidP="00185DE7">
      <w:pPr>
        <w:ind w:left="720" w:hanging="720"/>
        <w:rPr>
          <w:rFonts w:ascii="Arial" w:hAnsi="Arial" w:cs="Arial"/>
          <w:sz w:val="22"/>
          <w:szCs w:val="22"/>
        </w:rPr>
      </w:pPr>
      <w:r w:rsidRPr="00DC0ABC">
        <w:rPr>
          <w:rFonts w:ascii="Arial" w:hAnsi="Arial" w:cs="Arial"/>
          <w:sz w:val="22"/>
          <w:szCs w:val="22"/>
        </w:rPr>
        <w:t>3.1</w:t>
      </w:r>
      <w:r w:rsidRPr="00DC0ABC">
        <w:rPr>
          <w:rFonts w:ascii="Arial" w:hAnsi="Arial" w:cs="Arial"/>
          <w:sz w:val="22"/>
          <w:szCs w:val="22"/>
        </w:rPr>
        <w:tab/>
      </w:r>
      <w:r w:rsidR="00771F5E" w:rsidRPr="00DC0ABC">
        <w:rPr>
          <w:rFonts w:ascii="Arial" w:hAnsi="Arial" w:cs="Arial"/>
          <w:sz w:val="22"/>
          <w:szCs w:val="22"/>
        </w:rPr>
        <w:t>RSHE is</w:t>
      </w:r>
      <w:r w:rsidR="00CC723D" w:rsidRPr="00DC0ABC">
        <w:rPr>
          <w:rFonts w:ascii="Arial" w:hAnsi="Arial" w:cs="Arial"/>
          <w:sz w:val="22"/>
          <w:szCs w:val="22"/>
        </w:rPr>
        <w:t xml:space="preserve"> concerned with</w:t>
      </w:r>
      <w:r w:rsidR="00771F5E" w:rsidRPr="00DC0ABC">
        <w:rPr>
          <w:rFonts w:ascii="Arial" w:hAnsi="Arial" w:cs="Arial"/>
          <w:sz w:val="22"/>
          <w:szCs w:val="22"/>
        </w:rPr>
        <w:t xml:space="preserve"> the </w:t>
      </w:r>
      <w:r w:rsidR="00511725" w:rsidRPr="00DC0ABC">
        <w:rPr>
          <w:rFonts w:ascii="Arial" w:hAnsi="Arial" w:cs="Arial"/>
          <w:sz w:val="22"/>
          <w:szCs w:val="22"/>
        </w:rPr>
        <w:t xml:space="preserve">physical, moral, </w:t>
      </w:r>
      <w:r w:rsidR="00771F5E" w:rsidRPr="00DC0ABC">
        <w:rPr>
          <w:rFonts w:ascii="Arial" w:hAnsi="Arial" w:cs="Arial"/>
          <w:sz w:val="22"/>
          <w:szCs w:val="22"/>
        </w:rPr>
        <w:t>emotional, social and cultural development of pupi</w:t>
      </w:r>
      <w:r w:rsidR="00511725" w:rsidRPr="00DC0ABC">
        <w:rPr>
          <w:rFonts w:ascii="Arial" w:hAnsi="Arial" w:cs="Arial"/>
          <w:sz w:val="22"/>
          <w:szCs w:val="22"/>
        </w:rPr>
        <w:t xml:space="preserve">ls, and involves learning about healthy </w:t>
      </w:r>
      <w:r w:rsidR="00771F5E" w:rsidRPr="00DC0ABC">
        <w:rPr>
          <w:rFonts w:ascii="Arial" w:hAnsi="Arial" w:cs="Arial"/>
          <w:sz w:val="22"/>
          <w:szCs w:val="22"/>
        </w:rPr>
        <w:t>relationships, sexual health, sexuality, healthy lifestyles, diversity</w:t>
      </w:r>
      <w:r w:rsidR="00511725" w:rsidRPr="00DC0ABC">
        <w:rPr>
          <w:rFonts w:ascii="Arial" w:hAnsi="Arial" w:cs="Arial"/>
          <w:sz w:val="22"/>
          <w:szCs w:val="22"/>
        </w:rPr>
        <w:t>, safety online and offline, respect, love, puberty</w:t>
      </w:r>
      <w:r w:rsidR="00771F5E" w:rsidRPr="00DC0ABC">
        <w:rPr>
          <w:rFonts w:ascii="Arial" w:hAnsi="Arial" w:cs="Arial"/>
          <w:sz w:val="22"/>
          <w:szCs w:val="22"/>
        </w:rPr>
        <w:t xml:space="preserve"> and personal identity.</w:t>
      </w:r>
    </w:p>
    <w:p w14:paraId="04DFA79B" w14:textId="3F4358C2" w:rsidR="00771F5E" w:rsidRPr="00DC0ABC" w:rsidRDefault="00771F5E" w:rsidP="00185DE7">
      <w:pPr>
        <w:ind w:firstLine="720"/>
        <w:rPr>
          <w:rFonts w:ascii="Arial" w:hAnsi="Arial" w:cs="Arial"/>
          <w:sz w:val="22"/>
          <w:szCs w:val="22"/>
        </w:rPr>
      </w:pPr>
      <w:r w:rsidRPr="00DC0ABC">
        <w:rPr>
          <w:rFonts w:ascii="Arial" w:hAnsi="Arial" w:cs="Arial"/>
          <w:sz w:val="22"/>
          <w:szCs w:val="22"/>
        </w:rPr>
        <w:t>RSHE involves a combination of sharing information</w:t>
      </w:r>
      <w:r w:rsidR="00E33DCB" w:rsidRPr="00DC0ABC">
        <w:rPr>
          <w:rFonts w:ascii="Arial" w:hAnsi="Arial" w:cs="Arial"/>
          <w:sz w:val="22"/>
          <w:szCs w:val="22"/>
        </w:rPr>
        <w:t xml:space="preserve"> </w:t>
      </w:r>
      <w:r w:rsidRPr="00DC0ABC">
        <w:rPr>
          <w:rFonts w:ascii="Arial" w:hAnsi="Arial" w:cs="Arial"/>
          <w:sz w:val="22"/>
          <w:szCs w:val="22"/>
        </w:rPr>
        <w:t>and exploring issues and values.</w:t>
      </w:r>
    </w:p>
    <w:p w14:paraId="175EABA1" w14:textId="62DAA066" w:rsidR="00511725" w:rsidRPr="00DC0ABC" w:rsidRDefault="00492796" w:rsidP="00185DE7">
      <w:pPr>
        <w:ind w:left="720"/>
        <w:rPr>
          <w:rFonts w:ascii="Arial" w:hAnsi="Arial" w:cs="Arial"/>
          <w:sz w:val="22"/>
          <w:szCs w:val="22"/>
        </w:rPr>
      </w:pPr>
      <w:r w:rsidRPr="00DC0ABC">
        <w:rPr>
          <w:rFonts w:ascii="Arial" w:hAnsi="Arial" w:cs="Arial"/>
          <w:sz w:val="22"/>
          <w:szCs w:val="22"/>
        </w:rPr>
        <w:t>There is often concern that RSHE will encourage sexual experimentation</w:t>
      </w:r>
      <w:r w:rsidR="00994AAE" w:rsidRPr="00DC0ABC">
        <w:rPr>
          <w:rFonts w:ascii="Arial" w:hAnsi="Arial" w:cs="Arial"/>
          <w:sz w:val="22"/>
          <w:szCs w:val="22"/>
        </w:rPr>
        <w:t>,</w:t>
      </w:r>
      <w:r w:rsidRPr="00DC0ABC">
        <w:rPr>
          <w:rFonts w:ascii="Arial" w:hAnsi="Arial" w:cs="Arial"/>
          <w:sz w:val="22"/>
          <w:szCs w:val="22"/>
        </w:rPr>
        <w:t xml:space="preserve"> however evidence shows that those who receive comprehensive RS</w:t>
      </w:r>
      <w:r w:rsidR="00CC723D" w:rsidRPr="00DC0ABC">
        <w:rPr>
          <w:rFonts w:ascii="Arial" w:hAnsi="Arial" w:cs="Arial"/>
          <w:sz w:val="22"/>
          <w:szCs w:val="22"/>
        </w:rPr>
        <w:t>H</w:t>
      </w:r>
      <w:r w:rsidRPr="00DC0ABC">
        <w:rPr>
          <w:rFonts w:ascii="Arial" w:hAnsi="Arial" w:cs="Arial"/>
          <w:sz w:val="22"/>
          <w:szCs w:val="22"/>
        </w:rPr>
        <w:t xml:space="preserve">E at school are more likely to delay </w:t>
      </w:r>
      <w:r w:rsidR="00BC4F6D" w:rsidRPr="00DC0ABC">
        <w:rPr>
          <w:rFonts w:ascii="Arial" w:hAnsi="Arial" w:cs="Arial"/>
          <w:sz w:val="22"/>
          <w:szCs w:val="22"/>
        </w:rPr>
        <w:t xml:space="preserve">their first </w:t>
      </w:r>
      <w:r w:rsidRPr="00DC0ABC">
        <w:rPr>
          <w:rFonts w:ascii="Arial" w:hAnsi="Arial" w:cs="Arial"/>
          <w:sz w:val="22"/>
          <w:szCs w:val="22"/>
        </w:rPr>
        <w:t>sexual activity</w:t>
      </w:r>
      <w:r w:rsidR="00BC4F6D" w:rsidRPr="00DC0ABC">
        <w:rPr>
          <w:rFonts w:ascii="Arial" w:hAnsi="Arial" w:cs="Arial"/>
          <w:sz w:val="22"/>
          <w:szCs w:val="22"/>
        </w:rPr>
        <w:t xml:space="preserve"> and to use contraception when they do</w:t>
      </w:r>
      <w:r w:rsidR="00292334" w:rsidRPr="00DC0ABC">
        <w:rPr>
          <w:rFonts w:ascii="Arial" w:hAnsi="Arial" w:cs="Arial"/>
          <w:sz w:val="22"/>
          <w:szCs w:val="22"/>
        </w:rPr>
        <w:t xml:space="preserve"> have sex</w:t>
      </w:r>
      <w:r w:rsidR="00105363" w:rsidRPr="00DC0ABC">
        <w:rPr>
          <w:rFonts w:ascii="Arial" w:hAnsi="Arial" w:cs="Arial"/>
          <w:sz w:val="22"/>
          <w:szCs w:val="22"/>
        </w:rPr>
        <w:t xml:space="preserve">. </w:t>
      </w:r>
    </w:p>
    <w:p w14:paraId="436BE8E6" w14:textId="77777777" w:rsidR="00511725" w:rsidRPr="00DC0ABC" w:rsidRDefault="00511725" w:rsidP="00771F5E">
      <w:pPr>
        <w:rPr>
          <w:rFonts w:ascii="Arial" w:hAnsi="Arial" w:cs="Arial"/>
          <w:sz w:val="22"/>
          <w:szCs w:val="22"/>
        </w:rPr>
      </w:pPr>
    </w:p>
    <w:p w14:paraId="34AACD2A" w14:textId="3891500F" w:rsidR="00492796" w:rsidRPr="00DC0ABC" w:rsidRDefault="00185DE7" w:rsidP="00185DE7">
      <w:pPr>
        <w:ind w:left="720" w:hanging="720"/>
        <w:rPr>
          <w:rFonts w:ascii="Arial" w:hAnsi="Arial" w:cs="Arial"/>
          <w:b/>
          <w:bCs/>
          <w:i/>
          <w:iCs/>
          <w:sz w:val="22"/>
          <w:szCs w:val="22"/>
        </w:rPr>
      </w:pPr>
      <w:r w:rsidRPr="00DC0ABC">
        <w:rPr>
          <w:rFonts w:ascii="Arial" w:hAnsi="Arial" w:cs="Arial"/>
          <w:sz w:val="22"/>
          <w:szCs w:val="22"/>
        </w:rPr>
        <w:t>3.2</w:t>
      </w:r>
      <w:r w:rsidRPr="00DC0ABC">
        <w:rPr>
          <w:rFonts w:ascii="Arial" w:hAnsi="Arial" w:cs="Arial"/>
          <w:sz w:val="22"/>
          <w:szCs w:val="22"/>
        </w:rPr>
        <w:tab/>
      </w:r>
      <w:r w:rsidR="00492796" w:rsidRPr="00DC0ABC">
        <w:rPr>
          <w:rFonts w:ascii="Arial" w:hAnsi="Arial" w:cs="Arial"/>
          <w:sz w:val="22"/>
          <w:szCs w:val="22"/>
        </w:rPr>
        <w:t>At secondary level</w:t>
      </w:r>
      <w:r w:rsidR="00960B20" w:rsidRPr="00DC0ABC">
        <w:rPr>
          <w:rFonts w:ascii="Arial" w:hAnsi="Arial" w:cs="Arial"/>
          <w:sz w:val="22"/>
          <w:szCs w:val="22"/>
        </w:rPr>
        <w:t>,</w:t>
      </w:r>
      <w:r w:rsidR="00492796" w:rsidRPr="00DC0ABC">
        <w:rPr>
          <w:rFonts w:ascii="Arial" w:hAnsi="Arial" w:cs="Arial"/>
          <w:sz w:val="22"/>
          <w:szCs w:val="22"/>
        </w:rPr>
        <w:t xml:space="preserve"> we are building on the foundations of skills and knowledge that pupils have </w:t>
      </w:r>
      <w:r w:rsidR="00CC723D" w:rsidRPr="00DC0ABC">
        <w:rPr>
          <w:rFonts w:ascii="Arial" w:hAnsi="Arial" w:cs="Arial"/>
          <w:sz w:val="22"/>
          <w:szCs w:val="22"/>
        </w:rPr>
        <w:t xml:space="preserve">gained </w:t>
      </w:r>
      <w:r w:rsidR="00492796" w:rsidRPr="00DC0ABC">
        <w:rPr>
          <w:rFonts w:ascii="Arial" w:hAnsi="Arial" w:cs="Arial"/>
          <w:sz w:val="22"/>
          <w:szCs w:val="22"/>
        </w:rPr>
        <w:t>at primary school.</w:t>
      </w:r>
      <w:r w:rsidR="00994AAE" w:rsidRPr="00DC0ABC">
        <w:rPr>
          <w:rFonts w:ascii="Arial" w:hAnsi="Arial" w:cs="Arial"/>
          <w:sz w:val="22"/>
          <w:szCs w:val="22"/>
        </w:rPr>
        <w:t xml:space="preserve">   </w:t>
      </w:r>
    </w:p>
    <w:p w14:paraId="178D9E79" w14:textId="77777777" w:rsidR="00492796" w:rsidRPr="00DC0ABC" w:rsidRDefault="00492796" w:rsidP="00492796">
      <w:pPr>
        <w:rPr>
          <w:rFonts w:ascii="Arial" w:hAnsi="Arial" w:cs="Arial"/>
          <w:sz w:val="22"/>
          <w:szCs w:val="22"/>
        </w:rPr>
      </w:pPr>
    </w:p>
    <w:p w14:paraId="2F05561C" w14:textId="3B9128BA" w:rsidR="00492796" w:rsidRPr="00DC0ABC" w:rsidRDefault="00185DE7" w:rsidP="00185DE7">
      <w:pPr>
        <w:ind w:left="720" w:hanging="720"/>
        <w:rPr>
          <w:rFonts w:ascii="Arial" w:hAnsi="Arial" w:cs="Arial"/>
          <w:sz w:val="22"/>
          <w:szCs w:val="22"/>
        </w:rPr>
      </w:pPr>
      <w:r w:rsidRPr="00DC0ABC">
        <w:rPr>
          <w:rFonts w:ascii="Arial" w:hAnsi="Arial" w:cs="Arial"/>
          <w:sz w:val="22"/>
          <w:szCs w:val="22"/>
        </w:rPr>
        <w:t>3.3</w:t>
      </w:r>
      <w:r w:rsidRPr="00DC0ABC">
        <w:rPr>
          <w:rFonts w:ascii="Arial" w:hAnsi="Arial" w:cs="Arial"/>
          <w:sz w:val="22"/>
          <w:szCs w:val="22"/>
        </w:rPr>
        <w:tab/>
      </w:r>
      <w:r w:rsidR="00492796" w:rsidRPr="00DC0ABC">
        <w:rPr>
          <w:rFonts w:ascii="Arial" w:hAnsi="Arial" w:cs="Arial"/>
          <w:sz w:val="22"/>
          <w:szCs w:val="22"/>
        </w:rPr>
        <w:t>Our key aim in providing RSHE throughout the school is to safeguard our pupils.  During their time at this school</w:t>
      </w:r>
      <w:r w:rsidR="00960B20" w:rsidRPr="00DC0ABC">
        <w:rPr>
          <w:rFonts w:ascii="Arial" w:hAnsi="Arial" w:cs="Arial"/>
          <w:sz w:val="22"/>
          <w:szCs w:val="22"/>
        </w:rPr>
        <w:t>,</w:t>
      </w:r>
      <w:r w:rsidR="00492796" w:rsidRPr="00DC0ABC">
        <w:rPr>
          <w:rFonts w:ascii="Arial" w:hAnsi="Arial" w:cs="Arial"/>
          <w:sz w:val="22"/>
          <w:szCs w:val="22"/>
        </w:rPr>
        <w:t xml:space="preserve"> pupils will learn key knowledge and skills to help keep themselves, and others, safe, </w:t>
      </w:r>
      <w:r w:rsidR="001625A6" w:rsidRPr="00DC0ABC">
        <w:rPr>
          <w:rFonts w:ascii="Arial" w:hAnsi="Arial" w:cs="Arial"/>
          <w:sz w:val="22"/>
          <w:szCs w:val="22"/>
        </w:rPr>
        <w:t xml:space="preserve">healthy, </w:t>
      </w:r>
      <w:r w:rsidR="00492796" w:rsidRPr="00DC0ABC">
        <w:rPr>
          <w:rFonts w:ascii="Arial" w:hAnsi="Arial" w:cs="Arial"/>
          <w:sz w:val="22"/>
          <w:szCs w:val="22"/>
        </w:rPr>
        <w:t xml:space="preserve">and prepare them for </w:t>
      </w:r>
      <w:r w:rsidR="00292334" w:rsidRPr="00DC0ABC">
        <w:rPr>
          <w:rFonts w:ascii="Arial" w:hAnsi="Arial" w:cs="Arial"/>
          <w:sz w:val="22"/>
          <w:szCs w:val="22"/>
        </w:rPr>
        <w:t xml:space="preserve">the responsibilities of </w:t>
      </w:r>
      <w:r w:rsidR="00492796" w:rsidRPr="00DC0ABC">
        <w:rPr>
          <w:rFonts w:ascii="Arial" w:hAnsi="Arial" w:cs="Arial"/>
          <w:sz w:val="22"/>
          <w:szCs w:val="22"/>
        </w:rPr>
        <w:t xml:space="preserve">adult life. </w:t>
      </w:r>
    </w:p>
    <w:p w14:paraId="7AC534F4" w14:textId="77777777" w:rsidR="00926F33" w:rsidRPr="00DC0ABC" w:rsidRDefault="00926F33" w:rsidP="00926F33">
      <w:pPr>
        <w:rPr>
          <w:rFonts w:ascii="Arial" w:hAnsi="Arial" w:cs="Arial"/>
          <w:b/>
          <w:sz w:val="28"/>
          <w:u w:val="single"/>
        </w:rPr>
      </w:pPr>
    </w:p>
    <w:p w14:paraId="7A8D6B19" w14:textId="2870637A" w:rsidR="00BC4F6D" w:rsidRPr="00DC0ABC" w:rsidRDefault="00BC4F6D" w:rsidP="00185DE7">
      <w:pPr>
        <w:pStyle w:val="ListParagraph"/>
        <w:numPr>
          <w:ilvl w:val="0"/>
          <w:numId w:val="30"/>
        </w:numPr>
        <w:ind w:left="0"/>
        <w:rPr>
          <w:rFonts w:ascii="Arial" w:hAnsi="Arial" w:cs="Arial"/>
          <w:b/>
          <w:bCs/>
          <w:sz w:val="22"/>
          <w:szCs w:val="22"/>
          <w:u w:val="single"/>
        </w:rPr>
      </w:pPr>
      <w:r w:rsidRPr="00DC0ABC">
        <w:rPr>
          <w:rFonts w:ascii="Arial" w:hAnsi="Arial" w:cs="Arial"/>
          <w:b/>
          <w:bCs/>
          <w:sz w:val="22"/>
          <w:szCs w:val="22"/>
          <w:u w:val="single"/>
        </w:rPr>
        <w:t>Why RSHE is important in our school</w:t>
      </w:r>
      <w:r w:rsidR="00771F5E" w:rsidRPr="00DC0ABC">
        <w:rPr>
          <w:rFonts w:ascii="Arial" w:hAnsi="Arial" w:cs="Arial"/>
          <w:b/>
          <w:bCs/>
          <w:sz w:val="22"/>
          <w:szCs w:val="22"/>
          <w:u w:val="single"/>
        </w:rPr>
        <w:t>?</w:t>
      </w:r>
      <w:r w:rsidRPr="00DC0ABC">
        <w:rPr>
          <w:rFonts w:ascii="Arial" w:hAnsi="Arial" w:cs="Arial"/>
          <w:b/>
          <w:bCs/>
          <w:sz w:val="22"/>
          <w:szCs w:val="22"/>
          <w:u w:val="single"/>
        </w:rPr>
        <w:t xml:space="preserve"> </w:t>
      </w:r>
    </w:p>
    <w:p w14:paraId="1E52A508" w14:textId="77777777" w:rsidR="00BC4F6D" w:rsidRPr="00DC0ABC" w:rsidRDefault="00BC4F6D" w:rsidP="00BC4F6D">
      <w:pPr>
        <w:rPr>
          <w:rFonts w:ascii="Arial" w:hAnsi="Arial" w:cs="Arial"/>
          <w:sz w:val="22"/>
          <w:szCs w:val="22"/>
        </w:rPr>
      </w:pPr>
    </w:p>
    <w:p w14:paraId="33F56168" w14:textId="7BFC3F63" w:rsidR="000C2D2A" w:rsidRPr="00DC0ABC" w:rsidRDefault="00185DE7" w:rsidP="00185DE7">
      <w:pPr>
        <w:ind w:left="720" w:hanging="720"/>
        <w:rPr>
          <w:rFonts w:ascii="Arial" w:hAnsi="Arial" w:cs="Arial"/>
          <w:bCs/>
          <w:kern w:val="0"/>
          <w:sz w:val="22"/>
          <w:lang w:eastAsia="en-GB"/>
        </w:rPr>
      </w:pPr>
      <w:r w:rsidRPr="00DC0ABC">
        <w:rPr>
          <w:rFonts w:ascii="Arial" w:hAnsi="Arial" w:cs="Arial"/>
          <w:bCs/>
          <w:kern w:val="0"/>
          <w:sz w:val="22"/>
          <w:lang w:eastAsia="en-GB"/>
        </w:rPr>
        <w:t>4.1</w:t>
      </w:r>
      <w:r w:rsidRPr="00DC0ABC">
        <w:rPr>
          <w:rFonts w:ascii="Arial" w:hAnsi="Arial" w:cs="Arial"/>
          <w:bCs/>
          <w:kern w:val="0"/>
          <w:sz w:val="22"/>
          <w:lang w:eastAsia="en-GB"/>
        </w:rPr>
        <w:tab/>
      </w:r>
      <w:r w:rsidR="000C2D2A" w:rsidRPr="00DC0ABC">
        <w:rPr>
          <w:rFonts w:ascii="Arial" w:hAnsi="Arial" w:cs="Arial"/>
          <w:bCs/>
          <w:kern w:val="0"/>
          <w:sz w:val="22"/>
          <w:lang w:eastAsia="en-GB"/>
        </w:rPr>
        <w:t xml:space="preserve">The </w:t>
      </w:r>
      <w:r w:rsidR="00CC723D" w:rsidRPr="00DC0ABC">
        <w:rPr>
          <w:rFonts w:ascii="Arial" w:hAnsi="Arial" w:cs="Arial"/>
          <w:bCs/>
          <w:kern w:val="0"/>
          <w:sz w:val="22"/>
          <w:lang w:eastAsia="en-GB"/>
        </w:rPr>
        <w:t>school</w:t>
      </w:r>
      <w:r w:rsidR="000C2D2A" w:rsidRPr="00DC0ABC">
        <w:rPr>
          <w:rFonts w:ascii="Arial" w:hAnsi="Arial" w:cs="Arial"/>
          <w:bCs/>
          <w:kern w:val="0"/>
          <w:sz w:val="22"/>
          <w:lang w:eastAsia="en-GB"/>
        </w:rPr>
        <w:t xml:space="preserve"> believes that </w:t>
      </w:r>
      <w:r w:rsidR="005F0EF1" w:rsidRPr="00DC0ABC">
        <w:rPr>
          <w:rFonts w:ascii="Arial" w:hAnsi="Arial" w:cs="Arial"/>
          <w:bCs/>
          <w:kern w:val="0"/>
          <w:sz w:val="22"/>
          <w:lang w:eastAsia="en-GB"/>
        </w:rPr>
        <w:t xml:space="preserve">RSHE </w:t>
      </w:r>
      <w:r w:rsidR="000C2D2A" w:rsidRPr="00DC0ABC">
        <w:rPr>
          <w:rFonts w:ascii="Arial" w:hAnsi="Arial" w:cs="Arial"/>
          <w:bCs/>
          <w:kern w:val="0"/>
          <w:sz w:val="22"/>
          <w:lang w:eastAsia="en-GB"/>
        </w:rPr>
        <w:t>should be set in the context of cle</w:t>
      </w:r>
      <w:r w:rsidR="009974A2" w:rsidRPr="00DC0ABC">
        <w:rPr>
          <w:rFonts w:ascii="Arial" w:hAnsi="Arial" w:cs="Arial"/>
          <w:bCs/>
          <w:kern w:val="0"/>
          <w:sz w:val="22"/>
          <w:lang w:eastAsia="en-GB"/>
        </w:rPr>
        <w:t xml:space="preserve">ar values, including the value </w:t>
      </w:r>
      <w:r w:rsidR="000C2D2A" w:rsidRPr="00DC0ABC">
        <w:rPr>
          <w:rFonts w:ascii="Arial" w:hAnsi="Arial" w:cs="Arial"/>
          <w:bCs/>
          <w:kern w:val="0"/>
          <w:sz w:val="22"/>
          <w:lang w:eastAsia="en-GB"/>
        </w:rPr>
        <w:t>of family life, marriage and of loving and stable relationships in bringing up children. It should teach children and young people to develop values, attitudes, personal and social skills, and increase their knowledge and understanding to make informed decisions and life choices.</w:t>
      </w:r>
    </w:p>
    <w:p w14:paraId="67A6AFFD" w14:textId="77777777" w:rsidR="000C2D2A" w:rsidRPr="00DC0ABC" w:rsidRDefault="000C2D2A" w:rsidP="000C2D2A">
      <w:pPr>
        <w:rPr>
          <w:rFonts w:ascii="Arial" w:hAnsi="Arial" w:cs="Arial"/>
          <w:bCs/>
          <w:kern w:val="0"/>
          <w:sz w:val="22"/>
          <w:lang w:eastAsia="en-GB"/>
        </w:rPr>
      </w:pPr>
    </w:p>
    <w:p w14:paraId="00BA7B9E" w14:textId="0FE070F9" w:rsidR="000C2D2A" w:rsidRPr="00DC0ABC" w:rsidRDefault="00185DE7" w:rsidP="00185DE7">
      <w:pPr>
        <w:ind w:left="720" w:hanging="720"/>
        <w:rPr>
          <w:rFonts w:ascii="Arial" w:hAnsi="Arial" w:cs="Arial"/>
          <w:bCs/>
          <w:kern w:val="0"/>
          <w:sz w:val="22"/>
          <w:lang w:eastAsia="en-GB"/>
        </w:rPr>
      </w:pPr>
      <w:r w:rsidRPr="00DC0ABC">
        <w:rPr>
          <w:rFonts w:ascii="Arial" w:hAnsi="Arial" w:cs="Arial"/>
          <w:bCs/>
          <w:kern w:val="0"/>
          <w:sz w:val="22"/>
          <w:lang w:eastAsia="en-GB"/>
        </w:rPr>
        <w:t>4.2</w:t>
      </w:r>
      <w:r w:rsidRPr="00DC0ABC">
        <w:rPr>
          <w:rFonts w:ascii="Arial" w:hAnsi="Arial" w:cs="Arial"/>
          <w:bCs/>
          <w:kern w:val="0"/>
          <w:sz w:val="22"/>
          <w:lang w:eastAsia="en-GB"/>
        </w:rPr>
        <w:tab/>
      </w:r>
      <w:r w:rsidR="000C2D2A" w:rsidRPr="00DC0ABC">
        <w:rPr>
          <w:rFonts w:ascii="Arial" w:hAnsi="Arial" w:cs="Arial"/>
          <w:bCs/>
          <w:kern w:val="0"/>
          <w:sz w:val="22"/>
          <w:lang w:eastAsia="en-GB"/>
        </w:rPr>
        <w:t xml:space="preserve">The </w:t>
      </w:r>
      <w:r w:rsidR="005F0EF1" w:rsidRPr="00DC0ABC">
        <w:rPr>
          <w:rFonts w:ascii="Arial" w:hAnsi="Arial" w:cs="Arial"/>
          <w:bCs/>
          <w:kern w:val="0"/>
          <w:sz w:val="22"/>
          <w:lang w:eastAsia="en-GB"/>
        </w:rPr>
        <w:t>school</w:t>
      </w:r>
      <w:r w:rsidR="000C2D2A" w:rsidRPr="00DC0ABC">
        <w:rPr>
          <w:rFonts w:ascii="Arial" w:hAnsi="Arial" w:cs="Arial"/>
          <w:bCs/>
          <w:kern w:val="0"/>
          <w:sz w:val="22"/>
          <w:lang w:eastAsia="en-GB"/>
        </w:rPr>
        <w:t xml:space="preserve"> believes that </w:t>
      </w:r>
      <w:r w:rsidR="005F0EF1" w:rsidRPr="00DC0ABC">
        <w:rPr>
          <w:rFonts w:ascii="Arial" w:hAnsi="Arial" w:cs="Arial"/>
          <w:bCs/>
          <w:kern w:val="0"/>
          <w:sz w:val="22"/>
          <w:lang w:eastAsia="en-GB"/>
        </w:rPr>
        <w:t>RSHE</w:t>
      </w:r>
      <w:r w:rsidR="000C2D2A" w:rsidRPr="00DC0ABC">
        <w:rPr>
          <w:rFonts w:ascii="Arial" w:hAnsi="Arial" w:cs="Arial"/>
          <w:bCs/>
          <w:kern w:val="0"/>
          <w:sz w:val="22"/>
          <w:lang w:eastAsia="en-GB"/>
        </w:rPr>
        <w:t xml:space="preserve"> makes an essential and significant contribution to safeguarding children and young people during their school-age years and into the future.</w:t>
      </w:r>
      <w:r w:rsidR="005F0EF1" w:rsidRPr="00DC0ABC">
        <w:rPr>
          <w:rFonts w:ascii="Arial" w:hAnsi="Arial" w:cs="Arial"/>
          <w:bCs/>
          <w:kern w:val="0"/>
          <w:sz w:val="22"/>
          <w:lang w:eastAsia="en-GB"/>
        </w:rPr>
        <w:t xml:space="preserve">  RSHE</w:t>
      </w:r>
      <w:r w:rsidR="000C2D2A" w:rsidRPr="00DC0ABC">
        <w:rPr>
          <w:rFonts w:ascii="Arial" w:hAnsi="Arial" w:cs="Arial"/>
          <w:bCs/>
          <w:kern w:val="0"/>
          <w:sz w:val="22"/>
          <w:lang w:eastAsia="en-GB"/>
        </w:rPr>
        <w:t xml:space="preserve"> should enable young people to develop skills and confidence to access professional advice and appropriate health services. It enables young people to understand their physical and emotional development and enables them to take increasing responsibility for their own health and wellbeing and that of others.</w:t>
      </w:r>
    </w:p>
    <w:p w14:paraId="0D2515CC" w14:textId="77777777" w:rsidR="000C2D2A" w:rsidRPr="00DC0ABC" w:rsidRDefault="000C2D2A" w:rsidP="000C2D2A">
      <w:pPr>
        <w:rPr>
          <w:rFonts w:ascii="Arial" w:hAnsi="Arial" w:cs="Arial"/>
          <w:bCs/>
          <w:kern w:val="0"/>
          <w:sz w:val="22"/>
          <w:lang w:eastAsia="en-GB"/>
        </w:rPr>
      </w:pPr>
    </w:p>
    <w:p w14:paraId="62C1EBD4" w14:textId="072BD574" w:rsidR="000C2D2A" w:rsidRPr="00DC0ABC" w:rsidRDefault="00185DE7" w:rsidP="00185DE7">
      <w:pPr>
        <w:ind w:left="720" w:hanging="720"/>
        <w:rPr>
          <w:rFonts w:ascii="Arial" w:hAnsi="Arial" w:cs="Arial"/>
          <w:bCs/>
          <w:kern w:val="0"/>
          <w:sz w:val="22"/>
          <w:lang w:eastAsia="en-GB"/>
        </w:rPr>
      </w:pPr>
      <w:r w:rsidRPr="00DC0ABC">
        <w:rPr>
          <w:rFonts w:ascii="Arial" w:hAnsi="Arial" w:cs="Arial"/>
          <w:bCs/>
          <w:kern w:val="0"/>
          <w:sz w:val="22"/>
          <w:lang w:eastAsia="en-GB"/>
        </w:rPr>
        <w:t>4.3</w:t>
      </w:r>
      <w:r w:rsidRPr="00DC0ABC">
        <w:rPr>
          <w:rFonts w:ascii="Arial" w:hAnsi="Arial" w:cs="Arial"/>
          <w:bCs/>
          <w:kern w:val="0"/>
          <w:sz w:val="22"/>
          <w:lang w:eastAsia="en-GB"/>
        </w:rPr>
        <w:tab/>
      </w:r>
      <w:r w:rsidR="000C2D2A" w:rsidRPr="00DC0ABC">
        <w:rPr>
          <w:rFonts w:ascii="Arial" w:hAnsi="Arial" w:cs="Arial"/>
          <w:bCs/>
          <w:kern w:val="0"/>
          <w:sz w:val="22"/>
          <w:lang w:eastAsia="en-GB"/>
        </w:rPr>
        <w:t xml:space="preserve">The </w:t>
      </w:r>
      <w:r w:rsidR="005F0EF1" w:rsidRPr="00DC0ABC">
        <w:rPr>
          <w:rFonts w:ascii="Arial" w:hAnsi="Arial" w:cs="Arial"/>
          <w:bCs/>
          <w:kern w:val="0"/>
          <w:sz w:val="22"/>
          <w:lang w:eastAsia="en-GB"/>
        </w:rPr>
        <w:t>school</w:t>
      </w:r>
      <w:r w:rsidR="000C2D2A" w:rsidRPr="00DC0ABC">
        <w:rPr>
          <w:rFonts w:ascii="Arial" w:hAnsi="Arial" w:cs="Arial"/>
          <w:bCs/>
          <w:kern w:val="0"/>
          <w:sz w:val="22"/>
          <w:lang w:eastAsia="en-GB"/>
        </w:rPr>
        <w:t xml:space="preserve"> recognise the role </w:t>
      </w:r>
      <w:r w:rsidR="005F0EF1" w:rsidRPr="00DC0ABC">
        <w:rPr>
          <w:rFonts w:ascii="Arial" w:hAnsi="Arial" w:cs="Arial"/>
          <w:bCs/>
          <w:kern w:val="0"/>
          <w:sz w:val="22"/>
          <w:lang w:eastAsia="en-GB"/>
        </w:rPr>
        <w:t>RSHE</w:t>
      </w:r>
      <w:r w:rsidR="000C2D2A" w:rsidRPr="00DC0ABC">
        <w:rPr>
          <w:rFonts w:ascii="Arial" w:hAnsi="Arial" w:cs="Arial"/>
          <w:bCs/>
          <w:kern w:val="0"/>
          <w:sz w:val="22"/>
          <w:lang w:eastAsia="en-GB"/>
        </w:rPr>
        <w:t xml:space="preserve"> has in supporting the health and well-being of our students, and the contribution it makes to ensuring we meet the ethos of</w:t>
      </w:r>
      <w:r w:rsidR="005F0EF1" w:rsidRPr="00DC0ABC">
        <w:rPr>
          <w:rFonts w:ascii="Arial" w:hAnsi="Arial" w:cs="Arial"/>
          <w:bCs/>
          <w:kern w:val="0"/>
          <w:sz w:val="22"/>
          <w:lang w:eastAsia="en-GB"/>
        </w:rPr>
        <w:t xml:space="preserve"> every </w:t>
      </w:r>
      <w:r w:rsidR="00F57B23" w:rsidRPr="00DC0ABC">
        <w:rPr>
          <w:rFonts w:ascii="Arial" w:hAnsi="Arial" w:cs="Arial"/>
          <w:bCs/>
          <w:kern w:val="0"/>
          <w:sz w:val="22"/>
          <w:lang w:eastAsia="en-GB"/>
        </w:rPr>
        <w:t>pupil</w:t>
      </w:r>
      <w:r w:rsidR="005F0EF1" w:rsidRPr="00DC0ABC">
        <w:rPr>
          <w:rFonts w:ascii="Arial" w:hAnsi="Arial" w:cs="Arial"/>
          <w:bCs/>
          <w:kern w:val="0"/>
          <w:sz w:val="22"/>
          <w:lang w:eastAsia="en-GB"/>
        </w:rPr>
        <w:t>.</w:t>
      </w:r>
    </w:p>
    <w:p w14:paraId="44811C9D" w14:textId="77777777" w:rsidR="000C2D2A" w:rsidRPr="00DC0ABC" w:rsidRDefault="000C2D2A" w:rsidP="000C2D2A">
      <w:pPr>
        <w:rPr>
          <w:rFonts w:ascii="Arial" w:hAnsi="Arial" w:cs="Arial"/>
          <w:bCs/>
          <w:kern w:val="0"/>
          <w:sz w:val="22"/>
          <w:lang w:eastAsia="en-GB"/>
        </w:rPr>
      </w:pPr>
    </w:p>
    <w:p w14:paraId="2833871B" w14:textId="13B2C841" w:rsidR="000C2D2A" w:rsidRPr="00DC0ABC" w:rsidRDefault="00185DE7" w:rsidP="00185DE7">
      <w:pPr>
        <w:ind w:left="720" w:hanging="720"/>
        <w:rPr>
          <w:rFonts w:ascii="Arial" w:hAnsi="Arial" w:cs="Arial"/>
          <w:bCs/>
          <w:kern w:val="0"/>
          <w:sz w:val="22"/>
          <w:lang w:eastAsia="en-GB"/>
        </w:rPr>
      </w:pPr>
      <w:r w:rsidRPr="00DC0ABC">
        <w:rPr>
          <w:rFonts w:ascii="Arial" w:hAnsi="Arial" w:cs="Arial"/>
          <w:bCs/>
          <w:kern w:val="0"/>
          <w:sz w:val="22"/>
          <w:lang w:eastAsia="en-GB"/>
        </w:rPr>
        <w:t>4.4</w:t>
      </w:r>
      <w:r w:rsidRPr="00DC0ABC">
        <w:rPr>
          <w:rFonts w:ascii="Arial" w:hAnsi="Arial" w:cs="Arial"/>
          <w:bCs/>
          <w:kern w:val="0"/>
          <w:sz w:val="22"/>
          <w:lang w:eastAsia="en-GB"/>
        </w:rPr>
        <w:tab/>
      </w:r>
      <w:r w:rsidR="000C2D2A" w:rsidRPr="00DC0ABC">
        <w:rPr>
          <w:rFonts w:ascii="Arial" w:hAnsi="Arial" w:cs="Arial"/>
          <w:bCs/>
          <w:kern w:val="0"/>
          <w:sz w:val="22"/>
          <w:lang w:eastAsia="en-GB"/>
        </w:rPr>
        <w:t xml:space="preserve">The </w:t>
      </w:r>
      <w:r w:rsidR="005F0EF1" w:rsidRPr="00DC0ABC">
        <w:rPr>
          <w:rFonts w:ascii="Arial" w:hAnsi="Arial" w:cs="Arial"/>
          <w:bCs/>
          <w:kern w:val="0"/>
          <w:sz w:val="22"/>
          <w:lang w:eastAsia="en-GB"/>
        </w:rPr>
        <w:t>school</w:t>
      </w:r>
      <w:r w:rsidR="000C2D2A" w:rsidRPr="00DC0ABC">
        <w:rPr>
          <w:rFonts w:ascii="Arial" w:hAnsi="Arial" w:cs="Arial"/>
          <w:bCs/>
          <w:kern w:val="0"/>
          <w:sz w:val="22"/>
          <w:lang w:eastAsia="en-GB"/>
        </w:rPr>
        <w:t xml:space="preserve"> believes that </w:t>
      </w:r>
      <w:r w:rsidR="005F0EF1" w:rsidRPr="00DC0ABC">
        <w:rPr>
          <w:rFonts w:ascii="Arial" w:hAnsi="Arial" w:cs="Arial"/>
          <w:bCs/>
          <w:kern w:val="0"/>
          <w:sz w:val="22"/>
          <w:lang w:eastAsia="en-GB"/>
        </w:rPr>
        <w:t>RSHE</w:t>
      </w:r>
      <w:r w:rsidR="000C2D2A" w:rsidRPr="00DC0ABC">
        <w:rPr>
          <w:rFonts w:ascii="Arial" w:hAnsi="Arial" w:cs="Arial"/>
          <w:bCs/>
          <w:kern w:val="0"/>
          <w:sz w:val="22"/>
          <w:lang w:eastAsia="en-GB"/>
        </w:rPr>
        <w:t xml:space="preserve"> can have a positive impact on young people’s sexual behaviour, helping them to make sense of the sexual messages and imagery around them, to understand risks and consequences and to gain the knowledge and skills they need to stay safe and be healthy.</w:t>
      </w:r>
    </w:p>
    <w:p w14:paraId="5BD2E901" w14:textId="77777777" w:rsidR="000C2D2A" w:rsidRPr="00DC0ABC" w:rsidRDefault="000C2D2A" w:rsidP="000C2D2A">
      <w:pPr>
        <w:rPr>
          <w:rFonts w:ascii="Arial" w:hAnsi="Arial" w:cs="Arial"/>
          <w:bCs/>
          <w:kern w:val="0"/>
          <w:sz w:val="22"/>
          <w:lang w:eastAsia="en-GB"/>
        </w:rPr>
      </w:pPr>
    </w:p>
    <w:p w14:paraId="4541AF2B" w14:textId="62D6A47D" w:rsidR="000C2D2A" w:rsidRPr="00DC0ABC" w:rsidRDefault="00185DE7" w:rsidP="00185DE7">
      <w:pPr>
        <w:ind w:left="720" w:hanging="720"/>
        <w:rPr>
          <w:rFonts w:ascii="Arial" w:hAnsi="Arial" w:cs="Arial"/>
          <w:bCs/>
          <w:kern w:val="0"/>
          <w:sz w:val="22"/>
          <w:lang w:eastAsia="en-GB"/>
        </w:rPr>
      </w:pPr>
      <w:r w:rsidRPr="00DC0ABC">
        <w:rPr>
          <w:rFonts w:ascii="Arial" w:hAnsi="Arial" w:cs="Arial"/>
          <w:bCs/>
          <w:kern w:val="0"/>
          <w:sz w:val="22"/>
          <w:lang w:eastAsia="en-GB"/>
        </w:rPr>
        <w:t>4.5</w:t>
      </w:r>
      <w:r w:rsidRPr="00DC0ABC">
        <w:rPr>
          <w:rFonts w:ascii="Arial" w:hAnsi="Arial" w:cs="Arial"/>
          <w:bCs/>
          <w:kern w:val="0"/>
          <w:sz w:val="22"/>
          <w:lang w:eastAsia="en-GB"/>
        </w:rPr>
        <w:tab/>
      </w:r>
      <w:r w:rsidR="000C2D2A" w:rsidRPr="00DC0ABC">
        <w:rPr>
          <w:rFonts w:ascii="Arial" w:hAnsi="Arial" w:cs="Arial"/>
          <w:bCs/>
          <w:kern w:val="0"/>
          <w:sz w:val="22"/>
          <w:lang w:eastAsia="en-GB"/>
        </w:rPr>
        <w:t xml:space="preserve">The </w:t>
      </w:r>
      <w:r w:rsidR="005F0EF1" w:rsidRPr="00DC0ABC">
        <w:rPr>
          <w:rFonts w:ascii="Arial" w:hAnsi="Arial" w:cs="Arial"/>
          <w:bCs/>
          <w:kern w:val="0"/>
          <w:sz w:val="22"/>
          <w:lang w:eastAsia="en-GB"/>
        </w:rPr>
        <w:t>school</w:t>
      </w:r>
      <w:r w:rsidR="000C2D2A" w:rsidRPr="00DC0ABC">
        <w:rPr>
          <w:rFonts w:ascii="Arial" w:hAnsi="Arial" w:cs="Arial"/>
          <w:bCs/>
          <w:kern w:val="0"/>
          <w:sz w:val="22"/>
          <w:lang w:eastAsia="en-GB"/>
        </w:rPr>
        <w:t xml:space="preserve"> believes that contributions can be made by different curricular areas and that teaching can be reinforced by the general ethos of the Trust in creating a supportive environment for all students.</w:t>
      </w:r>
    </w:p>
    <w:p w14:paraId="03E9DC5E" w14:textId="77777777" w:rsidR="000C2D2A" w:rsidRPr="00DC0ABC" w:rsidRDefault="000C2D2A" w:rsidP="000C2D2A">
      <w:pPr>
        <w:rPr>
          <w:rFonts w:ascii="Arial" w:hAnsi="Arial" w:cs="Arial"/>
          <w:bCs/>
          <w:kern w:val="0"/>
          <w:sz w:val="22"/>
          <w:lang w:eastAsia="en-GB"/>
        </w:rPr>
      </w:pPr>
    </w:p>
    <w:p w14:paraId="3DB7AA29" w14:textId="6D1678CB" w:rsidR="000C2D2A" w:rsidRPr="00DC0ABC" w:rsidRDefault="00185DE7" w:rsidP="00185DE7">
      <w:pPr>
        <w:ind w:left="720" w:hanging="720"/>
        <w:rPr>
          <w:rFonts w:ascii="Arial" w:hAnsi="Arial" w:cs="Arial"/>
          <w:b/>
          <w:i/>
          <w:iCs/>
          <w:kern w:val="0"/>
          <w:sz w:val="22"/>
          <w:lang w:eastAsia="en-GB"/>
        </w:rPr>
      </w:pPr>
      <w:r w:rsidRPr="00DC0ABC">
        <w:rPr>
          <w:rFonts w:ascii="Arial" w:hAnsi="Arial" w:cs="Arial"/>
          <w:bCs/>
          <w:kern w:val="0"/>
          <w:sz w:val="22"/>
          <w:lang w:eastAsia="en-GB"/>
        </w:rPr>
        <w:t>4.6</w:t>
      </w:r>
      <w:r w:rsidRPr="00DC0ABC">
        <w:rPr>
          <w:rFonts w:ascii="Arial" w:hAnsi="Arial" w:cs="Arial"/>
          <w:bCs/>
          <w:kern w:val="0"/>
          <w:sz w:val="22"/>
          <w:lang w:eastAsia="en-GB"/>
        </w:rPr>
        <w:tab/>
      </w:r>
      <w:r w:rsidR="000C2D2A" w:rsidRPr="00DC0ABC">
        <w:rPr>
          <w:rFonts w:ascii="Arial" w:hAnsi="Arial" w:cs="Arial"/>
          <w:bCs/>
          <w:kern w:val="0"/>
          <w:sz w:val="22"/>
          <w:lang w:eastAsia="en-GB"/>
        </w:rPr>
        <w:t xml:space="preserve">The </w:t>
      </w:r>
      <w:r w:rsidR="005F0EF1" w:rsidRPr="00DC0ABC">
        <w:rPr>
          <w:rFonts w:ascii="Arial" w:hAnsi="Arial" w:cs="Arial"/>
          <w:bCs/>
          <w:kern w:val="0"/>
          <w:sz w:val="22"/>
          <w:lang w:eastAsia="en-GB"/>
        </w:rPr>
        <w:t>school</w:t>
      </w:r>
      <w:r w:rsidR="000C2D2A" w:rsidRPr="00DC0ABC">
        <w:rPr>
          <w:rFonts w:ascii="Arial" w:hAnsi="Arial" w:cs="Arial"/>
          <w:bCs/>
          <w:kern w:val="0"/>
          <w:sz w:val="22"/>
          <w:lang w:eastAsia="en-GB"/>
        </w:rPr>
        <w:t xml:space="preserve"> will ensure that </w:t>
      </w:r>
      <w:r w:rsidR="00960B20" w:rsidRPr="00DC0ABC">
        <w:rPr>
          <w:rFonts w:ascii="Arial" w:hAnsi="Arial" w:cs="Arial"/>
          <w:bCs/>
          <w:kern w:val="0"/>
          <w:sz w:val="22"/>
          <w:lang w:eastAsia="en-GB"/>
        </w:rPr>
        <w:t xml:space="preserve">impactful </w:t>
      </w:r>
      <w:r w:rsidR="005F0EF1" w:rsidRPr="00DC0ABC">
        <w:rPr>
          <w:rFonts w:ascii="Arial" w:hAnsi="Arial" w:cs="Arial"/>
          <w:bCs/>
          <w:kern w:val="0"/>
          <w:sz w:val="22"/>
          <w:lang w:eastAsia="en-GB"/>
        </w:rPr>
        <w:t>RSHE</w:t>
      </w:r>
      <w:r w:rsidR="000C2D2A" w:rsidRPr="00DC0ABC">
        <w:rPr>
          <w:rFonts w:ascii="Arial" w:hAnsi="Arial" w:cs="Arial"/>
          <w:bCs/>
          <w:kern w:val="0"/>
          <w:sz w:val="22"/>
          <w:lang w:eastAsia="en-GB"/>
        </w:rPr>
        <w:t xml:space="preserve"> is accessible to all students</w:t>
      </w:r>
      <w:r w:rsidR="00960B20" w:rsidRPr="00DC0ABC">
        <w:rPr>
          <w:rFonts w:ascii="Arial" w:hAnsi="Arial" w:cs="Arial"/>
          <w:bCs/>
          <w:kern w:val="0"/>
          <w:sz w:val="22"/>
          <w:lang w:eastAsia="en-GB"/>
        </w:rPr>
        <w:t xml:space="preserve">, </w:t>
      </w:r>
      <w:r w:rsidR="000C2D2A" w:rsidRPr="00DC0ABC">
        <w:rPr>
          <w:rFonts w:ascii="Arial" w:hAnsi="Arial" w:cs="Arial"/>
          <w:bCs/>
          <w:kern w:val="0"/>
          <w:sz w:val="22"/>
          <w:lang w:eastAsia="en-GB"/>
        </w:rPr>
        <w:t>including those with Special Educational Needs.</w:t>
      </w:r>
      <w:r w:rsidR="0021159D" w:rsidRPr="00DC0ABC">
        <w:rPr>
          <w:rFonts w:ascii="Arial" w:hAnsi="Arial" w:cs="Arial"/>
          <w:bCs/>
          <w:kern w:val="0"/>
          <w:sz w:val="22"/>
          <w:lang w:eastAsia="en-GB"/>
        </w:rPr>
        <w:t xml:space="preserve">   </w:t>
      </w:r>
    </w:p>
    <w:p w14:paraId="4A07C095" w14:textId="77777777" w:rsidR="000C2D2A" w:rsidRPr="00DC0ABC" w:rsidRDefault="000C2D2A" w:rsidP="000C2D2A">
      <w:pPr>
        <w:rPr>
          <w:rFonts w:ascii="Arial" w:hAnsi="Arial" w:cs="Arial"/>
          <w:bCs/>
          <w:kern w:val="0"/>
          <w:sz w:val="22"/>
          <w:lang w:eastAsia="en-GB"/>
        </w:rPr>
      </w:pPr>
    </w:p>
    <w:p w14:paraId="6DC9D338" w14:textId="48C52ABB" w:rsidR="00BC4F6D" w:rsidRPr="00DC0ABC" w:rsidRDefault="00185DE7" w:rsidP="00185DE7">
      <w:pPr>
        <w:ind w:left="720" w:hanging="720"/>
        <w:rPr>
          <w:rFonts w:ascii="Arial" w:hAnsi="Arial" w:cs="Arial"/>
          <w:b/>
          <w:i/>
          <w:iCs/>
          <w:kern w:val="0"/>
          <w:sz w:val="22"/>
          <w:lang w:eastAsia="en-GB"/>
        </w:rPr>
      </w:pPr>
      <w:r w:rsidRPr="00DC0ABC">
        <w:rPr>
          <w:rFonts w:ascii="Arial" w:hAnsi="Arial" w:cs="Arial"/>
          <w:bCs/>
          <w:kern w:val="0"/>
          <w:sz w:val="22"/>
          <w:lang w:eastAsia="en-GB"/>
        </w:rPr>
        <w:t>4.7</w:t>
      </w:r>
      <w:r w:rsidRPr="00DC0ABC">
        <w:rPr>
          <w:rFonts w:ascii="Arial" w:hAnsi="Arial" w:cs="Arial"/>
          <w:bCs/>
          <w:kern w:val="0"/>
          <w:sz w:val="22"/>
          <w:lang w:eastAsia="en-GB"/>
        </w:rPr>
        <w:tab/>
      </w:r>
      <w:r w:rsidR="000C2D2A" w:rsidRPr="00DC0ABC">
        <w:rPr>
          <w:rFonts w:ascii="Arial" w:hAnsi="Arial" w:cs="Arial"/>
          <w:bCs/>
          <w:kern w:val="0"/>
          <w:sz w:val="22"/>
          <w:lang w:eastAsia="en-GB"/>
        </w:rPr>
        <w:t xml:space="preserve">Whilst the </w:t>
      </w:r>
      <w:r w:rsidR="005F0EF1" w:rsidRPr="00DC0ABC">
        <w:rPr>
          <w:rFonts w:ascii="Arial" w:hAnsi="Arial" w:cs="Arial"/>
          <w:bCs/>
          <w:kern w:val="0"/>
          <w:sz w:val="22"/>
          <w:lang w:eastAsia="en-GB"/>
        </w:rPr>
        <w:t>School</w:t>
      </w:r>
      <w:r w:rsidR="000C2D2A" w:rsidRPr="00DC0ABC">
        <w:rPr>
          <w:rFonts w:ascii="Arial" w:hAnsi="Arial" w:cs="Arial"/>
          <w:bCs/>
          <w:kern w:val="0"/>
          <w:sz w:val="22"/>
          <w:lang w:eastAsia="en-GB"/>
        </w:rPr>
        <w:t xml:space="preserve"> acknowledges that parents have the right to withdraw their child from the non-national curriculum aspects of </w:t>
      </w:r>
      <w:r w:rsidR="005F0EF1" w:rsidRPr="00DC0ABC">
        <w:rPr>
          <w:rFonts w:ascii="Arial" w:hAnsi="Arial" w:cs="Arial"/>
          <w:bCs/>
          <w:kern w:val="0"/>
          <w:sz w:val="22"/>
          <w:lang w:eastAsia="en-GB"/>
        </w:rPr>
        <w:t>RSHE</w:t>
      </w:r>
      <w:r w:rsidR="000C2D2A" w:rsidRPr="00DC0ABC">
        <w:rPr>
          <w:rFonts w:ascii="Arial" w:hAnsi="Arial" w:cs="Arial"/>
          <w:bCs/>
          <w:kern w:val="0"/>
          <w:sz w:val="22"/>
          <w:lang w:eastAsia="en-GB"/>
        </w:rPr>
        <w:t>, we also note that they have a responsibility to provide alternative SE.</w:t>
      </w:r>
      <w:r w:rsidR="0021159D" w:rsidRPr="00DC0ABC">
        <w:rPr>
          <w:rFonts w:ascii="Arial" w:hAnsi="Arial" w:cs="Arial"/>
          <w:bCs/>
          <w:kern w:val="0"/>
          <w:sz w:val="22"/>
          <w:lang w:eastAsia="en-GB"/>
        </w:rPr>
        <w:t xml:space="preserve">  </w:t>
      </w:r>
    </w:p>
    <w:p w14:paraId="430EED50" w14:textId="77777777" w:rsidR="000C2D2A" w:rsidRPr="00DC0ABC" w:rsidRDefault="000C2D2A" w:rsidP="000C2D2A">
      <w:pPr>
        <w:rPr>
          <w:rFonts w:ascii="Arial" w:hAnsi="Arial" w:cs="Arial"/>
          <w:b/>
          <w:bCs/>
          <w:color w:val="FF0000"/>
          <w:kern w:val="0"/>
          <w:lang w:eastAsia="en-GB"/>
        </w:rPr>
      </w:pPr>
    </w:p>
    <w:p w14:paraId="08DD5A69" w14:textId="511EBC49" w:rsidR="000C2D2A" w:rsidRPr="00DC0ABC" w:rsidRDefault="00185DE7" w:rsidP="00185DE7">
      <w:pPr>
        <w:ind w:left="720" w:hanging="720"/>
        <w:rPr>
          <w:rFonts w:ascii="Arial" w:hAnsi="Arial" w:cs="Arial"/>
          <w:sz w:val="22"/>
          <w:szCs w:val="22"/>
        </w:rPr>
      </w:pPr>
      <w:r w:rsidRPr="00DC0ABC">
        <w:rPr>
          <w:rFonts w:ascii="Arial" w:hAnsi="Arial" w:cs="Arial"/>
          <w:sz w:val="22"/>
          <w:szCs w:val="22"/>
        </w:rPr>
        <w:t>4.8</w:t>
      </w:r>
      <w:r w:rsidRPr="00DC0ABC">
        <w:rPr>
          <w:rFonts w:ascii="Arial" w:hAnsi="Arial" w:cs="Arial"/>
          <w:sz w:val="22"/>
          <w:szCs w:val="22"/>
        </w:rPr>
        <w:tab/>
      </w:r>
      <w:r w:rsidR="00BC4F6D" w:rsidRPr="00DC0ABC">
        <w:rPr>
          <w:rFonts w:ascii="Arial" w:hAnsi="Arial" w:cs="Arial"/>
          <w:sz w:val="22"/>
          <w:szCs w:val="22"/>
        </w:rPr>
        <w:t>We acknowledge that not all parents feel confident or comfortable talking to their</w:t>
      </w:r>
      <w:r w:rsidR="00F57B23" w:rsidRPr="00DC0ABC">
        <w:rPr>
          <w:rFonts w:ascii="Arial" w:hAnsi="Arial" w:cs="Arial"/>
          <w:sz w:val="22"/>
          <w:szCs w:val="22"/>
        </w:rPr>
        <w:t xml:space="preserve"> pupils </w:t>
      </w:r>
      <w:r w:rsidR="00BC4F6D" w:rsidRPr="00DC0ABC">
        <w:rPr>
          <w:rFonts w:ascii="Arial" w:hAnsi="Arial" w:cs="Arial"/>
          <w:sz w:val="22"/>
          <w:szCs w:val="22"/>
        </w:rPr>
        <w:t>about this area</w:t>
      </w:r>
      <w:r w:rsidR="00960B20" w:rsidRPr="00DC0ABC">
        <w:rPr>
          <w:rFonts w:ascii="Arial" w:hAnsi="Arial" w:cs="Arial"/>
          <w:sz w:val="22"/>
          <w:szCs w:val="22"/>
        </w:rPr>
        <w:t xml:space="preserve">, </w:t>
      </w:r>
      <w:r w:rsidR="00BC4F6D" w:rsidRPr="00DC0ABC">
        <w:rPr>
          <w:rFonts w:ascii="Arial" w:hAnsi="Arial" w:cs="Arial"/>
          <w:sz w:val="22"/>
          <w:szCs w:val="22"/>
        </w:rPr>
        <w:t xml:space="preserve">therefore our work in school ensures that all pupils have </w:t>
      </w:r>
      <w:r w:rsidR="00292334" w:rsidRPr="00DC0ABC">
        <w:rPr>
          <w:rFonts w:ascii="Arial" w:hAnsi="Arial" w:cs="Arial"/>
          <w:sz w:val="22"/>
          <w:szCs w:val="22"/>
        </w:rPr>
        <w:t>a standard level of</w:t>
      </w:r>
      <w:r w:rsidR="00BC4F6D" w:rsidRPr="00DC0ABC">
        <w:rPr>
          <w:rFonts w:ascii="Arial" w:hAnsi="Arial" w:cs="Arial"/>
          <w:sz w:val="22"/>
          <w:szCs w:val="22"/>
        </w:rPr>
        <w:t xml:space="preserve"> </w:t>
      </w:r>
      <w:r w:rsidR="00292334" w:rsidRPr="00DC0ABC">
        <w:rPr>
          <w:rFonts w:ascii="Arial" w:hAnsi="Arial" w:cs="Arial"/>
          <w:sz w:val="22"/>
          <w:szCs w:val="22"/>
        </w:rPr>
        <w:t>education about key aspects needed</w:t>
      </w:r>
      <w:r w:rsidR="00BC4F6D" w:rsidRPr="00DC0ABC">
        <w:rPr>
          <w:rFonts w:ascii="Arial" w:hAnsi="Arial" w:cs="Arial"/>
          <w:sz w:val="22"/>
          <w:szCs w:val="22"/>
        </w:rPr>
        <w:t xml:space="preserve"> to keep safe and make positive, informed and healthy choices.</w:t>
      </w:r>
    </w:p>
    <w:p w14:paraId="3CEEEEC9" w14:textId="77777777" w:rsidR="00BC4F6D" w:rsidRPr="00DC0ABC" w:rsidRDefault="00BC4F6D" w:rsidP="00926F33">
      <w:pPr>
        <w:rPr>
          <w:rFonts w:ascii="Arial" w:hAnsi="Arial" w:cs="Arial"/>
          <w:b/>
          <w:sz w:val="28"/>
          <w:u w:val="single"/>
        </w:rPr>
      </w:pPr>
    </w:p>
    <w:p w14:paraId="44B53C76" w14:textId="77777777" w:rsidR="00DC0ABC" w:rsidRPr="00DC0ABC" w:rsidRDefault="00DC0ABC" w:rsidP="00926F33">
      <w:pPr>
        <w:rPr>
          <w:rFonts w:ascii="Arial" w:hAnsi="Arial" w:cs="Arial"/>
          <w:b/>
          <w:sz w:val="28"/>
          <w:u w:val="single"/>
        </w:rPr>
      </w:pPr>
    </w:p>
    <w:p w14:paraId="020749EB" w14:textId="77777777" w:rsidR="00DC0ABC" w:rsidRPr="00DC0ABC" w:rsidRDefault="00DC0ABC" w:rsidP="00926F33">
      <w:pPr>
        <w:rPr>
          <w:rFonts w:ascii="Arial" w:hAnsi="Arial" w:cs="Arial"/>
          <w:b/>
          <w:sz w:val="28"/>
          <w:u w:val="single"/>
        </w:rPr>
      </w:pPr>
    </w:p>
    <w:p w14:paraId="354B577B" w14:textId="2ADA5566" w:rsidR="00F5576D" w:rsidRPr="00DC0ABC" w:rsidRDefault="00F5576D" w:rsidP="00185DE7">
      <w:pPr>
        <w:pStyle w:val="ListParagraph"/>
        <w:numPr>
          <w:ilvl w:val="0"/>
          <w:numId w:val="30"/>
        </w:numPr>
        <w:ind w:left="0"/>
        <w:rPr>
          <w:rFonts w:ascii="Arial" w:hAnsi="Arial" w:cs="Arial"/>
          <w:b/>
          <w:sz w:val="22"/>
          <w:szCs w:val="22"/>
          <w:u w:val="single"/>
        </w:rPr>
      </w:pPr>
      <w:r w:rsidRPr="00DC0ABC">
        <w:rPr>
          <w:rFonts w:ascii="Arial" w:hAnsi="Arial" w:cs="Arial"/>
          <w:b/>
          <w:sz w:val="22"/>
          <w:szCs w:val="22"/>
          <w:u w:val="single"/>
        </w:rPr>
        <w:lastRenderedPageBreak/>
        <w:t xml:space="preserve">Key Objectives </w:t>
      </w:r>
    </w:p>
    <w:p w14:paraId="2667E7F2" w14:textId="77777777" w:rsidR="00F5576D" w:rsidRPr="00DC0ABC" w:rsidRDefault="00F5576D" w:rsidP="00F5576D">
      <w:pPr>
        <w:rPr>
          <w:rFonts w:ascii="Arial" w:hAnsi="Arial" w:cs="Arial"/>
          <w:b/>
          <w:sz w:val="22"/>
          <w:szCs w:val="22"/>
          <w:u w:val="single"/>
        </w:rPr>
      </w:pPr>
    </w:p>
    <w:p w14:paraId="5CB6D782" w14:textId="1396F243" w:rsidR="000E377C" w:rsidRPr="00DC0ABC" w:rsidRDefault="00185DE7" w:rsidP="00F5576D">
      <w:pPr>
        <w:rPr>
          <w:rFonts w:ascii="Arial" w:hAnsi="Arial" w:cs="Arial"/>
          <w:color w:val="000000"/>
          <w:sz w:val="22"/>
          <w:szCs w:val="22"/>
        </w:rPr>
      </w:pPr>
      <w:r w:rsidRPr="00DC0ABC">
        <w:rPr>
          <w:rFonts w:ascii="Arial" w:hAnsi="Arial" w:cs="Arial"/>
          <w:color w:val="000000"/>
          <w:sz w:val="22"/>
          <w:szCs w:val="22"/>
        </w:rPr>
        <w:t>5.1</w:t>
      </w:r>
      <w:r w:rsidRPr="00DC0ABC">
        <w:rPr>
          <w:rFonts w:ascii="Arial" w:hAnsi="Arial" w:cs="Arial"/>
          <w:color w:val="000000"/>
          <w:sz w:val="22"/>
          <w:szCs w:val="22"/>
        </w:rPr>
        <w:tab/>
      </w:r>
      <w:r w:rsidR="00C033C0" w:rsidRPr="00DC0ABC">
        <w:rPr>
          <w:rFonts w:ascii="Arial" w:hAnsi="Arial" w:cs="Arial"/>
          <w:color w:val="000000"/>
          <w:sz w:val="22"/>
          <w:szCs w:val="22"/>
        </w:rPr>
        <w:t>Our key objectives through delivery of RSHE are</w:t>
      </w:r>
      <w:r w:rsidR="00915C19" w:rsidRPr="00DC0ABC">
        <w:rPr>
          <w:rFonts w:ascii="Arial" w:hAnsi="Arial" w:cs="Arial"/>
          <w:color w:val="000000"/>
          <w:sz w:val="22"/>
          <w:szCs w:val="22"/>
        </w:rPr>
        <w:t>:</w:t>
      </w:r>
    </w:p>
    <w:p w14:paraId="1598D660" w14:textId="77777777" w:rsidR="00915C19" w:rsidRPr="00DC0ABC" w:rsidRDefault="00915C19" w:rsidP="00F5576D">
      <w:pPr>
        <w:rPr>
          <w:rFonts w:ascii="Arial" w:hAnsi="Arial" w:cs="Arial"/>
          <w:color w:val="000000"/>
          <w:sz w:val="22"/>
          <w:szCs w:val="22"/>
        </w:rPr>
      </w:pPr>
    </w:p>
    <w:p w14:paraId="1DD1D505" w14:textId="3ADE0F82" w:rsidR="000E377C" w:rsidRPr="00DC0ABC" w:rsidRDefault="000E377C" w:rsidP="00185DE7">
      <w:pPr>
        <w:pStyle w:val="ListParagraph"/>
        <w:numPr>
          <w:ilvl w:val="0"/>
          <w:numId w:val="34"/>
        </w:numPr>
        <w:ind w:left="709" w:hanging="567"/>
        <w:rPr>
          <w:rFonts w:ascii="Arial" w:hAnsi="Arial" w:cs="Arial"/>
          <w:color w:val="000000"/>
          <w:sz w:val="22"/>
          <w:szCs w:val="22"/>
        </w:rPr>
      </w:pPr>
      <w:r w:rsidRPr="00DC0ABC">
        <w:rPr>
          <w:rFonts w:ascii="Arial" w:hAnsi="Arial" w:cs="Arial"/>
          <w:color w:val="000000"/>
          <w:sz w:val="22"/>
          <w:szCs w:val="22"/>
        </w:rPr>
        <w:t xml:space="preserve">To develop well-rounded individuals who respect themselves and others, </w:t>
      </w:r>
      <w:r w:rsidR="00E33DCB" w:rsidRPr="00DC0ABC">
        <w:rPr>
          <w:rFonts w:ascii="Arial" w:hAnsi="Arial" w:cs="Arial"/>
          <w:color w:val="000000"/>
          <w:sz w:val="22"/>
          <w:szCs w:val="22"/>
        </w:rPr>
        <w:t>can</w:t>
      </w:r>
      <w:r w:rsidRPr="00DC0ABC">
        <w:rPr>
          <w:rFonts w:ascii="Arial" w:hAnsi="Arial" w:cs="Arial"/>
          <w:color w:val="000000"/>
          <w:sz w:val="22"/>
          <w:szCs w:val="22"/>
        </w:rPr>
        <w:t xml:space="preserve"> communicate effectively and take responsibility for their actions.  </w:t>
      </w:r>
    </w:p>
    <w:p w14:paraId="31A7E08C" w14:textId="6EE3376A" w:rsidR="000E377C" w:rsidRPr="00DC0ABC" w:rsidRDefault="000E377C" w:rsidP="00185DE7">
      <w:pPr>
        <w:pStyle w:val="ListParagraph"/>
        <w:numPr>
          <w:ilvl w:val="0"/>
          <w:numId w:val="34"/>
        </w:numPr>
        <w:ind w:left="709" w:hanging="567"/>
        <w:rPr>
          <w:rFonts w:ascii="Arial" w:hAnsi="Arial" w:cs="Arial"/>
          <w:sz w:val="22"/>
          <w:szCs w:val="22"/>
        </w:rPr>
      </w:pPr>
      <w:r w:rsidRPr="00DC0ABC">
        <w:rPr>
          <w:rFonts w:ascii="Arial" w:hAnsi="Arial" w:cs="Arial"/>
          <w:sz w:val="22"/>
          <w:szCs w:val="22"/>
        </w:rPr>
        <w:t>To develop skills in making informed decisions and in combating exploitation or peer pressure.</w:t>
      </w:r>
    </w:p>
    <w:p w14:paraId="105E16BB" w14:textId="78A5BDDA" w:rsidR="000E377C" w:rsidRPr="00DC0ABC" w:rsidRDefault="000E377C" w:rsidP="00185DE7">
      <w:pPr>
        <w:pStyle w:val="ListParagraph"/>
        <w:numPr>
          <w:ilvl w:val="0"/>
          <w:numId w:val="34"/>
        </w:numPr>
        <w:ind w:left="709" w:hanging="567"/>
        <w:rPr>
          <w:rFonts w:ascii="Arial" w:hAnsi="Arial" w:cs="Arial"/>
          <w:sz w:val="22"/>
          <w:szCs w:val="22"/>
        </w:rPr>
      </w:pPr>
      <w:r w:rsidRPr="00DC0ABC">
        <w:rPr>
          <w:rFonts w:ascii="Arial" w:hAnsi="Arial" w:cs="Arial"/>
          <w:sz w:val="22"/>
          <w:szCs w:val="22"/>
        </w:rPr>
        <w:t>To encourage openness and better communication about sexual matters.</w:t>
      </w:r>
    </w:p>
    <w:p w14:paraId="049ABC6F" w14:textId="4F051EA0" w:rsidR="000E377C" w:rsidRPr="00DC0ABC" w:rsidRDefault="00EB3A34" w:rsidP="00EB3A34">
      <w:pPr>
        <w:pStyle w:val="ListParagraph"/>
        <w:numPr>
          <w:ilvl w:val="0"/>
          <w:numId w:val="34"/>
        </w:numPr>
        <w:ind w:left="709" w:hanging="567"/>
        <w:rPr>
          <w:rFonts w:ascii="Arial" w:hAnsi="Arial" w:cs="Arial"/>
          <w:sz w:val="22"/>
          <w:szCs w:val="22"/>
        </w:rPr>
      </w:pPr>
      <w:r w:rsidRPr="00DC0ABC">
        <w:rPr>
          <w:rFonts w:ascii="Arial" w:hAnsi="Arial" w:cs="Arial"/>
          <w:sz w:val="22"/>
          <w:szCs w:val="22"/>
        </w:rPr>
        <w:t>To ensure that students understand what is meant by, and the implications of, sexual harassment</w:t>
      </w:r>
      <w:r w:rsidR="00B47AE5" w:rsidRPr="00DC0ABC">
        <w:rPr>
          <w:rFonts w:ascii="Arial" w:hAnsi="Arial" w:cs="Arial"/>
          <w:sz w:val="22"/>
          <w:szCs w:val="22"/>
        </w:rPr>
        <w:t xml:space="preserve"> and promote respect for themselves and others</w:t>
      </w:r>
      <w:r w:rsidR="007D4F1C" w:rsidRPr="00DC0ABC">
        <w:rPr>
          <w:rFonts w:ascii="Arial" w:hAnsi="Arial" w:cs="Arial"/>
          <w:sz w:val="22"/>
          <w:szCs w:val="22"/>
        </w:rPr>
        <w:t>.</w:t>
      </w:r>
    </w:p>
    <w:p w14:paraId="3F3BA027" w14:textId="7211609C" w:rsidR="000E377C" w:rsidRPr="00DC0ABC" w:rsidRDefault="000E377C" w:rsidP="00185DE7">
      <w:pPr>
        <w:pStyle w:val="ListParagraph"/>
        <w:numPr>
          <w:ilvl w:val="0"/>
          <w:numId w:val="34"/>
        </w:numPr>
        <w:ind w:left="709" w:hanging="567"/>
        <w:rPr>
          <w:rFonts w:ascii="Arial" w:hAnsi="Arial" w:cs="Arial"/>
          <w:sz w:val="22"/>
          <w:szCs w:val="22"/>
        </w:rPr>
      </w:pPr>
      <w:r w:rsidRPr="00DC0ABC">
        <w:rPr>
          <w:rFonts w:ascii="Arial" w:hAnsi="Arial" w:cs="Arial"/>
          <w:sz w:val="22"/>
          <w:szCs w:val="22"/>
        </w:rPr>
        <w:t xml:space="preserve">To </w:t>
      </w:r>
      <w:r w:rsidR="00BB7C07" w:rsidRPr="00DC0ABC">
        <w:rPr>
          <w:rFonts w:ascii="Arial" w:hAnsi="Arial" w:cs="Arial"/>
          <w:sz w:val="22"/>
          <w:szCs w:val="22"/>
        </w:rPr>
        <w:t xml:space="preserve">allow students to </w:t>
      </w:r>
      <w:r w:rsidRPr="00DC0ABC">
        <w:rPr>
          <w:rFonts w:ascii="Arial" w:hAnsi="Arial" w:cs="Arial"/>
          <w:sz w:val="22"/>
          <w:szCs w:val="22"/>
        </w:rPr>
        <w:t>learn about the nature of marriage and appreciate the value of stable family life and the responsibilities of parenthood.</w:t>
      </w:r>
    </w:p>
    <w:p w14:paraId="6D7BC9FD" w14:textId="4EF9A577" w:rsidR="000E377C" w:rsidRPr="00DC0ABC" w:rsidRDefault="000E377C" w:rsidP="00185DE7">
      <w:pPr>
        <w:pStyle w:val="ListParagraph"/>
        <w:numPr>
          <w:ilvl w:val="0"/>
          <w:numId w:val="34"/>
        </w:numPr>
        <w:ind w:left="709" w:hanging="567"/>
        <w:rPr>
          <w:rFonts w:ascii="Arial" w:hAnsi="Arial" w:cs="Arial"/>
          <w:sz w:val="22"/>
          <w:szCs w:val="22"/>
        </w:rPr>
      </w:pPr>
      <w:r w:rsidRPr="00DC0ABC">
        <w:rPr>
          <w:rFonts w:ascii="Arial" w:hAnsi="Arial" w:cs="Arial"/>
          <w:sz w:val="22"/>
          <w:szCs w:val="22"/>
        </w:rPr>
        <w:t xml:space="preserve">To enable students to recognise the physical, emotional and moral implications of certain types of </w:t>
      </w:r>
      <w:r w:rsidR="005F0EF1" w:rsidRPr="00DC0ABC">
        <w:rPr>
          <w:rFonts w:ascii="Arial" w:hAnsi="Arial" w:cs="Arial"/>
          <w:sz w:val="22"/>
          <w:szCs w:val="22"/>
        </w:rPr>
        <w:t>behaviour</w:t>
      </w:r>
      <w:r w:rsidRPr="00DC0ABC">
        <w:rPr>
          <w:rFonts w:ascii="Arial" w:hAnsi="Arial" w:cs="Arial"/>
          <w:sz w:val="22"/>
          <w:szCs w:val="22"/>
        </w:rPr>
        <w:t xml:space="preserve"> and to accept that both sexes must behave responsibly in sexual matters.</w:t>
      </w:r>
    </w:p>
    <w:p w14:paraId="046D3FD1" w14:textId="3B86A0DA" w:rsidR="000E377C" w:rsidRPr="00DC0ABC" w:rsidRDefault="000E377C" w:rsidP="00185DE7">
      <w:pPr>
        <w:pStyle w:val="ListParagraph"/>
        <w:numPr>
          <w:ilvl w:val="0"/>
          <w:numId w:val="34"/>
        </w:numPr>
        <w:ind w:left="709" w:hanging="567"/>
        <w:rPr>
          <w:rFonts w:ascii="Arial" w:hAnsi="Arial" w:cs="Arial"/>
          <w:sz w:val="22"/>
          <w:szCs w:val="22"/>
        </w:rPr>
      </w:pPr>
      <w:r w:rsidRPr="00DC0ABC">
        <w:rPr>
          <w:rFonts w:ascii="Arial" w:hAnsi="Arial" w:cs="Arial"/>
          <w:sz w:val="22"/>
          <w:szCs w:val="22"/>
        </w:rPr>
        <w:t>To ensure that students are given appropriate teaching materials that</w:t>
      </w:r>
      <w:r w:rsidR="00511725" w:rsidRPr="00DC0ABC">
        <w:rPr>
          <w:rFonts w:ascii="Arial" w:hAnsi="Arial" w:cs="Arial"/>
          <w:sz w:val="22"/>
          <w:szCs w:val="22"/>
        </w:rPr>
        <w:t xml:space="preserve"> have regard to </w:t>
      </w:r>
      <w:r w:rsidRPr="00DC0ABC">
        <w:rPr>
          <w:rFonts w:ascii="Arial" w:hAnsi="Arial" w:cs="Arial"/>
          <w:sz w:val="22"/>
          <w:szCs w:val="22"/>
        </w:rPr>
        <w:t>any religious or cultural background of the students, meet legal requirements and are not explicit or unrelated to the lesson.</w:t>
      </w:r>
    </w:p>
    <w:p w14:paraId="6E35F5BC" w14:textId="2FDC3088" w:rsidR="000E377C" w:rsidRPr="00DC0ABC" w:rsidRDefault="000E377C" w:rsidP="00185DE7">
      <w:pPr>
        <w:pStyle w:val="ListParagraph"/>
        <w:numPr>
          <w:ilvl w:val="0"/>
          <w:numId w:val="34"/>
        </w:numPr>
        <w:ind w:left="709" w:hanging="567"/>
        <w:rPr>
          <w:rFonts w:ascii="Arial" w:hAnsi="Arial" w:cs="Arial"/>
          <w:sz w:val="22"/>
          <w:szCs w:val="22"/>
        </w:rPr>
      </w:pPr>
      <w:r w:rsidRPr="00DC0ABC">
        <w:rPr>
          <w:rFonts w:ascii="Arial" w:hAnsi="Arial" w:cs="Arial"/>
          <w:sz w:val="22"/>
          <w:szCs w:val="22"/>
        </w:rPr>
        <w:t>To combat ignorance and increase understanding to reduce guilt and anxiety.</w:t>
      </w:r>
    </w:p>
    <w:p w14:paraId="27213212" w14:textId="3407C16C" w:rsidR="000E377C" w:rsidRPr="00DC0ABC" w:rsidRDefault="000E377C" w:rsidP="00185DE7">
      <w:pPr>
        <w:pStyle w:val="ListParagraph"/>
        <w:numPr>
          <w:ilvl w:val="0"/>
          <w:numId w:val="34"/>
        </w:numPr>
        <w:ind w:left="709" w:hanging="567"/>
        <w:rPr>
          <w:rFonts w:ascii="Arial" w:hAnsi="Arial" w:cs="Arial"/>
          <w:sz w:val="22"/>
          <w:szCs w:val="22"/>
        </w:rPr>
      </w:pPr>
      <w:r w:rsidRPr="00DC0ABC">
        <w:rPr>
          <w:rFonts w:ascii="Arial" w:hAnsi="Arial" w:cs="Arial"/>
          <w:sz w:val="22"/>
          <w:szCs w:val="22"/>
        </w:rPr>
        <w:t xml:space="preserve">To promote responsible </w:t>
      </w:r>
      <w:r w:rsidR="005F0EF1" w:rsidRPr="00DC0ABC">
        <w:rPr>
          <w:rFonts w:ascii="Arial" w:hAnsi="Arial" w:cs="Arial"/>
          <w:sz w:val="22"/>
          <w:szCs w:val="22"/>
        </w:rPr>
        <w:t>behaviour</w:t>
      </w:r>
      <w:r w:rsidRPr="00DC0ABC">
        <w:rPr>
          <w:rFonts w:ascii="Arial" w:hAnsi="Arial" w:cs="Arial"/>
          <w:sz w:val="22"/>
          <w:szCs w:val="22"/>
        </w:rPr>
        <w:t xml:space="preserve"> among</w:t>
      </w:r>
      <w:r w:rsidR="005F0EF1" w:rsidRPr="00DC0ABC">
        <w:rPr>
          <w:rFonts w:ascii="Arial" w:hAnsi="Arial" w:cs="Arial"/>
          <w:sz w:val="22"/>
          <w:szCs w:val="22"/>
        </w:rPr>
        <w:t>st</w:t>
      </w:r>
      <w:r w:rsidRPr="00DC0ABC">
        <w:rPr>
          <w:rFonts w:ascii="Arial" w:hAnsi="Arial" w:cs="Arial"/>
          <w:sz w:val="22"/>
          <w:szCs w:val="22"/>
        </w:rPr>
        <w:t xml:space="preserve"> students.</w:t>
      </w:r>
    </w:p>
    <w:p w14:paraId="79A112ED" w14:textId="799F86CD" w:rsidR="000E377C" w:rsidRPr="00DC0ABC" w:rsidRDefault="000E377C" w:rsidP="00185DE7">
      <w:pPr>
        <w:pStyle w:val="ListParagraph"/>
        <w:numPr>
          <w:ilvl w:val="0"/>
          <w:numId w:val="34"/>
        </w:numPr>
        <w:ind w:left="709" w:hanging="567"/>
        <w:rPr>
          <w:rFonts w:ascii="Arial" w:hAnsi="Arial" w:cs="Arial"/>
          <w:sz w:val="22"/>
          <w:szCs w:val="22"/>
        </w:rPr>
      </w:pPr>
      <w:r w:rsidRPr="00DC0ABC">
        <w:rPr>
          <w:rFonts w:ascii="Arial" w:hAnsi="Arial" w:cs="Arial"/>
          <w:sz w:val="22"/>
          <w:szCs w:val="22"/>
        </w:rPr>
        <w:t xml:space="preserve">To raise awareness </w:t>
      </w:r>
      <w:r w:rsidR="00960B20" w:rsidRPr="00DC0ABC">
        <w:rPr>
          <w:rFonts w:ascii="Arial" w:hAnsi="Arial" w:cs="Arial"/>
          <w:sz w:val="22"/>
          <w:szCs w:val="22"/>
        </w:rPr>
        <w:t>and strategies for managing</w:t>
      </w:r>
      <w:r w:rsidRPr="00DC0ABC">
        <w:rPr>
          <w:rFonts w:ascii="Arial" w:hAnsi="Arial" w:cs="Arial"/>
          <w:sz w:val="22"/>
          <w:szCs w:val="22"/>
        </w:rPr>
        <w:t xml:space="preserve"> </w:t>
      </w:r>
      <w:r w:rsidR="00960B20" w:rsidRPr="00DC0ABC">
        <w:rPr>
          <w:rFonts w:ascii="Arial" w:hAnsi="Arial" w:cs="Arial"/>
          <w:sz w:val="22"/>
          <w:szCs w:val="22"/>
        </w:rPr>
        <w:t>external</w:t>
      </w:r>
      <w:r w:rsidRPr="00DC0ABC">
        <w:rPr>
          <w:rFonts w:ascii="Arial" w:hAnsi="Arial" w:cs="Arial"/>
          <w:sz w:val="22"/>
          <w:szCs w:val="22"/>
        </w:rPr>
        <w:t xml:space="preserve"> influences e.g. </w:t>
      </w:r>
      <w:r w:rsidR="00960B20" w:rsidRPr="00DC0ABC">
        <w:rPr>
          <w:rFonts w:ascii="Arial" w:hAnsi="Arial" w:cs="Arial"/>
          <w:sz w:val="22"/>
          <w:szCs w:val="22"/>
        </w:rPr>
        <w:t>social</w:t>
      </w:r>
      <w:r w:rsidRPr="00DC0ABC">
        <w:rPr>
          <w:rFonts w:ascii="Arial" w:hAnsi="Arial" w:cs="Arial"/>
          <w:sz w:val="22"/>
          <w:szCs w:val="22"/>
        </w:rPr>
        <w:t xml:space="preserve"> media. </w:t>
      </w:r>
    </w:p>
    <w:p w14:paraId="05794416" w14:textId="77777777" w:rsidR="000E377C" w:rsidRPr="00DC0ABC" w:rsidRDefault="000E377C" w:rsidP="000E377C">
      <w:pPr>
        <w:rPr>
          <w:rFonts w:ascii="Arial" w:hAnsi="Arial" w:cs="Arial"/>
          <w:sz w:val="22"/>
          <w:szCs w:val="22"/>
        </w:rPr>
      </w:pPr>
    </w:p>
    <w:p w14:paraId="0E25AAB0" w14:textId="780352AA" w:rsidR="00C4197C" w:rsidRPr="00DC0ABC" w:rsidRDefault="00185DE7" w:rsidP="00185DE7">
      <w:pPr>
        <w:ind w:left="709" w:hanging="709"/>
        <w:rPr>
          <w:rFonts w:ascii="Arial" w:hAnsi="Arial" w:cs="Arial"/>
          <w:sz w:val="22"/>
          <w:szCs w:val="22"/>
        </w:rPr>
      </w:pPr>
      <w:r w:rsidRPr="00DC0ABC">
        <w:rPr>
          <w:rFonts w:ascii="Arial" w:hAnsi="Arial" w:cs="Arial"/>
          <w:sz w:val="22"/>
          <w:szCs w:val="22"/>
        </w:rPr>
        <w:t>5.2</w:t>
      </w:r>
      <w:r w:rsidRPr="00DC0ABC">
        <w:rPr>
          <w:rFonts w:ascii="Arial" w:hAnsi="Arial" w:cs="Arial"/>
          <w:sz w:val="22"/>
          <w:szCs w:val="22"/>
        </w:rPr>
        <w:tab/>
      </w:r>
      <w:r w:rsidR="000E377C" w:rsidRPr="00DC0ABC">
        <w:rPr>
          <w:rFonts w:ascii="Arial" w:hAnsi="Arial" w:cs="Arial"/>
          <w:sz w:val="22"/>
          <w:szCs w:val="22"/>
        </w:rPr>
        <w:t>The RSHE programme is based on the needs of pupils in the school</w:t>
      </w:r>
      <w:r w:rsidR="00960B20" w:rsidRPr="00DC0ABC">
        <w:rPr>
          <w:rFonts w:ascii="Arial" w:hAnsi="Arial" w:cs="Arial"/>
          <w:sz w:val="22"/>
          <w:szCs w:val="22"/>
        </w:rPr>
        <w:t>,</w:t>
      </w:r>
      <w:r w:rsidR="000E377C" w:rsidRPr="00DC0ABC">
        <w:rPr>
          <w:rFonts w:ascii="Arial" w:hAnsi="Arial" w:cs="Arial"/>
          <w:sz w:val="22"/>
          <w:szCs w:val="22"/>
        </w:rPr>
        <w:t xml:space="preserve"> with learning outcomes appropriate to their age, ability and level of maturity.</w:t>
      </w:r>
      <w:r w:rsidR="00511725" w:rsidRPr="00DC0ABC">
        <w:rPr>
          <w:rFonts w:ascii="Arial" w:hAnsi="Arial" w:cs="Arial"/>
          <w:sz w:val="22"/>
          <w:szCs w:val="22"/>
        </w:rPr>
        <w:t xml:space="preserve"> </w:t>
      </w:r>
      <w:r w:rsidR="000E377C" w:rsidRPr="00DC0ABC">
        <w:rPr>
          <w:rFonts w:ascii="Arial" w:hAnsi="Arial" w:cs="Arial"/>
          <w:sz w:val="22"/>
          <w:szCs w:val="22"/>
        </w:rPr>
        <w:t>RSHE will be firmly embedded within our broader curriculum areas, including Science and PE, in addition to more focused learning through RSHE sessions, tutor-time</w:t>
      </w:r>
      <w:r w:rsidR="00DC47B2" w:rsidRPr="00DC0ABC">
        <w:rPr>
          <w:rFonts w:ascii="Arial" w:hAnsi="Arial" w:cs="Arial"/>
          <w:sz w:val="22"/>
          <w:szCs w:val="22"/>
        </w:rPr>
        <w:t>, enrichment afternoons</w:t>
      </w:r>
      <w:r w:rsidR="000E377C" w:rsidRPr="00DC0ABC">
        <w:rPr>
          <w:rFonts w:ascii="Arial" w:hAnsi="Arial" w:cs="Arial"/>
          <w:sz w:val="22"/>
          <w:szCs w:val="22"/>
        </w:rPr>
        <w:t xml:space="preserve"> and assemblies</w:t>
      </w:r>
      <w:r w:rsidR="00DC47B2" w:rsidRPr="00DC0ABC">
        <w:rPr>
          <w:rFonts w:ascii="Arial" w:hAnsi="Arial" w:cs="Arial"/>
          <w:sz w:val="22"/>
          <w:szCs w:val="22"/>
        </w:rPr>
        <w:t>.</w:t>
      </w:r>
    </w:p>
    <w:p w14:paraId="53DBFA05" w14:textId="39137971" w:rsidR="00640A46" w:rsidRPr="00DC0ABC" w:rsidRDefault="00640A46" w:rsidP="000E377C">
      <w:pPr>
        <w:rPr>
          <w:rFonts w:ascii="Arial" w:hAnsi="Arial" w:cs="Arial"/>
          <w:sz w:val="22"/>
          <w:szCs w:val="22"/>
        </w:rPr>
      </w:pPr>
    </w:p>
    <w:p w14:paraId="3B26C5E8" w14:textId="77A9A9CB" w:rsidR="00640A46" w:rsidRPr="00DC0ABC" w:rsidRDefault="00185DE7" w:rsidP="00185DE7">
      <w:pPr>
        <w:ind w:left="709" w:hanging="709"/>
        <w:rPr>
          <w:rFonts w:ascii="Arial" w:hAnsi="Arial" w:cs="Arial"/>
          <w:sz w:val="22"/>
          <w:szCs w:val="22"/>
        </w:rPr>
      </w:pPr>
      <w:r w:rsidRPr="00DC0ABC">
        <w:rPr>
          <w:rFonts w:ascii="Arial" w:hAnsi="Arial" w:cs="Arial"/>
          <w:sz w:val="22"/>
          <w:szCs w:val="22"/>
        </w:rPr>
        <w:t>5.3</w:t>
      </w:r>
      <w:r w:rsidRPr="00DC0ABC">
        <w:rPr>
          <w:rFonts w:ascii="Arial" w:hAnsi="Arial" w:cs="Arial"/>
          <w:sz w:val="22"/>
          <w:szCs w:val="22"/>
        </w:rPr>
        <w:tab/>
      </w:r>
      <w:r w:rsidR="00511725" w:rsidRPr="00DC0ABC">
        <w:rPr>
          <w:rFonts w:ascii="Arial" w:hAnsi="Arial" w:cs="Arial"/>
          <w:sz w:val="22"/>
          <w:szCs w:val="22"/>
        </w:rPr>
        <w:t>The DFE</w:t>
      </w:r>
      <w:r w:rsidR="00640A46" w:rsidRPr="00DC0ABC">
        <w:rPr>
          <w:rFonts w:ascii="Arial" w:hAnsi="Arial" w:cs="Arial"/>
          <w:sz w:val="22"/>
          <w:szCs w:val="22"/>
        </w:rPr>
        <w:t xml:space="preserve">’s </w:t>
      </w:r>
      <w:r w:rsidR="00511725" w:rsidRPr="00DC0ABC">
        <w:rPr>
          <w:rFonts w:ascii="Arial" w:hAnsi="Arial" w:cs="Arial"/>
          <w:sz w:val="22"/>
          <w:szCs w:val="22"/>
        </w:rPr>
        <w:t>statutory</w:t>
      </w:r>
      <w:r w:rsidR="00640A46" w:rsidRPr="00DC0ABC">
        <w:rPr>
          <w:rFonts w:ascii="Arial" w:hAnsi="Arial" w:cs="Arial"/>
          <w:sz w:val="22"/>
          <w:szCs w:val="22"/>
        </w:rPr>
        <w:t xml:space="preserve"> guidance on </w:t>
      </w:r>
      <w:r w:rsidR="0027068F" w:rsidRPr="00DC0ABC">
        <w:rPr>
          <w:rFonts w:ascii="Arial" w:hAnsi="Arial" w:cs="Arial"/>
          <w:sz w:val="22"/>
          <w:szCs w:val="22"/>
        </w:rPr>
        <w:t xml:space="preserve">Health Education (including PSHE) and </w:t>
      </w:r>
      <w:r w:rsidR="00640A46" w:rsidRPr="00DC0ABC">
        <w:rPr>
          <w:rFonts w:ascii="Arial" w:hAnsi="Arial" w:cs="Arial"/>
          <w:sz w:val="22"/>
          <w:szCs w:val="22"/>
        </w:rPr>
        <w:t>Relationships</w:t>
      </w:r>
      <w:r w:rsidR="00D8470E" w:rsidRPr="00DC0ABC">
        <w:rPr>
          <w:rFonts w:ascii="Arial" w:hAnsi="Arial" w:cs="Arial"/>
          <w:sz w:val="22"/>
          <w:szCs w:val="22"/>
        </w:rPr>
        <w:t xml:space="preserve"> and </w:t>
      </w:r>
      <w:r w:rsidR="00640A46" w:rsidRPr="00DC0ABC">
        <w:rPr>
          <w:rFonts w:ascii="Arial" w:hAnsi="Arial" w:cs="Arial"/>
          <w:sz w:val="22"/>
          <w:szCs w:val="22"/>
        </w:rPr>
        <w:t>Sex Education (RSE) states that schools should continue to develop knowledge on topics specified for primary as required</w:t>
      </w:r>
      <w:r w:rsidR="00D8470E" w:rsidRPr="00DC0ABC">
        <w:rPr>
          <w:rFonts w:ascii="Arial" w:hAnsi="Arial" w:cs="Arial"/>
          <w:sz w:val="22"/>
          <w:szCs w:val="22"/>
        </w:rPr>
        <w:t>,</w:t>
      </w:r>
      <w:r w:rsidR="00640A46" w:rsidRPr="00DC0ABC">
        <w:rPr>
          <w:rFonts w:ascii="Arial" w:hAnsi="Arial" w:cs="Arial"/>
          <w:sz w:val="22"/>
          <w:szCs w:val="22"/>
        </w:rPr>
        <w:t xml:space="preserve"> and</w:t>
      </w:r>
      <w:r w:rsidR="00D8470E" w:rsidRPr="00DC0ABC">
        <w:rPr>
          <w:rFonts w:ascii="Arial" w:hAnsi="Arial" w:cs="Arial"/>
          <w:sz w:val="22"/>
          <w:szCs w:val="22"/>
        </w:rPr>
        <w:t>,</w:t>
      </w:r>
      <w:r w:rsidR="00640A46" w:rsidRPr="00DC0ABC">
        <w:rPr>
          <w:rFonts w:ascii="Arial" w:hAnsi="Arial" w:cs="Arial"/>
          <w:sz w:val="22"/>
          <w:szCs w:val="22"/>
        </w:rPr>
        <w:t xml:space="preserve"> in addition</w:t>
      </w:r>
      <w:r w:rsidR="00D8470E" w:rsidRPr="00DC0ABC">
        <w:rPr>
          <w:rFonts w:ascii="Arial" w:hAnsi="Arial" w:cs="Arial"/>
          <w:sz w:val="22"/>
          <w:szCs w:val="22"/>
        </w:rPr>
        <w:t>,</w:t>
      </w:r>
      <w:r w:rsidR="00640A46" w:rsidRPr="00DC0ABC">
        <w:rPr>
          <w:rFonts w:ascii="Arial" w:hAnsi="Arial" w:cs="Arial"/>
          <w:sz w:val="22"/>
          <w:szCs w:val="22"/>
        </w:rPr>
        <w:t xml:space="preserve"> cover the following content by the end of secondary:</w:t>
      </w:r>
    </w:p>
    <w:p w14:paraId="06AF8B22" w14:textId="17794031" w:rsidR="00C4197C" w:rsidRPr="00DC0ABC" w:rsidRDefault="00C4197C" w:rsidP="000E377C">
      <w:pPr>
        <w:rPr>
          <w:rFonts w:ascii="Arial" w:hAnsi="Arial" w:cs="Arial"/>
          <w:color w:val="FF0000"/>
          <w:sz w:val="22"/>
          <w:szCs w:val="22"/>
        </w:rPr>
      </w:pP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46"/>
        <w:gridCol w:w="10"/>
        <w:gridCol w:w="7616"/>
      </w:tblGrid>
      <w:tr w:rsidR="00E44554" w:rsidRPr="00DC0ABC" w14:paraId="694617F8" w14:textId="77777777" w:rsidTr="0027068F">
        <w:trPr>
          <w:trHeight w:val="2258"/>
        </w:trPr>
        <w:tc>
          <w:tcPr>
            <w:tcW w:w="1456" w:type="dxa"/>
            <w:gridSpan w:val="2"/>
          </w:tcPr>
          <w:p w14:paraId="7E64056C" w14:textId="77777777" w:rsidR="00E44554" w:rsidRPr="00DC0ABC" w:rsidRDefault="00E44554" w:rsidP="00511725">
            <w:pPr>
              <w:pStyle w:val="TableParagraph"/>
              <w:spacing w:line="288" w:lineRule="auto"/>
              <w:ind w:left="107" w:right="239"/>
              <w:rPr>
                <w:b/>
              </w:rPr>
            </w:pPr>
            <w:r w:rsidRPr="00DC0ABC">
              <w:rPr>
                <w:b/>
              </w:rPr>
              <w:t>Mental wellbeing</w:t>
            </w:r>
          </w:p>
        </w:tc>
        <w:tc>
          <w:tcPr>
            <w:tcW w:w="7616" w:type="dxa"/>
          </w:tcPr>
          <w:p w14:paraId="20A34936" w14:textId="77777777" w:rsidR="0027068F" w:rsidRPr="00DC0ABC" w:rsidRDefault="0027068F" w:rsidP="0027068F">
            <w:pPr>
              <w:pStyle w:val="TableParagraph"/>
              <w:spacing w:line="275" w:lineRule="exact"/>
              <w:ind w:left="107"/>
            </w:pPr>
            <w:r w:rsidRPr="00DC0ABC">
              <w:t>Pupils should know</w:t>
            </w:r>
          </w:p>
          <w:p w14:paraId="333C6167" w14:textId="77777777" w:rsidR="0027068F" w:rsidRPr="00DC0ABC" w:rsidRDefault="0027068F" w:rsidP="0027068F">
            <w:pPr>
              <w:pStyle w:val="TableParagraph"/>
              <w:spacing w:line="275" w:lineRule="exact"/>
              <w:ind w:left="107"/>
            </w:pPr>
            <w:r w:rsidRPr="00DC0ABC">
              <w:t xml:space="preserve">• how to talk about their emotions accurately and sensitively, using </w:t>
            </w:r>
          </w:p>
          <w:p w14:paraId="2E717C85" w14:textId="77777777" w:rsidR="0027068F" w:rsidRPr="00DC0ABC" w:rsidRDefault="0027068F" w:rsidP="0027068F">
            <w:pPr>
              <w:pStyle w:val="TableParagraph"/>
              <w:spacing w:line="275" w:lineRule="exact"/>
              <w:ind w:left="107"/>
            </w:pPr>
            <w:r w:rsidRPr="00DC0ABC">
              <w:t>appropriate vocabulary.</w:t>
            </w:r>
          </w:p>
          <w:p w14:paraId="52C2B476" w14:textId="77777777" w:rsidR="0027068F" w:rsidRPr="00DC0ABC" w:rsidRDefault="0027068F" w:rsidP="0027068F">
            <w:pPr>
              <w:pStyle w:val="TableParagraph"/>
              <w:spacing w:line="275" w:lineRule="exact"/>
              <w:ind w:left="107"/>
            </w:pPr>
            <w:r w:rsidRPr="00DC0ABC">
              <w:t>• that happiness is linked to being connected to others.</w:t>
            </w:r>
          </w:p>
          <w:p w14:paraId="1291EAE9" w14:textId="77777777" w:rsidR="0027068F" w:rsidRPr="00DC0ABC" w:rsidRDefault="0027068F" w:rsidP="0027068F">
            <w:pPr>
              <w:pStyle w:val="TableParagraph"/>
              <w:spacing w:line="275" w:lineRule="exact"/>
              <w:ind w:left="107"/>
            </w:pPr>
            <w:r w:rsidRPr="00DC0ABC">
              <w:t xml:space="preserve">• how to recognise the early signs of mental wellbeing concerns. </w:t>
            </w:r>
          </w:p>
          <w:p w14:paraId="02EDB089" w14:textId="77777777" w:rsidR="0027068F" w:rsidRPr="00DC0ABC" w:rsidRDefault="0027068F" w:rsidP="0027068F">
            <w:pPr>
              <w:pStyle w:val="TableParagraph"/>
              <w:spacing w:line="275" w:lineRule="exact"/>
              <w:ind w:left="107"/>
            </w:pPr>
            <w:r w:rsidRPr="00DC0ABC">
              <w:t>• common types of mental ill health (e.g. anxiety and depression).</w:t>
            </w:r>
          </w:p>
          <w:p w14:paraId="739A1A9C" w14:textId="77777777" w:rsidR="0027068F" w:rsidRPr="00DC0ABC" w:rsidRDefault="0027068F" w:rsidP="0027068F">
            <w:pPr>
              <w:pStyle w:val="TableParagraph"/>
              <w:spacing w:line="275" w:lineRule="exact"/>
              <w:ind w:left="107"/>
            </w:pPr>
            <w:r w:rsidRPr="00DC0ABC">
              <w:t xml:space="preserve">• how to critically evaluate when something they do or are involved </w:t>
            </w:r>
          </w:p>
          <w:p w14:paraId="79FBBE45" w14:textId="77777777" w:rsidR="0027068F" w:rsidRPr="00DC0ABC" w:rsidRDefault="0027068F" w:rsidP="0027068F">
            <w:pPr>
              <w:pStyle w:val="TableParagraph"/>
              <w:spacing w:line="275" w:lineRule="exact"/>
              <w:ind w:left="107"/>
            </w:pPr>
            <w:r w:rsidRPr="00DC0ABC">
              <w:t xml:space="preserve">in has a positive or negative effect on their own or others’ mental </w:t>
            </w:r>
          </w:p>
          <w:p w14:paraId="49BF47B0" w14:textId="77777777" w:rsidR="0027068F" w:rsidRPr="00DC0ABC" w:rsidRDefault="0027068F" w:rsidP="0027068F">
            <w:pPr>
              <w:pStyle w:val="TableParagraph"/>
              <w:spacing w:line="275" w:lineRule="exact"/>
              <w:ind w:left="107"/>
            </w:pPr>
            <w:r w:rsidRPr="00DC0ABC">
              <w:t>health.</w:t>
            </w:r>
          </w:p>
          <w:p w14:paraId="4A2E170F" w14:textId="77777777" w:rsidR="0027068F" w:rsidRPr="00DC0ABC" w:rsidRDefault="0027068F" w:rsidP="0027068F">
            <w:pPr>
              <w:pStyle w:val="TableParagraph"/>
              <w:spacing w:line="275" w:lineRule="exact"/>
              <w:ind w:left="107"/>
            </w:pPr>
            <w:r w:rsidRPr="00DC0ABC">
              <w:t xml:space="preserve">• the benefits and importance of physical exercise, time outdoors, </w:t>
            </w:r>
          </w:p>
          <w:p w14:paraId="65377868" w14:textId="77777777" w:rsidR="0027068F" w:rsidRPr="00DC0ABC" w:rsidRDefault="0027068F" w:rsidP="0027068F">
            <w:pPr>
              <w:pStyle w:val="TableParagraph"/>
              <w:spacing w:line="275" w:lineRule="exact"/>
              <w:ind w:left="107"/>
            </w:pPr>
            <w:r w:rsidRPr="00DC0ABC">
              <w:t xml:space="preserve">community participation and voluntary and service-based </w:t>
            </w:r>
          </w:p>
          <w:p w14:paraId="3F2E2B76" w14:textId="1C132572" w:rsidR="00E44554" w:rsidRPr="00DC0ABC" w:rsidRDefault="0027068F" w:rsidP="0027068F">
            <w:pPr>
              <w:pStyle w:val="TableParagraph"/>
              <w:spacing w:line="275" w:lineRule="exact"/>
              <w:ind w:left="107"/>
            </w:pPr>
            <w:r w:rsidRPr="00DC0ABC">
              <w:t>activities on mental wellbeing and happiness.</w:t>
            </w:r>
          </w:p>
        </w:tc>
      </w:tr>
      <w:tr w:rsidR="00E44554" w:rsidRPr="00DC0ABC" w14:paraId="36802C45" w14:textId="77777777" w:rsidTr="00D8470E">
        <w:trPr>
          <w:trHeight w:val="44"/>
        </w:trPr>
        <w:tc>
          <w:tcPr>
            <w:tcW w:w="1456" w:type="dxa"/>
            <w:gridSpan w:val="2"/>
          </w:tcPr>
          <w:p w14:paraId="41127796" w14:textId="77777777" w:rsidR="00E44554" w:rsidRPr="00DC0ABC" w:rsidRDefault="00E44554" w:rsidP="00511725">
            <w:pPr>
              <w:pStyle w:val="TableParagraph"/>
              <w:spacing w:line="288" w:lineRule="auto"/>
              <w:ind w:left="107" w:right="145"/>
              <w:rPr>
                <w:b/>
              </w:rPr>
            </w:pPr>
            <w:r w:rsidRPr="00DC0ABC">
              <w:rPr>
                <w:b/>
              </w:rPr>
              <w:t>Internet safety and harms</w:t>
            </w:r>
          </w:p>
        </w:tc>
        <w:tc>
          <w:tcPr>
            <w:tcW w:w="7616" w:type="dxa"/>
          </w:tcPr>
          <w:p w14:paraId="4841413E" w14:textId="77777777" w:rsidR="0027068F" w:rsidRPr="00DC0ABC" w:rsidRDefault="0027068F" w:rsidP="0027068F">
            <w:pPr>
              <w:pStyle w:val="TableParagraph"/>
              <w:spacing w:line="244" w:lineRule="auto"/>
              <w:ind w:right="929"/>
            </w:pPr>
            <w:r w:rsidRPr="00DC0ABC">
              <w:t>Pupils should know</w:t>
            </w:r>
          </w:p>
          <w:p w14:paraId="0A70BB86" w14:textId="77777777" w:rsidR="0027068F" w:rsidRPr="00DC0ABC" w:rsidRDefault="0027068F" w:rsidP="0027068F">
            <w:pPr>
              <w:pStyle w:val="TableParagraph"/>
              <w:spacing w:line="244" w:lineRule="auto"/>
              <w:ind w:right="929"/>
            </w:pPr>
            <w:r w:rsidRPr="00DC0ABC">
              <w:t xml:space="preserve">• the similarities and differences between the online world and the </w:t>
            </w:r>
          </w:p>
          <w:p w14:paraId="21D6A88C" w14:textId="77777777" w:rsidR="0027068F" w:rsidRPr="00DC0ABC" w:rsidRDefault="0027068F" w:rsidP="0027068F">
            <w:pPr>
              <w:pStyle w:val="TableParagraph"/>
              <w:spacing w:line="244" w:lineRule="auto"/>
              <w:ind w:right="929"/>
            </w:pPr>
            <w:r w:rsidRPr="00DC0ABC">
              <w:t xml:space="preserve">physical world, including: the impact of unhealthy or obsessive </w:t>
            </w:r>
          </w:p>
          <w:p w14:paraId="430CC46C" w14:textId="77777777" w:rsidR="0027068F" w:rsidRPr="00DC0ABC" w:rsidRDefault="0027068F" w:rsidP="0027068F">
            <w:pPr>
              <w:pStyle w:val="TableParagraph"/>
              <w:spacing w:line="244" w:lineRule="auto"/>
              <w:ind w:right="929"/>
            </w:pPr>
            <w:r w:rsidRPr="00DC0ABC">
              <w:t xml:space="preserve">comparison with others online (including through setting </w:t>
            </w:r>
          </w:p>
          <w:p w14:paraId="5BD83A99" w14:textId="77777777" w:rsidR="0027068F" w:rsidRPr="00DC0ABC" w:rsidRDefault="0027068F" w:rsidP="0027068F">
            <w:pPr>
              <w:pStyle w:val="TableParagraph"/>
              <w:spacing w:line="244" w:lineRule="auto"/>
              <w:ind w:right="929"/>
            </w:pPr>
            <w:r w:rsidRPr="00DC0ABC">
              <w:t xml:space="preserve">unrealistic expectations for body image), how people may curate </w:t>
            </w:r>
          </w:p>
          <w:p w14:paraId="114CF7D8" w14:textId="77777777" w:rsidR="0027068F" w:rsidRPr="00DC0ABC" w:rsidRDefault="0027068F" w:rsidP="0027068F">
            <w:pPr>
              <w:pStyle w:val="TableParagraph"/>
              <w:spacing w:line="244" w:lineRule="auto"/>
              <w:ind w:right="929"/>
            </w:pPr>
            <w:r w:rsidRPr="00DC0ABC">
              <w:t xml:space="preserve">a specific image of their life online, over-reliance on online </w:t>
            </w:r>
          </w:p>
          <w:p w14:paraId="50CCE166" w14:textId="77777777" w:rsidR="0027068F" w:rsidRPr="00DC0ABC" w:rsidRDefault="0027068F" w:rsidP="0027068F">
            <w:pPr>
              <w:pStyle w:val="TableParagraph"/>
              <w:spacing w:line="244" w:lineRule="auto"/>
              <w:ind w:right="929"/>
            </w:pPr>
            <w:r w:rsidRPr="00DC0ABC">
              <w:t xml:space="preserve">relationships including social media, the risks related to online </w:t>
            </w:r>
          </w:p>
          <w:p w14:paraId="74B31343" w14:textId="6E7BC622" w:rsidR="0027068F" w:rsidRPr="00DC0ABC" w:rsidRDefault="0027068F" w:rsidP="0027068F">
            <w:pPr>
              <w:pStyle w:val="TableParagraph"/>
              <w:spacing w:line="244" w:lineRule="auto"/>
              <w:ind w:right="929"/>
            </w:pPr>
            <w:r w:rsidRPr="00DC0ABC">
              <w:t xml:space="preserve">gambling including the accumulation of debt, how advertising and information is targeted at them and how to be a discerning </w:t>
            </w:r>
          </w:p>
          <w:p w14:paraId="14F6E76E" w14:textId="77777777" w:rsidR="0027068F" w:rsidRPr="00DC0ABC" w:rsidRDefault="0027068F" w:rsidP="0027068F">
            <w:pPr>
              <w:pStyle w:val="TableParagraph"/>
              <w:spacing w:line="244" w:lineRule="auto"/>
              <w:ind w:right="929"/>
            </w:pPr>
            <w:r w:rsidRPr="00DC0ABC">
              <w:t>consumer of information online.</w:t>
            </w:r>
          </w:p>
          <w:p w14:paraId="5F1924A0" w14:textId="77777777" w:rsidR="0027068F" w:rsidRPr="00DC0ABC" w:rsidRDefault="0027068F" w:rsidP="0027068F">
            <w:pPr>
              <w:pStyle w:val="TableParagraph"/>
              <w:spacing w:line="244" w:lineRule="auto"/>
              <w:ind w:right="929"/>
            </w:pPr>
            <w:r w:rsidRPr="00DC0ABC">
              <w:t xml:space="preserve">• how to identify harmful behaviours online (including bullying, </w:t>
            </w:r>
          </w:p>
          <w:p w14:paraId="629EFAC5" w14:textId="77777777" w:rsidR="0027068F" w:rsidRPr="00DC0ABC" w:rsidRDefault="0027068F" w:rsidP="0027068F">
            <w:pPr>
              <w:pStyle w:val="TableParagraph"/>
              <w:spacing w:line="244" w:lineRule="auto"/>
              <w:ind w:right="929"/>
            </w:pPr>
            <w:r w:rsidRPr="00DC0ABC">
              <w:t xml:space="preserve">abuse or harassment) and how to report, or find support, if they </w:t>
            </w:r>
          </w:p>
          <w:p w14:paraId="66A080F5" w14:textId="08073FF2" w:rsidR="00663667" w:rsidRPr="00DC0ABC" w:rsidRDefault="0027068F" w:rsidP="0027068F">
            <w:pPr>
              <w:pStyle w:val="TableParagraph"/>
              <w:spacing w:line="244" w:lineRule="auto"/>
              <w:ind w:right="929"/>
            </w:pPr>
            <w:r w:rsidRPr="00DC0ABC">
              <w:t>have been affected by those behaviours.</w:t>
            </w:r>
          </w:p>
        </w:tc>
      </w:tr>
      <w:tr w:rsidR="00E44554" w:rsidRPr="00DC0ABC" w14:paraId="67E1C8D4" w14:textId="77777777" w:rsidTr="00D8470E">
        <w:trPr>
          <w:trHeight w:val="2550"/>
        </w:trPr>
        <w:tc>
          <w:tcPr>
            <w:tcW w:w="1446" w:type="dxa"/>
          </w:tcPr>
          <w:p w14:paraId="7B72AA46" w14:textId="77777777" w:rsidR="00E44554" w:rsidRPr="00DC0ABC" w:rsidRDefault="00E44554" w:rsidP="00511725">
            <w:pPr>
              <w:pStyle w:val="TableParagraph"/>
              <w:spacing w:line="288" w:lineRule="auto"/>
              <w:ind w:left="107" w:right="132"/>
              <w:rPr>
                <w:b/>
              </w:rPr>
            </w:pPr>
            <w:r w:rsidRPr="00DC0ABC">
              <w:rPr>
                <w:b/>
              </w:rPr>
              <w:lastRenderedPageBreak/>
              <w:t>Physical health and fitness</w:t>
            </w:r>
          </w:p>
        </w:tc>
        <w:tc>
          <w:tcPr>
            <w:tcW w:w="7626" w:type="dxa"/>
            <w:gridSpan w:val="2"/>
          </w:tcPr>
          <w:p w14:paraId="0D66DD1F" w14:textId="77777777" w:rsidR="0027068F" w:rsidRPr="00DC0ABC" w:rsidRDefault="0027068F" w:rsidP="0027068F">
            <w:pPr>
              <w:pStyle w:val="TableParagraph"/>
              <w:tabs>
                <w:tab w:val="left" w:pos="467"/>
                <w:tab w:val="left" w:pos="468"/>
              </w:tabs>
              <w:spacing w:before="107"/>
            </w:pPr>
            <w:r w:rsidRPr="00DC0ABC">
              <w:t>Pupils should know</w:t>
            </w:r>
          </w:p>
          <w:p w14:paraId="3E3D9B5E" w14:textId="77777777" w:rsidR="0027068F" w:rsidRPr="00DC0ABC" w:rsidRDefault="0027068F" w:rsidP="0027068F">
            <w:pPr>
              <w:pStyle w:val="TableParagraph"/>
              <w:tabs>
                <w:tab w:val="left" w:pos="467"/>
                <w:tab w:val="left" w:pos="468"/>
              </w:tabs>
              <w:spacing w:before="107"/>
            </w:pPr>
            <w:r w:rsidRPr="00DC0ABC">
              <w:t xml:space="preserve">• the positive associations between physical activity and promotion </w:t>
            </w:r>
          </w:p>
          <w:p w14:paraId="5C7E4C53" w14:textId="77777777" w:rsidR="0027068F" w:rsidRPr="00DC0ABC" w:rsidRDefault="0027068F" w:rsidP="0027068F">
            <w:pPr>
              <w:pStyle w:val="TableParagraph"/>
              <w:tabs>
                <w:tab w:val="left" w:pos="467"/>
                <w:tab w:val="left" w:pos="468"/>
              </w:tabs>
              <w:spacing w:before="107"/>
            </w:pPr>
            <w:r w:rsidRPr="00DC0ABC">
              <w:t>of mental wellbeing, including as an approach to combat stress.</w:t>
            </w:r>
          </w:p>
          <w:p w14:paraId="5770E2B5" w14:textId="0A670D0F" w:rsidR="0027068F" w:rsidRPr="00DC0ABC" w:rsidRDefault="0027068F" w:rsidP="0027068F">
            <w:pPr>
              <w:pStyle w:val="TableParagraph"/>
              <w:tabs>
                <w:tab w:val="left" w:pos="467"/>
                <w:tab w:val="left" w:pos="468"/>
              </w:tabs>
              <w:spacing w:before="107"/>
            </w:pPr>
            <w:r w:rsidRPr="00DC0ABC">
              <w:t>• the characteristics and evidence of what constitutes a healthy lifestyle, maintaining a healthy weight, including the links between an inactive lifestyle and ill health, including cancer and cardiovascular ill-health.</w:t>
            </w:r>
          </w:p>
          <w:p w14:paraId="76DBC357" w14:textId="20B625CE" w:rsidR="00E44554" w:rsidRPr="00DC0ABC" w:rsidRDefault="0027068F" w:rsidP="0027068F">
            <w:pPr>
              <w:pStyle w:val="TableParagraph"/>
              <w:tabs>
                <w:tab w:val="left" w:pos="467"/>
                <w:tab w:val="left" w:pos="468"/>
              </w:tabs>
              <w:spacing w:before="107"/>
            </w:pPr>
            <w:r w:rsidRPr="00DC0ABC">
              <w:t>• about the science relating to blood, organ and stem cell donation</w:t>
            </w:r>
          </w:p>
        </w:tc>
      </w:tr>
      <w:tr w:rsidR="00E44554" w:rsidRPr="00DC0ABC" w14:paraId="4D104DF3" w14:textId="77777777" w:rsidTr="00734819">
        <w:trPr>
          <w:trHeight w:val="905"/>
        </w:trPr>
        <w:tc>
          <w:tcPr>
            <w:tcW w:w="1446" w:type="dxa"/>
          </w:tcPr>
          <w:p w14:paraId="5BE26054" w14:textId="77777777" w:rsidR="00E44554" w:rsidRPr="00DC0ABC" w:rsidRDefault="00E44554" w:rsidP="00511725">
            <w:pPr>
              <w:pStyle w:val="TableParagraph"/>
              <w:spacing w:line="288" w:lineRule="auto"/>
              <w:ind w:left="107" w:right="466"/>
              <w:rPr>
                <w:b/>
              </w:rPr>
            </w:pPr>
            <w:r w:rsidRPr="00DC0ABC">
              <w:rPr>
                <w:b/>
              </w:rPr>
              <w:t>Healthy eating</w:t>
            </w:r>
          </w:p>
        </w:tc>
        <w:tc>
          <w:tcPr>
            <w:tcW w:w="7626" w:type="dxa"/>
            <w:gridSpan w:val="2"/>
          </w:tcPr>
          <w:p w14:paraId="3223B1EE" w14:textId="77777777" w:rsidR="00734819" w:rsidRPr="00DC0ABC" w:rsidRDefault="00734819" w:rsidP="00734819">
            <w:pPr>
              <w:pStyle w:val="TableParagraph"/>
              <w:tabs>
                <w:tab w:val="left" w:pos="467"/>
                <w:tab w:val="left" w:pos="468"/>
              </w:tabs>
              <w:spacing w:line="242" w:lineRule="auto"/>
              <w:ind w:right="294"/>
            </w:pPr>
            <w:r w:rsidRPr="00DC0ABC">
              <w:t>Pupils should know</w:t>
            </w:r>
          </w:p>
          <w:p w14:paraId="74CF3AD1" w14:textId="4A3D278D" w:rsidR="00E44554" w:rsidRPr="00DC0ABC" w:rsidRDefault="00734819" w:rsidP="00734819">
            <w:pPr>
              <w:pStyle w:val="TableParagraph"/>
              <w:numPr>
                <w:ilvl w:val="0"/>
                <w:numId w:val="50"/>
              </w:numPr>
              <w:tabs>
                <w:tab w:val="left" w:pos="467"/>
                <w:tab w:val="left" w:pos="468"/>
              </w:tabs>
              <w:spacing w:line="242" w:lineRule="auto"/>
              <w:ind w:right="294"/>
            </w:pPr>
            <w:r w:rsidRPr="00DC0ABC">
              <w:t>how to maintain healthy eating and the links between a poor diet and health risks, including tooth decay and cancer.</w:t>
            </w:r>
          </w:p>
        </w:tc>
      </w:tr>
      <w:tr w:rsidR="00734819" w:rsidRPr="00DC0ABC" w14:paraId="56F5A61E" w14:textId="77777777" w:rsidTr="00CC723D">
        <w:trPr>
          <w:trHeight w:val="306"/>
        </w:trPr>
        <w:tc>
          <w:tcPr>
            <w:tcW w:w="1446" w:type="dxa"/>
            <w:tcBorders>
              <w:bottom w:val="nil"/>
            </w:tcBorders>
          </w:tcPr>
          <w:p w14:paraId="058B3E05" w14:textId="77777777" w:rsidR="00734819" w:rsidRPr="00DC0ABC" w:rsidRDefault="00734819" w:rsidP="00511725">
            <w:pPr>
              <w:pStyle w:val="TableParagraph"/>
              <w:spacing w:line="271" w:lineRule="exact"/>
              <w:ind w:left="107"/>
              <w:rPr>
                <w:b/>
              </w:rPr>
            </w:pPr>
            <w:r w:rsidRPr="00DC0ABC">
              <w:rPr>
                <w:b/>
              </w:rPr>
              <w:t>Drugs,</w:t>
            </w:r>
          </w:p>
        </w:tc>
        <w:tc>
          <w:tcPr>
            <w:tcW w:w="7626" w:type="dxa"/>
            <w:gridSpan w:val="2"/>
            <w:vMerge w:val="restart"/>
          </w:tcPr>
          <w:p w14:paraId="10E4F35F" w14:textId="77777777" w:rsidR="00734819" w:rsidRPr="00DC0ABC" w:rsidRDefault="00734819" w:rsidP="00734819">
            <w:pPr>
              <w:pStyle w:val="TableParagraph"/>
              <w:ind w:left="107"/>
            </w:pPr>
            <w:r w:rsidRPr="00DC0ABC">
              <w:t>Pupils should know</w:t>
            </w:r>
          </w:p>
          <w:p w14:paraId="3A594A8B" w14:textId="77777777" w:rsidR="00734819" w:rsidRPr="00DC0ABC" w:rsidRDefault="00734819" w:rsidP="00734819">
            <w:pPr>
              <w:pStyle w:val="TableParagraph"/>
              <w:ind w:left="107"/>
            </w:pPr>
            <w:r w:rsidRPr="00DC0ABC">
              <w:t xml:space="preserve">• the facts about legal and illegal drugs and their associated risks, </w:t>
            </w:r>
          </w:p>
          <w:p w14:paraId="0E8D97D5" w14:textId="77777777" w:rsidR="00734819" w:rsidRPr="00DC0ABC" w:rsidRDefault="00734819" w:rsidP="00734819">
            <w:pPr>
              <w:pStyle w:val="TableParagraph"/>
              <w:ind w:left="107"/>
            </w:pPr>
            <w:r w:rsidRPr="00DC0ABC">
              <w:t xml:space="preserve">including the link between drug use, and the associated risks, </w:t>
            </w:r>
          </w:p>
          <w:p w14:paraId="690677FB" w14:textId="77777777" w:rsidR="00734819" w:rsidRPr="00DC0ABC" w:rsidRDefault="00734819" w:rsidP="00734819">
            <w:pPr>
              <w:pStyle w:val="TableParagraph"/>
              <w:ind w:left="107"/>
            </w:pPr>
            <w:r w:rsidRPr="00DC0ABC">
              <w:t>including the link to serious mental health conditions.</w:t>
            </w:r>
          </w:p>
          <w:p w14:paraId="3835BB77" w14:textId="77777777" w:rsidR="00734819" w:rsidRPr="00DC0ABC" w:rsidRDefault="00734819" w:rsidP="00734819">
            <w:pPr>
              <w:pStyle w:val="TableParagraph"/>
              <w:ind w:left="107"/>
            </w:pPr>
            <w:r w:rsidRPr="00DC0ABC">
              <w:t xml:space="preserve">• the law relating to the supply and possession of illegal </w:t>
            </w:r>
          </w:p>
          <w:p w14:paraId="00659190" w14:textId="77777777" w:rsidR="00734819" w:rsidRPr="00DC0ABC" w:rsidRDefault="00734819" w:rsidP="00734819">
            <w:pPr>
              <w:pStyle w:val="TableParagraph"/>
              <w:ind w:left="107"/>
            </w:pPr>
            <w:r w:rsidRPr="00DC0ABC">
              <w:t>substances.</w:t>
            </w:r>
          </w:p>
          <w:p w14:paraId="538DDFCF" w14:textId="77777777" w:rsidR="00734819" w:rsidRPr="00DC0ABC" w:rsidRDefault="00734819" w:rsidP="00734819">
            <w:pPr>
              <w:pStyle w:val="TableParagraph"/>
              <w:ind w:left="107"/>
            </w:pPr>
            <w:r w:rsidRPr="00DC0ABC">
              <w:t xml:space="preserve">• the physical and psychological risks associated with alcohol </w:t>
            </w:r>
          </w:p>
          <w:p w14:paraId="04CFDF45" w14:textId="77777777" w:rsidR="00734819" w:rsidRPr="00DC0ABC" w:rsidRDefault="00734819" w:rsidP="00734819">
            <w:pPr>
              <w:pStyle w:val="TableParagraph"/>
              <w:ind w:left="107"/>
            </w:pPr>
            <w:r w:rsidRPr="00DC0ABC">
              <w:t xml:space="preserve">consumption and what constitutes low risk alcohol consumption in </w:t>
            </w:r>
          </w:p>
          <w:p w14:paraId="35B51E7A" w14:textId="77777777" w:rsidR="00734819" w:rsidRPr="00DC0ABC" w:rsidRDefault="00734819" w:rsidP="00734819">
            <w:pPr>
              <w:pStyle w:val="TableParagraph"/>
              <w:ind w:left="107"/>
            </w:pPr>
            <w:r w:rsidRPr="00DC0ABC">
              <w:t xml:space="preserve">adulthood. </w:t>
            </w:r>
          </w:p>
          <w:p w14:paraId="005F01F2" w14:textId="77777777" w:rsidR="00734819" w:rsidRPr="00DC0ABC" w:rsidRDefault="00734819" w:rsidP="00734819">
            <w:pPr>
              <w:pStyle w:val="TableParagraph"/>
              <w:ind w:left="107"/>
            </w:pPr>
            <w:r w:rsidRPr="00DC0ABC">
              <w:t xml:space="preserve">• the physical and psychological consequences of addiction, </w:t>
            </w:r>
          </w:p>
          <w:p w14:paraId="57DA494D" w14:textId="77777777" w:rsidR="00734819" w:rsidRPr="00DC0ABC" w:rsidRDefault="00734819" w:rsidP="00734819">
            <w:pPr>
              <w:pStyle w:val="TableParagraph"/>
              <w:ind w:left="107"/>
            </w:pPr>
            <w:r w:rsidRPr="00DC0ABC">
              <w:t xml:space="preserve">including alcohol dependency. </w:t>
            </w:r>
          </w:p>
          <w:p w14:paraId="6C3AE524" w14:textId="77777777" w:rsidR="00734819" w:rsidRPr="00DC0ABC" w:rsidRDefault="00734819" w:rsidP="00734819">
            <w:pPr>
              <w:pStyle w:val="TableParagraph"/>
              <w:ind w:left="107"/>
            </w:pPr>
            <w:r w:rsidRPr="00DC0ABC">
              <w:t xml:space="preserve">• awareness of the dangers of drugs which are prescribed but still </w:t>
            </w:r>
          </w:p>
          <w:p w14:paraId="2A7579F6" w14:textId="77777777" w:rsidR="00734819" w:rsidRPr="00DC0ABC" w:rsidRDefault="00734819" w:rsidP="00734819">
            <w:pPr>
              <w:pStyle w:val="TableParagraph"/>
              <w:ind w:left="107"/>
            </w:pPr>
            <w:r w:rsidRPr="00DC0ABC">
              <w:t>present serious health risks.</w:t>
            </w:r>
          </w:p>
          <w:p w14:paraId="77D48AC9" w14:textId="77777777" w:rsidR="00734819" w:rsidRPr="00DC0ABC" w:rsidRDefault="00734819" w:rsidP="00734819">
            <w:pPr>
              <w:pStyle w:val="TableParagraph"/>
              <w:ind w:left="107"/>
            </w:pPr>
            <w:r w:rsidRPr="00DC0ABC">
              <w:t xml:space="preserve">• the facts about the harms from smoking tobacco (particularly the </w:t>
            </w:r>
          </w:p>
          <w:p w14:paraId="2FDD389B" w14:textId="77777777" w:rsidR="00734819" w:rsidRPr="00DC0ABC" w:rsidRDefault="00734819" w:rsidP="00734819">
            <w:pPr>
              <w:pStyle w:val="TableParagraph"/>
              <w:ind w:left="107"/>
            </w:pPr>
            <w:r w:rsidRPr="00DC0ABC">
              <w:t xml:space="preserve">link to lung cancer), the benefits of quitting and how to access </w:t>
            </w:r>
          </w:p>
          <w:p w14:paraId="49D6F805" w14:textId="54D16840" w:rsidR="00734819" w:rsidRPr="00DC0ABC" w:rsidRDefault="00734819" w:rsidP="00734819">
            <w:pPr>
              <w:pStyle w:val="TableParagraph"/>
              <w:ind w:left="107"/>
            </w:pPr>
            <w:r w:rsidRPr="00DC0ABC">
              <w:t>support to do so.</w:t>
            </w:r>
          </w:p>
        </w:tc>
      </w:tr>
      <w:tr w:rsidR="00734819" w:rsidRPr="00DC0ABC" w14:paraId="45A3622E" w14:textId="77777777" w:rsidTr="00734819">
        <w:trPr>
          <w:trHeight w:val="3786"/>
        </w:trPr>
        <w:tc>
          <w:tcPr>
            <w:tcW w:w="1446" w:type="dxa"/>
            <w:tcBorders>
              <w:top w:val="nil"/>
            </w:tcBorders>
          </w:tcPr>
          <w:p w14:paraId="28F29F9F" w14:textId="77777777" w:rsidR="00734819" w:rsidRPr="00DC0ABC" w:rsidRDefault="00734819" w:rsidP="0027068F">
            <w:pPr>
              <w:pStyle w:val="TableParagraph"/>
              <w:spacing w:line="288" w:lineRule="auto"/>
              <w:ind w:left="107" w:right="412"/>
              <w:rPr>
                <w:b/>
              </w:rPr>
            </w:pPr>
            <w:r w:rsidRPr="00DC0ABC">
              <w:rPr>
                <w:b/>
              </w:rPr>
              <w:t>alcohol and tobacco</w:t>
            </w:r>
          </w:p>
        </w:tc>
        <w:tc>
          <w:tcPr>
            <w:tcW w:w="7626" w:type="dxa"/>
            <w:gridSpan w:val="2"/>
            <w:vMerge/>
          </w:tcPr>
          <w:p w14:paraId="4D54B4A8" w14:textId="4879B788" w:rsidR="00734819" w:rsidRPr="00DC0ABC" w:rsidRDefault="00734819" w:rsidP="00734819">
            <w:pPr>
              <w:pStyle w:val="TableParagraph"/>
              <w:tabs>
                <w:tab w:val="left" w:pos="467"/>
                <w:tab w:val="left" w:pos="468"/>
              </w:tabs>
              <w:ind w:right="319"/>
            </w:pPr>
          </w:p>
        </w:tc>
      </w:tr>
      <w:tr w:rsidR="00734819" w:rsidRPr="00DC0ABC" w14:paraId="6FB6F3F1" w14:textId="77777777" w:rsidTr="00CC723D">
        <w:trPr>
          <w:trHeight w:val="3168"/>
        </w:trPr>
        <w:tc>
          <w:tcPr>
            <w:tcW w:w="1446" w:type="dxa"/>
          </w:tcPr>
          <w:p w14:paraId="645F9635" w14:textId="77777777" w:rsidR="00734819" w:rsidRPr="00DC0ABC" w:rsidRDefault="00734819" w:rsidP="00511725">
            <w:pPr>
              <w:pStyle w:val="TableParagraph"/>
              <w:spacing w:line="272" w:lineRule="exact"/>
              <w:ind w:left="107"/>
              <w:rPr>
                <w:b/>
              </w:rPr>
            </w:pPr>
            <w:r w:rsidRPr="00DC0ABC">
              <w:rPr>
                <w:b/>
              </w:rPr>
              <w:t>Health and</w:t>
            </w:r>
          </w:p>
          <w:p w14:paraId="55DB93F0" w14:textId="42125CF3" w:rsidR="00734819" w:rsidRPr="00DC0ABC" w:rsidRDefault="00734819" w:rsidP="0027068F">
            <w:pPr>
              <w:pStyle w:val="TableParagraph"/>
              <w:ind w:left="107"/>
              <w:rPr>
                <w:b/>
              </w:rPr>
            </w:pPr>
            <w:r w:rsidRPr="00DC0ABC">
              <w:rPr>
                <w:b/>
              </w:rPr>
              <w:t>prevention</w:t>
            </w:r>
          </w:p>
        </w:tc>
        <w:tc>
          <w:tcPr>
            <w:tcW w:w="7626" w:type="dxa"/>
            <w:gridSpan w:val="2"/>
          </w:tcPr>
          <w:p w14:paraId="6800A77A" w14:textId="77777777" w:rsidR="00734819" w:rsidRPr="00DC0ABC" w:rsidRDefault="00734819" w:rsidP="00734819">
            <w:pPr>
              <w:pStyle w:val="TableParagraph"/>
              <w:ind w:left="107"/>
            </w:pPr>
            <w:r w:rsidRPr="00DC0ABC">
              <w:t>Pupils should know</w:t>
            </w:r>
          </w:p>
          <w:p w14:paraId="7C25EF79" w14:textId="77777777" w:rsidR="00734819" w:rsidRPr="00DC0ABC" w:rsidRDefault="00734819" w:rsidP="00734819">
            <w:pPr>
              <w:pStyle w:val="TableParagraph"/>
              <w:ind w:left="107"/>
            </w:pPr>
            <w:r w:rsidRPr="00DC0ABC">
              <w:t xml:space="preserve">• about personal hygiene, germs including bacteria, viruses, how </w:t>
            </w:r>
          </w:p>
          <w:p w14:paraId="5660F456" w14:textId="77777777" w:rsidR="00734819" w:rsidRPr="00DC0ABC" w:rsidRDefault="00734819" w:rsidP="00734819">
            <w:pPr>
              <w:pStyle w:val="TableParagraph"/>
              <w:ind w:left="107"/>
            </w:pPr>
            <w:r w:rsidRPr="00DC0ABC">
              <w:t xml:space="preserve">they are spread, treatment and prevention of infection, and about </w:t>
            </w:r>
          </w:p>
          <w:p w14:paraId="608A58FD" w14:textId="77777777" w:rsidR="00734819" w:rsidRPr="00DC0ABC" w:rsidRDefault="00734819" w:rsidP="00734819">
            <w:pPr>
              <w:pStyle w:val="TableParagraph"/>
              <w:ind w:left="107"/>
            </w:pPr>
            <w:r w:rsidRPr="00DC0ABC">
              <w:t xml:space="preserve">antibiotics. </w:t>
            </w:r>
          </w:p>
          <w:p w14:paraId="3684C245" w14:textId="77777777" w:rsidR="00734819" w:rsidRPr="00DC0ABC" w:rsidRDefault="00734819" w:rsidP="00734819">
            <w:pPr>
              <w:pStyle w:val="TableParagraph"/>
              <w:ind w:left="107"/>
            </w:pPr>
            <w:r w:rsidRPr="00DC0ABC">
              <w:t xml:space="preserve">• about dental health and the benefits of good oral hygiene and </w:t>
            </w:r>
          </w:p>
          <w:p w14:paraId="1E1D9B2C" w14:textId="77777777" w:rsidR="00734819" w:rsidRPr="00DC0ABC" w:rsidRDefault="00734819" w:rsidP="00734819">
            <w:pPr>
              <w:pStyle w:val="TableParagraph"/>
              <w:ind w:left="107"/>
            </w:pPr>
            <w:r w:rsidRPr="00DC0ABC">
              <w:t xml:space="preserve">dental flossing, including healthy eating and regular check-ups at </w:t>
            </w:r>
          </w:p>
          <w:p w14:paraId="70D6B31C" w14:textId="77777777" w:rsidR="00734819" w:rsidRPr="00DC0ABC" w:rsidRDefault="00734819" w:rsidP="00734819">
            <w:pPr>
              <w:pStyle w:val="TableParagraph"/>
              <w:ind w:left="107"/>
            </w:pPr>
            <w:r w:rsidRPr="00DC0ABC">
              <w:t>the dentist.</w:t>
            </w:r>
          </w:p>
          <w:p w14:paraId="77A227FD" w14:textId="77777777" w:rsidR="00734819" w:rsidRPr="00DC0ABC" w:rsidRDefault="00734819" w:rsidP="00734819">
            <w:pPr>
              <w:pStyle w:val="TableParagraph"/>
              <w:ind w:left="107"/>
            </w:pPr>
            <w:r w:rsidRPr="00DC0ABC">
              <w:t>• (late secondary) the benefits of regular self-examination and</w:t>
            </w:r>
          </w:p>
          <w:p w14:paraId="22E507A1" w14:textId="77777777" w:rsidR="00734819" w:rsidRPr="00DC0ABC" w:rsidRDefault="00734819" w:rsidP="00734819">
            <w:pPr>
              <w:pStyle w:val="TableParagraph"/>
              <w:ind w:left="107"/>
            </w:pPr>
            <w:r w:rsidRPr="00DC0ABC">
              <w:t xml:space="preserve">screening. </w:t>
            </w:r>
          </w:p>
          <w:p w14:paraId="4762628F" w14:textId="77777777" w:rsidR="00734819" w:rsidRPr="00DC0ABC" w:rsidRDefault="00734819" w:rsidP="00734819">
            <w:pPr>
              <w:pStyle w:val="TableParagraph"/>
              <w:ind w:left="107"/>
            </w:pPr>
            <w:r w:rsidRPr="00DC0ABC">
              <w:t>38</w:t>
            </w:r>
          </w:p>
          <w:p w14:paraId="246BF532" w14:textId="77777777" w:rsidR="00734819" w:rsidRPr="00DC0ABC" w:rsidRDefault="00734819" w:rsidP="00734819">
            <w:pPr>
              <w:pStyle w:val="TableParagraph"/>
              <w:ind w:left="107"/>
            </w:pPr>
            <w:r w:rsidRPr="00DC0ABC">
              <w:t xml:space="preserve">• the facts and science relating to immunisation and vaccination. </w:t>
            </w:r>
          </w:p>
          <w:p w14:paraId="5CAA528F" w14:textId="77777777" w:rsidR="00734819" w:rsidRPr="00DC0ABC" w:rsidRDefault="00734819" w:rsidP="00734819">
            <w:pPr>
              <w:pStyle w:val="TableParagraph"/>
              <w:ind w:left="107"/>
            </w:pPr>
            <w:r w:rsidRPr="00DC0ABC">
              <w:t xml:space="preserve">• the importance of sufficient good quality sleep for good health and </w:t>
            </w:r>
          </w:p>
          <w:p w14:paraId="63C74BE1" w14:textId="0D2E1829" w:rsidR="00734819" w:rsidRPr="00DC0ABC" w:rsidRDefault="00734819" w:rsidP="00734819">
            <w:pPr>
              <w:pStyle w:val="TableParagraph"/>
              <w:ind w:left="107"/>
            </w:pPr>
            <w:r w:rsidRPr="00DC0ABC">
              <w:t>how a lack of sleep can affect weight, mood and ability to learn.</w:t>
            </w:r>
          </w:p>
        </w:tc>
      </w:tr>
      <w:tr w:rsidR="00663667" w:rsidRPr="00DC0ABC" w14:paraId="06AC80EA" w14:textId="77777777" w:rsidTr="00663667">
        <w:trPr>
          <w:trHeight w:val="718"/>
        </w:trPr>
        <w:tc>
          <w:tcPr>
            <w:tcW w:w="1446" w:type="dxa"/>
            <w:tcBorders>
              <w:top w:val="nil"/>
              <w:bottom w:val="single" w:sz="4" w:space="0" w:color="auto"/>
            </w:tcBorders>
          </w:tcPr>
          <w:p w14:paraId="14101998" w14:textId="1AF714E2" w:rsidR="00663667" w:rsidRPr="00DC0ABC" w:rsidRDefault="00663667" w:rsidP="00663667">
            <w:pPr>
              <w:pStyle w:val="TableParagraph"/>
              <w:ind w:left="0"/>
            </w:pPr>
            <w:r w:rsidRPr="00DC0ABC">
              <w:rPr>
                <w:b/>
              </w:rPr>
              <w:t>Basic first aid</w:t>
            </w:r>
          </w:p>
        </w:tc>
        <w:tc>
          <w:tcPr>
            <w:tcW w:w="7626" w:type="dxa"/>
            <w:gridSpan w:val="2"/>
            <w:tcBorders>
              <w:top w:val="nil"/>
              <w:bottom w:val="single" w:sz="4" w:space="0" w:color="auto"/>
            </w:tcBorders>
          </w:tcPr>
          <w:p w14:paraId="355D5E20" w14:textId="77777777" w:rsidR="00734819" w:rsidRPr="00DC0ABC" w:rsidRDefault="00734819" w:rsidP="00734819">
            <w:pPr>
              <w:pStyle w:val="TableParagraph"/>
              <w:tabs>
                <w:tab w:val="left" w:pos="467"/>
                <w:tab w:val="left" w:pos="468"/>
              </w:tabs>
              <w:spacing w:before="50"/>
              <w:ind w:right="734"/>
            </w:pPr>
            <w:r w:rsidRPr="00DC0ABC">
              <w:t>Pupils should know</w:t>
            </w:r>
          </w:p>
          <w:p w14:paraId="59F0C11F" w14:textId="77777777" w:rsidR="00734819" w:rsidRPr="00DC0ABC" w:rsidRDefault="00734819" w:rsidP="00734819">
            <w:pPr>
              <w:pStyle w:val="TableParagraph"/>
              <w:tabs>
                <w:tab w:val="left" w:pos="467"/>
                <w:tab w:val="left" w:pos="468"/>
              </w:tabs>
              <w:spacing w:before="50"/>
              <w:ind w:right="734"/>
            </w:pPr>
            <w:r w:rsidRPr="00DC0ABC">
              <w:t xml:space="preserve">• basic treatment for common injuries. </w:t>
            </w:r>
          </w:p>
          <w:p w14:paraId="042DB7C1" w14:textId="2D752209" w:rsidR="00734819" w:rsidRPr="00DC0ABC" w:rsidRDefault="00734819" w:rsidP="00734819">
            <w:pPr>
              <w:pStyle w:val="TableParagraph"/>
              <w:tabs>
                <w:tab w:val="left" w:pos="467"/>
                <w:tab w:val="left" w:pos="468"/>
              </w:tabs>
              <w:spacing w:before="50"/>
              <w:ind w:right="734"/>
            </w:pPr>
            <w:r w:rsidRPr="00DC0ABC">
              <w:t>• life-saving skills, including how to administer CPR.</w:t>
            </w:r>
          </w:p>
          <w:p w14:paraId="48B29936" w14:textId="5D875FDA" w:rsidR="00663667" w:rsidRPr="00DC0ABC" w:rsidRDefault="00734819" w:rsidP="00734819">
            <w:pPr>
              <w:pStyle w:val="TableParagraph"/>
              <w:tabs>
                <w:tab w:val="left" w:pos="467"/>
                <w:tab w:val="left" w:pos="468"/>
              </w:tabs>
              <w:spacing w:before="50"/>
              <w:ind w:right="734"/>
            </w:pPr>
            <w:r w:rsidRPr="00DC0ABC">
              <w:t>• the purpose of defibrillators and when one might be needed.</w:t>
            </w:r>
          </w:p>
        </w:tc>
      </w:tr>
      <w:tr w:rsidR="00663667" w:rsidRPr="00DC0ABC" w14:paraId="4557B92D" w14:textId="77777777" w:rsidTr="00663667">
        <w:trPr>
          <w:trHeight w:val="718"/>
        </w:trPr>
        <w:tc>
          <w:tcPr>
            <w:tcW w:w="1446" w:type="dxa"/>
            <w:tcBorders>
              <w:top w:val="single" w:sz="4" w:space="0" w:color="auto"/>
              <w:left w:val="single" w:sz="4" w:space="0" w:color="auto"/>
              <w:bottom w:val="single" w:sz="4" w:space="0" w:color="auto"/>
              <w:right w:val="single" w:sz="4" w:space="0" w:color="auto"/>
            </w:tcBorders>
          </w:tcPr>
          <w:p w14:paraId="6BA87136" w14:textId="19D2A00B" w:rsidR="00663667" w:rsidRPr="00DC0ABC" w:rsidRDefault="00663667" w:rsidP="00663667">
            <w:pPr>
              <w:pStyle w:val="TableParagraph"/>
              <w:ind w:left="0"/>
              <w:rPr>
                <w:b/>
              </w:rPr>
            </w:pPr>
            <w:r w:rsidRPr="00DC0ABC">
              <w:rPr>
                <w:b/>
              </w:rPr>
              <w:t>Changing adolescent body</w:t>
            </w:r>
          </w:p>
        </w:tc>
        <w:tc>
          <w:tcPr>
            <w:tcW w:w="7626" w:type="dxa"/>
            <w:gridSpan w:val="2"/>
            <w:tcBorders>
              <w:top w:val="single" w:sz="4" w:space="0" w:color="auto"/>
              <w:left w:val="single" w:sz="4" w:space="0" w:color="auto"/>
              <w:bottom w:val="single" w:sz="4" w:space="0" w:color="auto"/>
              <w:right w:val="single" w:sz="4" w:space="0" w:color="auto"/>
            </w:tcBorders>
          </w:tcPr>
          <w:p w14:paraId="67BF9300" w14:textId="77777777" w:rsidR="00734819" w:rsidRPr="00DC0ABC" w:rsidRDefault="00734819" w:rsidP="00734819">
            <w:pPr>
              <w:pStyle w:val="TableParagraph"/>
              <w:spacing w:line="271" w:lineRule="exact"/>
            </w:pPr>
            <w:r w:rsidRPr="00DC0ABC">
              <w:t>Pupils should know</w:t>
            </w:r>
          </w:p>
          <w:p w14:paraId="3B774FAD" w14:textId="77777777" w:rsidR="00734819" w:rsidRPr="00DC0ABC" w:rsidRDefault="00734819" w:rsidP="00734819">
            <w:pPr>
              <w:pStyle w:val="TableParagraph"/>
              <w:spacing w:line="271" w:lineRule="exact"/>
            </w:pPr>
            <w:r w:rsidRPr="00DC0ABC">
              <w:t xml:space="preserve">• key facts about puberty, the changing adolescent body and </w:t>
            </w:r>
          </w:p>
          <w:p w14:paraId="6B38702B" w14:textId="77777777" w:rsidR="00734819" w:rsidRPr="00DC0ABC" w:rsidRDefault="00734819" w:rsidP="00734819">
            <w:pPr>
              <w:pStyle w:val="TableParagraph"/>
              <w:spacing w:line="271" w:lineRule="exact"/>
            </w:pPr>
            <w:r w:rsidRPr="00DC0ABC">
              <w:t>menstrual wellbeing.</w:t>
            </w:r>
          </w:p>
          <w:p w14:paraId="6F341708" w14:textId="77777777" w:rsidR="00734819" w:rsidRPr="00DC0ABC" w:rsidRDefault="00734819" w:rsidP="00734819">
            <w:pPr>
              <w:pStyle w:val="TableParagraph"/>
              <w:spacing w:line="271" w:lineRule="exact"/>
            </w:pPr>
            <w:r w:rsidRPr="00DC0ABC">
              <w:t xml:space="preserve">• the main changes which take place in males and females, and the </w:t>
            </w:r>
          </w:p>
          <w:p w14:paraId="06796612" w14:textId="77777777" w:rsidR="00663667" w:rsidRPr="00DC0ABC" w:rsidRDefault="00734819" w:rsidP="00734819">
            <w:pPr>
              <w:pStyle w:val="TableParagraph"/>
              <w:spacing w:line="271" w:lineRule="exact"/>
            </w:pPr>
            <w:r w:rsidRPr="00DC0ABC">
              <w:t>implications for emotional and physical health.</w:t>
            </w:r>
          </w:p>
          <w:p w14:paraId="19CD379E" w14:textId="77777777" w:rsidR="00DC0ABC" w:rsidRPr="00DC0ABC" w:rsidRDefault="00DC0ABC" w:rsidP="00734819">
            <w:pPr>
              <w:pStyle w:val="TableParagraph"/>
              <w:spacing w:line="271" w:lineRule="exact"/>
            </w:pPr>
          </w:p>
          <w:p w14:paraId="380C2798" w14:textId="14E3E94A" w:rsidR="00734819" w:rsidRPr="00DC0ABC" w:rsidRDefault="00734819" w:rsidP="00734819">
            <w:pPr>
              <w:pStyle w:val="TableParagraph"/>
              <w:spacing w:line="271" w:lineRule="exact"/>
            </w:pPr>
          </w:p>
        </w:tc>
      </w:tr>
      <w:tr w:rsidR="00663667" w:rsidRPr="00DC0ABC" w14:paraId="3ABF44DC" w14:textId="77777777" w:rsidTr="0027068F">
        <w:trPr>
          <w:trHeight w:val="718"/>
        </w:trPr>
        <w:tc>
          <w:tcPr>
            <w:tcW w:w="9072"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E54153B" w14:textId="7954C914" w:rsidR="00663667" w:rsidRPr="00DC0ABC" w:rsidRDefault="00663667" w:rsidP="00663667">
            <w:pPr>
              <w:pStyle w:val="TableParagraph"/>
              <w:spacing w:line="269" w:lineRule="exact"/>
              <w:ind w:left="107"/>
              <w:rPr>
                <w:b/>
              </w:rPr>
            </w:pPr>
            <w:r w:rsidRPr="00DC0ABC">
              <w:rPr>
                <w:b/>
              </w:rPr>
              <w:lastRenderedPageBreak/>
              <w:t>SRE Topics</w:t>
            </w:r>
          </w:p>
        </w:tc>
      </w:tr>
      <w:tr w:rsidR="00663667" w:rsidRPr="00DC0ABC" w14:paraId="08E9A43E" w14:textId="77777777" w:rsidTr="00663667">
        <w:trPr>
          <w:trHeight w:val="718"/>
        </w:trPr>
        <w:tc>
          <w:tcPr>
            <w:tcW w:w="1446" w:type="dxa"/>
            <w:tcBorders>
              <w:top w:val="single" w:sz="4" w:space="0" w:color="auto"/>
              <w:left w:val="single" w:sz="4" w:space="0" w:color="auto"/>
              <w:bottom w:val="single" w:sz="4" w:space="0" w:color="auto"/>
              <w:right w:val="single" w:sz="4" w:space="0" w:color="auto"/>
            </w:tcBorders>
          </w:tcPr>
          <w:p w14:paraId="68F27E7A" w14:textId="6ADDBA46" w:rsidR="00663667" w:rsidRPr="00DC0ABC" w:rsidRDefault="00663667" w:rsidP="00663667">
            <w:pPr>
              <w:pStyle w:val="TableParagraph"/>
              <w:ind w:left="0"/>
              <w:rPr>
                <w:b/>
              </w:rPr>
            </w:pPr>
            <w:r w:rsidRPr="00DC0ABC">
              <w:rPr>
                <w:b/>
              </w:rPr>
              <w:t>Families</w:t>
            </w:r>
          </w:p>
        </w:tc>
        <w:tc>
          <w:tcPr>
            <w:tcW w:w="7626" w:type="dxa"/>
            <w:gridSpan w:val="2"/>
            <w:tcBorders>
              <w:top w:val="single" w:sz="4" w:space="0" w:color="auto"/>
              <w:left w:val="single" w:sz="4" w:space="0" w:color="auto"/>
              <w:bottom w:val="single" w:sz="4" w:space="0" w:color="auto"/>
              <w:right w:val="single" w:sz="4" w:space="0" w:color="auto"/>
            </w:tcBorders>
          </w:tcPr>
          <w:p w14:paraId="4A9425D9" w14:textId="77777777" w:rsidR="00663667" w:rsidRPr="00DC0ABC" w:rsidRDefault="00663667" w:rsidP="00663667">
            <w:pPr>
              <w:pStyle w:val="TableParagraph"/>
              <w:spacing w:line="269" w:lineRule="exact"/>
              <w:ind w:left="107"/>
            </w:pPr>
            <w:r w:rsidRPr="00DC0ABC">
              <w:t xml:space="preserve">Pupils should know </w:t>
            </w:r>
          </w:p>
          <w:p w14:paraId="41B8CE51" w14:textId="77777777" w:rsidR="00663667" w:rsidRPr="00DC0ABC" w:rsidRDefault="00663667" w:rsidP="00663667">
            <w:pPr>
              <w:pStyle w:val="TableParagraph"/>
              <w:spacing w:line="269" w:lineRule="exact"/>
              <w:ind w:left="107"/>
            </w:pPr>
            <w:r w:rsidRPr="00DC0ABC">
              <w:t xml:space="preserve">• that there are different types of committed, stable relationships. </w:t>
            </w:r>
          </w:p>
          <w:p w14:paraId="7C2E727C" w14:textId="77777777" w:rsidR="00663667" w:rsidRPr="00DC0ABC" w:rsidRDefault="00663667" w:rsidP="00663667">
            <w:pPr>
              <w:pStyle w:val="TableParagraph"/>
              <w:spacing w:line="269" w:lineRule="exact"/>
              <w:ind w:left="107"/>
            </w:pPr>
            <w:r w:rsidRPr="00DC0ABC">
              <w:t xml:space="preserve">• how these relationships might contribute to human happiness and their importance for bringing up children. </w:t>
            </w:r>
          </w:p>
          <w:p w14:paraId="7B7AAC95" w14:textId="77777777" w:rsidR="00663667" w:rsidRPr="00DC0ABC" w:rsidRDefault="00663667" w:rsidP="00663667">
            <w:pPr>
              <w:pStyle w:val="TableParagraph"/>
              <w:spacing w:line="269" w:lineRule="exact"/>
              <w:ind w:left="107"/>
            </w:pPr>
            <w:r w:rsidRPr="00DC0ABC">
              <w:t xml:space="preserve">• what marriage is, including their legal status e.g. that marriage carries legal rights and protections not available to couples who are cohabiting or who have married, for example, in an unregistered religious ceremony. </w:t>
            </w:r>
          </w:p>
          <w:p w14:paraId="0F15AECC" w14:textId="77777777" w:rsidR="00663667" w:rsidRPr="00DC0ABC" w:rsidRDefault="00663667" w:rsidP="00663667">
            <w:pPr>
              <w:pStyle w:val="TableParagraph"/>
              <w:spacing w:line="269" w:lineRule="exact"/>
              <w:ind w:left="107"/>
            </w:pPr>
            <w:r w:rsidRPr="00DC0ABC">
              <w:t xml:space="preserve">• why marriage is an important relationship choice for many couples and why it must be freely </w:t>
            </w:r>
            <w:proofErr w:type="gramStart"/>
            <w:r w:rsidRPr="00DC0ABC">
              <w:t>entered into</w:t>
            </w:r>
            <w:proofErr w:type="gramEnd"/>
            <w:r w:rsidRPr="00DC0ABC">
              <w:t xml:space="preserve">. </w:t>
            </w:r>
          </w:p>
          <w:p w14:paraId="126111FC" w14:textId="77777777" w:rsidR="00663667" w:rsidRPr="00DC0ABC" w:rsidRDefault="00663667" w:rsidP="00663667">
            <w:pPr>
              <w:pStyle w:val="TableParagraph"/>
              <w:spacing w:line="269" w:lineRule="exact"/>
              <w:ind w:left="107"/>
            </w:pPr>
            <w:r w:rsidRPr="00DC0ABC">
              <w:t xml:space="preserve">• the characteristics and legal status of other types of long-term relationships. • the roles and responsibilities of parents with respect to raising of children, including the characteristics of successful parenting. </w:t>
            </w:r>
          </w:p>
          <w:p w14:paraId="39EB09F4" w14:textId="4DDF80E8" w:rsidR="00663667" w:rsidRPr="00DC0ABC" w:rsidRDefault="00663667" w:rsidP="00663667">
            <w:pPr>
              <w:pStyle w:val="TableParagraph"/>
              <w:spacing w:line="269" w:lineRule="exact"/>
              <w:ind w:left="107"/>
            </w:pPr>
            <w:r w:rsidRPr="00DC0ABC">
              <w:t>• how to: determine whether other children, adults or sources of information are trustworthy: judge when a family, friend, intimate or other relationship is unsafe (and to recognise this in others’ relationships); and, how to seek help or advice, including reporting concerns about others, if needed.</w:t>
            </w:r>
          </w:p>
        </w:tc>
      </w:tr>
      <w:tr w:rsidR="00663667" w:rsidRPr="00DC0ABC" w14:paraId="3723D4A8" w14:textId="77777777" w:rsidTr="00663667">
        <w:trPr>
          <w:trHeight w:val="718"/>
        </w:trPr>
        <w:tc>
          <w:tcPr>
            <w:tcW w:w="1446" w:type="dxa"/>
            <w:tcBorders>
              <w:top w:val="single" w:sz="4" w:space="0" w:color="auto"/>
              <w:left w:val="single" w:sz="4" w:space="0" w:color="auto"/>
              <w:bottom w:val="single" w:sz="4" w:space="0" w:color="auto"/>
              <w:right w:val="single" w:sz="4" w:space="0" w:color="auto"/>
            </w:tcBorders>
          </w:tcPr>
          <w:p w14:paraId="42E2B183" w14:textId="263270CF" w:rsidR="00663667" w:rsidRPr="00DC0ABC" w:rsidRDefault="00663667" w:rsidP="00663667">
            <w:pPr>
              <w:pStyle w:val="TableParagraph"/>
              <w:ind w:left="0"/>
              <w:rPr>
                <w:b/>
              </w:rPr>
            </w:pPr>
            <w:r w:rsidRPr="00DC0ABC">
              <w:rPr>
                <w:b/>
              </w:rPr>
              <w:t>Respectful relationships, including friendships</w:t>
            </w:r>
          </w:p>
        </w:tc>
        <w:tc>
          <w:tcPr>
            <w:tcW w:w="7626" w:type="dxa"/>
            <w:gridSpan w:val="2"/>
            <w:tcBorders>
              <w:top w:val="single" w:sz="4" w:space="0" w:color="auto"/>
              <w:left w:val="single" w:sz="4" w:space="0" w:color="auto"/>
              <w:bottom w:val="single" w:sz="4" w:space="0" w:color="auto"/>
              <w:right w:val="single" w:sz="4" w:space="0" w:color="auto"/>
            </w:tcBorders>
          </w:tcPr>
          <w:p w14:paraId="7CCD0C6F" w14:textId="77777777" w:rsidR="00663667" w:rsidRPr="00DC0ABC" w:rsidRDefault="00663667" w:rsidP="00663667">
            <w:pPr>
              <w:pStyle w:val="TableParagraph"/>
              <w:spacing w:line="269" w:lineRule="exact"/>
              <w:ind w:left="107"/>
            </w:pPr>
            <w:r w:rsidRPr="00DC0ABC">
              <w:t xml:space="preserve">Pupils should know </w:t>
            </w:r>
          </w:p>
          <w:p w14:paraId="6162F1B6" w14:textId="77777777" w:rsidR="00663667" w:rsidRPr="00DC0ABC" w:rsidRDefault="00663667" w:rsidP="00663667">
            <w:pPr>
              <w:pStyle w:val="TableParagraph"/>
              <w:spacing w:line="269" w:lineRule="exact"/>
              <w:ind w:left="107"/>
            </w:pPr>
            <w:r w:rsidRPr="00DC0ABC">
              <w:t xml:space="preserve">• the characteristics of positive and healthy friendships (in all </w:t>
            </w:r>
          </w:p>
          <w:p w14:paraId="2BDFC8D5" w14:textId="77777777" w:rsidR="00663667" w:rsidRPr="00DC0ABC" w:rsidRDefault="00663667" w:rsidP="00663667">
            <w:pPr>
              <w:pStyle w:val="TableParagraph"/>
              <w:spacing w:line="269" w:lineRule="exact"/>
              <w:ind w:left="107"/>
            </w:pPr>
            <w:r w:rsidRPr="00DC0ABC">
              <w:t xml:space="preserve">contexts, including online) </w:t>
            </w:r>
            <w:proofErr w:type="gramStart"/>
            <w:r w:rsidRPr="00DC0ABC">
              <w:t>including:</w:t>
            </w:r>
            <w:proofErr w:type="gramEnd"/>
            <w:r w:rsidRPr="00DC0ABC">
              <w:t xml:space="preserve"> trust, respect, honesty, </w:t>
            </w:r>
          </w:p>
          <w:p w14:paraId="43285491" w14:textId="77777777" w:rsidR="00663667" w:rsidRPr="00DC0ABC" w:rsidRDefault="00663667" w:rsidP="00663667">
            <w:pPr>
              <w:pStyle w:val="TableParagraph"/>
              <w:spacing w:line="269" w:lineRule="exact"/>
              <w:ind w:left="107"/>
            </w:pPr>
            <w:r w:rsidRPr="00DC0ABC">
              <w:t xml:space="preserve">kindness, generosity, boundaries, privacy, consent and the </w:t>
            </w:r>
          </w:p>
          <w:p w14:paraId="7D41198F" w14:textId="77777777" w:rsidR="00663667" w:rsidRPr="00DC0ABC" w:rsidRDefault="00663667" w:rsidP="00663667">
            <w:pPr>
              <w:pStyle w:val="TableParagraph"/>
              <w:spacing w:line="269" w:lineRule="exact"/>
              <w:ind w:left="107"/>
            </w:pPr>
            <w:r w:rsidRPr="00DC0ABC">
              <w:t xml:space="preserve">management of conflict, reconciliation and ending relationships. </w:t>
            </w:r>
          </w:p>
          <w:p w14:paraId="457E8FD0" w14:textId="77777777" w:rsidR="00663667" w:rsidRPr="00DC0ABC" w:rsidRDefault="00663667" w:rsidP="00663667">
            <w:pPr>
              <w:pStyle w:val="TableParagraph"/>
              <w:spacing w:line="269" w:lineRule="exact"/>
              <w:ind w:left="107"/>
            </w:pPr>
            <w:r w:rsidRPr="00DC0ABC">
              <w:t xml:space="preserve">This includes different (non-sexual) types of relationship. </w:t>
            </w:r>
          </w:p>
          <w:p w14:paraId="36923905" w14:textId="77777777" w:rsidR="00663667" w:rsidRPr="00DC0ABC" w:rsidRDefault="00663667" w:rsidP="00663667">
            <w:pPr>
              <w:pStyle w:val="TableParagraph"/>
              <w:spacing w:line="269" w:lineRule="exact"/>
              <w:ind w:left="107"/>
            </w:pPr>
            <w:r w:rsidRPr="00DC0ABC">
              <w:t xml:space="preserve">• practical steps they can take in a range of different contexts to </w:t>
            </w:r>
          </w:p>
          <w:p w14:paraId="22A235A2" w14:textId="597995AE" w:rsidR="00663667" w:rsidRPr="00DC0ABC" w:rsidRDefault="00663667" w:rsidP="00663667">
            <w:pPr>
              <w:pStyle w:val="TableParagraph"/>
              <w:spacing w:line="269" w:lineRule="exact"/>
              <w:ind w:left="107"/>
            </w:pPr>
            <w:r w:rsidRPr="00DC0ABC">
              <w:t>improve or support respectful relationships.</w:t>
            </w:r>
          </w:p>
          <w:p w14:paraId="43F03FE6" w14:textId="77777777" w:rsidR="00663667" w:rsidRPr="00DC0ABC" w:rsidRDefault="00663667" w:rsidP="00663667">
            <w:pPr>
              <w:pStyle w:val="TableParagraph"/>
              <w:spacing w:line="269" w:lineRule="exact"/>
              <w:ind w:left="107"/>
            </w:pPr>
            <w:r w:rsidRPr="00DC0ABC">
              <w:t xml:space="preserve">• how stereotypes, in particular stereotypes based on sex, gender, </w:t>
            </w:r>
          </w:p>
          <w:p w14:paraId="72D02F4C" w14:textId="77777777" w:rsidR="00663667" w:rsidRPr="00DC0ABC" w:rsidRDefault="00663667" w:rsidP="00663667">
            <w:pPr>
              <w:pStyle w:val="TableParagraph"/>
              <w:spacing w:line="269" w:lineRule="exact"/>
              <w:ind w:left="107"/>
            </w:pPr>
            <w:r w:rsidRPr="00DC0ABC">
              <w:t xml:space="preserve">race, religion, sexual orientation or disability, can cause damage </w:t>
            </w:r>
          </w:p>
          <w:p w14:paraId="37B36129" w14:textId="77777777" w:rsidR="00663667" w:rsidRPr="00DC0ABC" w:rsidRDefault="00663667" w:rsidP="00663667">
            <w:pPr>
              <w:pStyle w:val="TableParagraph"/>
              <w:spacing w:line="269" w:lineRule="exact"/>
              <w:ind w:left="107"/>
            </w:pPr>
            <w:r w:rsidRPr="00DC0ABC">
              <w:t xml:space="preserve">(e.g. how they might normalise non-consensual behaviour or </w:t>
            </w:r>
          </w:p>
          <w:p w14:paraId="77A320C2" w14:textId="6E64B40E" w:rsidR="00663667" w:rsidRPr="00DC0ABC" w:rsidRDefault="00663667" w:rsidP="00663667">
            <w:pPr>
              <w:pStyle w:val="TableParagraph"/>
              <w:spacing w:line="269" w:lineRule="exact"/>
              <w:ind w:left="107"/>
            </w:pPr>
            <w:r w:rsidRPr="00DC0ABC">
              <w:t>encourage prejudice).</w:t>
            </w:r>
          </w:p>
          <w:p w14:paraId="482C9B87" w14:textId="77777777" w:rsidR="00663667" w:rsidRPr="00DC0ABC" w:rsidRDefault="00663667" w:rsidP="00663667">
            <w:pPr>
              <w:pStyle w:val="TableParagraph"/>
              <w:spacing w:line="269" w:lineRule="exact"/>
              <w:ind w:left="107"/>
            </w:pPr>
            <w:r w:rsidRPr="00DC0ABC">
              <w:t xml:space="preserve">• that in school and in wider society they can expect to be treated </w:t>
            </w:r>
          </w:p>
          <w:p w14:paraId="725756FE" w14:textId="77777777" w:rsidR="00663667" w:rsidRPr="00DC0ABC" w:rsidRDefault="00663667" w:rsidP="00663667">
            <w:pPr>
              <w:pStyle w:val="TableParagraph"/>
              <w:spacing w:line="269" w:lineRule="exact"/>
              <w:ind w:left="107"/>
            </w:pPr>
            <w:r w:rsidRPr="00DC0ABC">
              <w:t xml:space="preserve">with respect by others, and that in turn they should show due </w:t>
            </w:r>
          </w:p>
          <w:p w14:paraId="1BB13D05" w14:textId="77777777" w:rsidR="00663667" w:rsidRPr="00DC0ABC" w:rsidRDefault="00663667" w:rsidP="00663667">
            <w:pPr>
              <w:pStyle w:val="TableParagraph"/>
              <w:spacing w:line="269" w:lineRule="exact"/>
              <w:ind w:left="107"/>
            </w:pPr>
            <w:r w:rsidRPr="00DC0ABC">
              <w:t xml:space="preserve">respect to others, including people in positions of authority and </w:t>
            </w:r>
          </w:p>
          <w:p w14:paraId="797EAE46" w14:textId="7DAA03F0" w:rsidR="00663667" w:rsidRPr="00DC0ABC" w:rsidRDefault="00663667" w:rsidP="00663667">
            <w:pPr>
              <w:pStyle w:val="TableParagraph"/>
              <w:spacing w:line="269" w:lineRule="exact"/>
              <w:ind w:left="107"/>
            </w:pPr>
            <w:r w:rsidRPr="00DC0ABC">
              <w:t xml:space="preserve">due tolerance of other people’s beliefs. </w:t>
            </w:r>
          </w:p>
          <w:p w14:paraId="0BF09BE2" w14:textId="77777777" w:rsidR="00663667" w:rsidRPr="00DC0ABC" w:rsidRDefault="00663667" w:rsidP="00663667">
            <w:pPr>
              <w:pStyle w:val="TableParagraph"/>
              <w:spacing w:line="269" w:lineRule="exact"/>
              <w:ind w:left="107"/>
            </w:pPr>
            <w:r w:rsidRPr="00DC0ABC">
              <w:t xml:space="preserve">• about different types of bullying (including cyberbullying), the </w:t>
            </w:r>
          </w:p>
          <w:p w14:paraId="2898E8AC" w14:textId="77777777" w:rsidR="00663667" w:rsidRPr="00DC0ABC" w:rsidRDefault="00663667" w:rsidP="00663667">
            <w:pPr>
              <w:pStyle w:val="TableParagraph"/>
              <w:spacing w:line="269" w:lineRule="exact"/>
              <w:ind w:left="107"/>
            </w:pPr>
            <w:r w:rsidRPr="00DC0ABC">
              <w:t xml:space="preserve">impact of bullying, responsibilities of bystanders to report bullying </w:t>
            </w:r>
          </w:p>
          <w:p w14:paraId="0D22D179" w14:textId="29602563" w:rsidR="00663667" w:rsidRPr="00DC0ABC" w:rsidRDefault="00663667" w:rsidP="00663667">
            <w:pPr>
              <w:pStyle w:val="TableParagraph"/>
              <w:spacing w:line="269" w:lineRule="exact"/>
              <w:ind w:left="107"/>
            </w:pPr>
            <w:r w:rsidRPr="00DC0ABC">
              <w:t>and how and where to get help.</w:t>
            </w:r>
          </w:p>
          <w:p w14:paraId="0BCAD146" w14:textId="77777777" w:rsidR="00663667" w:rsidRPr="00DC0ABC" w:rsidRDefault="00663667" w:rsidP="00663667">
            <w:pPr>
              <w:pStyle w:val="TableParagraph"/>
              <w:spacing w:line="269" w:lineRule="exact"/>
              <w:ind w:left="107"/>
            </w:pPr>
            <w:r w:rsidRPr="00DC0ABC">
              <w:t xml:space="preserve">• that some types of behaviour within relationships are criminal, </w:t>
            </w:r>
          </w:p>
          <w:p w14:paraId="7ECB1463" w14:textId="22C8D319" w:rsidR="00663667" w:rsidRPr="00DC0ABC" w:rsidRDefault="00663667" w:rsidP="00663667">
            <w:pPr>
              <w:pStyle w:val="TableParagraph"/>
              <w:spacing w:line="269" w:lineRule="exact"/>
              <w:ind w:left="107"/>
            </w:pPr>
            <w:r w:rsidRPr="00DC0ABC">
              <w:t xml:space="preserve">including violent behaviour and coercive control. </w:t>
            </w:r>
          </w:p>
          <w:p w14:paraId="4FDA0F60" w14:textId="77777777" w:rsidR="00663667" w:rsidRPr="00DC0ABC" w:rsidRDefault="00663667" w:rsidP="00663667">
            <w:pPr>
              <w:pStyle w:val="TableParagraph"/>
              <w:spacing w:line="269" w:lineRule="exact"/>
              <w:ind w:left="107"/>
            </w:pPr>
            <w:r w:rsidRPr="00DC0ABC">
              <w:t xml:space="preserve">• what constitutes sexual harassment and sexual violence and why </w:t>
            </w:r>
          </w:p>
          <w:p w14:paraId="7B8CC7FD" w14:textId="62458B91" w:rsidR="00663667" w:rsidRPr="00DC0ABC" w:rsidRDefault="00663667" w:rsidP="00663667">
            <w:pPr>
              <w:pStyle w:val="TableParagraph"/>
              <w:spacing w:line="269" w:lineRule="exact"/>
              <w:ind w:left="107"/>
            </w:pPr>
            <w:r w:rsidRPr="00DC0ABC">
              <w:t>these are always unacceptable.</w:t>
            </w:r>
          </w:p>
          <w:p w14:paraId="62E12740" w14:textId="77777777" w:rsidR="00663667" w:rsidRPr="00DC0ABC" w:rsidRDefault="00663667" w:rsidP="00663667">
            <w:pPr>
              <w:pStyle w:val="TableParagraph"/>
              <w:spacing w:line="269" w:lineRule="exact"/>
              <w:ind w:left="107"/>
            </w:pPr>
            <w:r w:rsidRPr="00DC0ABC">
              <w:t xml:space="preserve">• the legal rights and responsibilities regarding equality (particularly </w:t>
            </w:r>
          </w:p>
          <w:p w14:paraId="72ABA348" w14:textId="77777777" w:rsidR="00663667" w:rsidRPr="00DC0ABC" w:rsidRDefault="00663667" w:rsidP="00663667">
            <w:pPr>
              <w:pStyle w:val="TableParagraph"/>
              <w:spacing w:line="269" w:lineRule="exact"/>
              <w:ind w:left="107"/>
            </w:pPr>
            <w:r w:rsidRPr="00DC0ABC">
              <w:t xml:space="preserve">with reference to the protected characteristics as defined in the </w:t>
            </w:r>
          </w:p>
          <w:p w14:paraId="0DC0C3CA" w14:textId="3DA3E39D" w:rsidR="00663667" w:rsidRPr="00DC0ABC" w:rsidRDefault="00663667" w:rsidP="00663667">
            <w:pPr>
              <w:pStyle w:val="TableParagraph"/>
              <w:spacing w:line="269" w:lineRule="exact"/>
              <w:ind w:left="107"/>
            </w:pPr>
            <w:r w:rsidRPr="00DC0ABC">
              <w:t>Equality Act 2010) and that everyone is unique and equal</w:t>
            </w:r>
          </w:p>
        </w:tc>
      </w:tr>
      <w:tr w:rsidR="0027068F" w:rsidRPr="00DC0ABC" w14:paraId="7AE07D27" w14:textId="77777777" w:rsidTr="00663667">
        <w:trPr>
          <w:trHeight w:val="718"/>
        </w:trPr>
        <w:tc>
          <w:tcPr>
            <w:tcW w:w="1446" w:type="dxa"/>
            <w:tcBorders>
              <w:top w:val="single" w:sz="4" w:space="0" w:color="auto"/>
              <w:left w:val="single" w:sz="4" w:space="0" w:color="auto"/>
              <w:bottom w:val="single" w:sz="4" w:space="0" w:color="auto"/>
              <w:right w:val="single" w:sz="4" w:space="0" w:color="auto"/>
            </w:tcBorders>
          </w:tcPr>
          <w:p w14:paraId="0F04D5C3" w14:textId="0A1AE733" w:rsidR="0027068F" w:rsidRPr="00DC0ABC" w:rsidRDefault="0027068F" w:rsidP="00663667">
            <w:pPr>
              <w:pStyle w:val="TableParagraph"/>
              <w:ind w:left="0"/>
              <w:rPr>
                <w:b/>
              </w:rPr>
            </w:pPr>
            <w:r w:rsidRPr="00DC0ABC">
              <w:rPr>
                <w:b/>
              </w:rPr>
              <w:t>On-line and Media</w:t>
            </w:r>
          </w:p>
        </w:tc>
        <w:tc>
          <w:tcPr>
            <w:tcW w:w="7626" w:type="dxa"/>
            <w:gridSpan w:val="2"/>
            <w:tcBorders>
              <w:top w:val="single" w:sz="4" w:space="0" w:color="auto"/>
              <w:left w:val="single" w:sz="4" w:space="0" w:color="auto"/>
              <w:bottom w:val="single" w:sz="4" w:space="0" w:color="auto"/>
              <w:right w:val="single" w:sz="4" w:space="0" w:color="auto"/>
            </w:tcBorders>
          </w:tcPr>
          <w:p w14:paraId="4CF3401F" w14:textId="77777777" w:rsidR="0027068F" w:rsidRPr="00DC0ABC" w:rsidRDefault="0027068F" w:rsidP="0027068F">
            <w:pPr>
              <w:pStyle w:val="TableParagraph"/>
              <w:spacing w:line="269" w:lineRule="exact"/>
              <w:ind w:left="107"/>
            </w:pPr>
            <w:r w:rsidRPr="00DC0ABC">
              <w:t xml:space="preserve">Pupils should know </w:t>
            </w:r>
          </w:p>
          <w:p w14:paraId="2AEFBFB4" w14:textId="77777777" w:rsidR="0027068F" w:rsidRPr="00DC0ABC" w:rsidRDefault="0027068F" w:rsidP="0027068F">
            <w:pPr>
              <w:pStyle w:val="TableParagraph"/>
              <w:spacing w:line="269" w:lineRule="exact"/>
              <w:ind w:left="107"/>
            </w:pPr>
            <w:r w:rsidRPr="00DC0ABC">
              <w:t xml:space="preserve">• their rights, responsibilities and opportunities online, including that </w:t>
            </w:r>
          </w:p>
          <w:p w14:paraId="4A9A1915" w14:textId="77777777" w:rsidR="0027068F" w:rsidRPr="00DC0ABC" w:rsidRDefault="0027068F" w:rsidP="0027068F">
            <w:pPr>
              <w:pStyle w:val="TableParagraph"/>
              <w:spacing w:line="269" w:lineRule="exact"/>
              <w:ind w:left="107"/>
            </w:pPr>
            <w:r w:rsidRPr="00DC0ABC">
              <w:t xml:space="preserve">the same expectations of behaviour apply in all contexts, including </w:t>
            </w:r>
          </w:p>
          <w:p w14:paraId="14C1196B" w14:textId="77777777" w:rsidR="0027068F" w:rsidRPr="00DC0ABC" w:rsidRDefault="0027068F" w:rsidP="0027068F">
            <w:pPr>
              <w:pStyle w:val="TableParagraph"/>
              <w:spacing w:line="269" w:lineRule="exact"/>
              <w:ind w:left="107"/>
            </w:pPr>
            <w:r w:rsidRPr="00DC0ABC">
              <w:t xml:space="preserve">online. </w:t>
            </w:r>
          </w:p>
          <w:p w14:paraId="4EF8C8BB" w14:textId="77777777" w:rsidR="0027068F" w:rsidRPr="00DC0ABC" w:rsidRDefault="0027068F" w:rsidP="0027068F">
            <w:pPr>
              <w:pStyle w:val="TableParagraph"/>
              <w:spacing w:line="269" w:lineRule="exact"/>
              <w:ind w:left="107"/>
            </w:pPr>
            <w:r w:rsidRPr="00DC0ABC">
              <w:t xml:space="preserve">• about online risks, including that any material someone provides </w:t>
            </w:r>
          </w:p>
          <w:p w14:paraId="393983E1" w14:textId="77777777" w:rsidR="0027068F" w:rsidRPr="00DC0ABC" w:rsidRDefault="0027068F" w:rsidP="0027068F">
            <w:pPr>
              <w:pStyle w:val="TableParagraph"/>
              <w:spacing w:line="269" w:lineRule="exact"/>
              <w:ind w:left="107"/>
            </w:pPr>
            <w:r w:rsidRPr="00DC0ABC">
              <w:t xml:space="preserve">to another has the potential to be shared online and the difficulty </w:t>
            </w:r>
          </w:p>
          <w:p w14:paraId="6E850F53" w14:textId="77777777" w:rsidR="0027068F" w:rsidRPr="00DC0ABC" w:rsidRDefault="0027068F" w:rsidP="0027068F">
            <w:pPr>
              <w:pStyle w:val="TableParagraph"/>
              <w:spacing w:line="269" w:lineRule="exact"/>
              <w:ind w:left="107"/>
            </w:pPr>
            <w:r w:rsidRPr="00DC0ABC">
              <w:t xml:space="preserve">of removing potentially compromising material placed online. </w:t>
            </w:r>
          </w:p>
          <w:p w14:paraId="01A9D306" w14:textId="77777777" w:rsidR="0027068F" w:rsidRPr="00DC0ABC" w:rsidRDefault="0027068F" w:rsidP="0027068F">
            <w:pPr>
              <w:pStyle w:val="TableParagraph"/>
              <w:spacing w:line="269" w:lineRule="exact"/>
              <w:ind w:left="107"/>
            </w:pPr>
            <w:r w:rsidRPr="00DC0ABC">
              <w:t xml:space="preserve">• not to provide material to others that they would not want shared </w:t>
            </w:r>
          </w:p>
          <w:p w14:paraId="6B1147FF" w14:textId="77777777" w:rsidR="0027068F" w:rsidRPr="00DC0ABC" w:rsidRDefault="0027068F" w:rsidP="0027068F">
            <w:pPr>
              <w:pStyle w:val="TableParagraph"/>
              <w:spacing w:line="269" w:lineRule="exact"/>
              <w:ind w:left="107"/>
            </w:pPr>
            <w:r w:rsidRPr="00DC0ABC">
              <w:t xml:space="preserve">further and not to share personal material which is sent to them. </w:t>
            </w:r>
          </w:p>
          <w:p w14:paraId="1103F209" w14:textId="77777777" w:rsidR="0027068F" w:rsidRPr="00DC0ABC" w:rsidRDefault="0027068F" w:rsidP="0027068F">
            <w:pPr>
              <w:pStyle w:val="TableParagraph"/>
              <w:spacing w:line="269" w:lineRule="exact"/>
              <w:ind w:left="107"/>
            </w:pPr>
            <w:r w:rsidRPr="00DC0ABC">
              <w:lastRenderedPageBreak/>
              <w:t xml:space="preserve">• what to do and where to get support to report material or manage </w:t>
            </w:r>
          </w:p>
          <w:p w14:paraId="5F68ED9A" w14:textId="77777777" w:rsidR="0027068F" w:rsidRPr="00DC0ABC" w:rsidRDefault="0027068F" w:rsidP="0027068F">
            <w:pPr>
              <w:pStyle w:val="TableParagraph"/>
              <w:spacing w:line="269" w:lineRule="exact"/>
              <w:ind w:left="107"/>
            </w:pPr>
            <w:r w:rsidRPr="00DC0ABC">
              <w:t>issues online.</w:t>
            </w:r>
          </w:p>
          <w:p w14:paraId="57701ED6" w14:textId="77777777" w:rsidR="0027068F" w:rsidRPr="00DC0ABC" w:rsidRDefault="0027068F" w:rsidP="0027068F">
            <w:pPr>
              <w:pStyle w:val="TableParagraph"/>
              <w:spacing w:line="269" w:lineRule="exact"/>
              <w:ind w:left="107"/>
            </w:pPr>
            <w:r w:rsidRPr="00DC0ABC">
              <w:t xml:space="preserve">• the impact of viewing harmful content. </w:t>
            </w:r>
          </w:p>
          <w:p w14:paraId="035BD52F" w14:textId="77777777" w:rsidR="0027068F" w:rsidRPr="00DC0ABC" w:rsidRDefault="0027068F" w:rsidP="0027068F">
            <w:pPr>
              <w:pStyle w:val="TableParagraph"/>
              <w:spacing w:line="269" w:lineRule="exact"/>
              <w:ind w:left="107"/>
            </w:pPr>
            <w:r w:rsidRPr="00DC0ABC">
              <w:t xml:space="preserve">• that specifically sexually explicit material e.g. pornography </w:t>
            </w:r>
          </w:p>
          <w:p w14:paraId="750E0C97" w14:textId="77777777" w:rsidR="0027068F" w:rsidRPr="00DC0ABC" w:rsidRDefault="0027068F" w:rsidP="0027068F">
            <w:pPr>
              <w:pStyle w:val="TableParagraph"/>
              <w:spacing w:line="269" w:lineRule="exact"/>
              <w:ind w:left="107"/>
            </w:pPr>
            <w:r w:rsidRPr="00DC0ABC">
              <w:t xml:space="preserve">presents a distorted picture of sexual behaviours, can damage the </w:t>
            </w:r>
          </w:p>
          <w:p w14:paraId="3705F69D" w14:textId="77777777" w:rsidR="0027068F" w:rsidRPr="00DC0ABC" w:rsidRDefault="0027068F" w:rsidP="0027068F">
            <w:pPr>
              <w:pStyle w:val="TableParagraph"/>
              <w:spacing w:line="269" w:lineRule="exact"/>
              <w:ind w:left="107"/>
            </w:pPr>
            <w:r w:rsidRPr="00DC0ABC">
              <w:t xml:space="preserve">way people see themselves in relation to others and negatively </w:t>
            </w:r>
          </w:p>
          <w:p w14:paraId="7AD2C551" w14:textId="77777777" w:rsidR="0027068F" w:rsidRPr="00DC0ABC" w:rsidRDefault="0027068F" w:rsidP="0027068F">
            <w:pPr>
              <w:pStyle w:val="TableParagraph"/>
              <w:spacing w:line="269" w:lineRule="exact"/>
              <w:ind w:left="107"/>
            </w:pPr>
            <w:r w:rsidRPr="00DC0ABC">
              <w:t xml:space="preserve">affect how they behave towards sexual partners. </w:t>
            </w:r>
          </w:p>
          <w:p w14:paraId="02E89DEE" w14:textId="77777777" w:rsidR="0027068F" w:rsidRPr="00DC0ABC" w:rsidRDefault="0027068F" w:rsidP="0027068F">
            <w:pPr>
              <w:pStyle w:val="TableParagraph"/>
              <w:spacing w:line="269" w:lineRule="exact"/>
              <w:ind w:left="107"/>
            </w:pPr>
            <w:r w:rsidRPr="00DC0ABC">
              <w:t xml:space="preserve">• that sharing and viewing indecent images of children (including </w:t>
            </w:r>
          </w:p>
          <w:p w14:paraId="30FF5D59" w14:textId="77777777" w:rsidR="0027068F" w:rsidRPr="00DC0ABC" w:rsidRDefault="0027068F" w:rsidP="0027068F">
            <w:pPr>
              <w:pStyle w:val="TableParagraph"/>
              <w:spacing w:line="269" w:lineRule="exact"/>
              <w:ind w:left="107"/>
            </w:pPr>
            <w:r w:rsidRPr="00DC0ABC">
              <w:t xml:space="preserve">those created by children) is a criminal offence which carries </w:t>
            </w:r>
          </w:p>
          <w:p w14:paraId="4FACE76A" w14:textId="77777777" w:rsidR="0027068F" w:rsidRPr="00DC0ABC" w:rsidRDefault="0027068F" w:rsidP="0027068F">
            <w:pPr>
              <w:pStyle w:val="TableParagraph"/>
              <w:spacing w:line="269" w:lineRule="exact"/>
              <w:ind w:left="107"/>
            </w:pPr>
            <w:r w:rsidRPr="00DC0ABC">
              <w:t>severe penalties including jail.</w:t>
            </w:r>
          </w:p>
          <w:p w14:paraId="3736B44F" w14:textId="77777777" w:rsidR="0027068F" w:rsidRPr="00DC0ABC" w:rsidRDefault="0027068F" w:rsidP="0027068F">
            <w:pPr>
              <w:pStyle w:val="TableParagraph"/>
              <w:spacing w:line="269" w:lineRule="exact"/>
              <w:ind w:left="107"/>
            </w:pPr>
            <w:r w:rsidRPr="00DC0ABC">
              <w:t xml:space="preserve">• how information and data is generated, collected, shared and </w:t>
            </w:r>
          </w:p>
          <w:p w14:paraId="47895722" w14:textId="48B01CA1" w:rsidR="0027068F" w:rsidRPr="00DC0ABC" w:rsidRDefault="0027068F" w:rsidP="0027068F">
            <w:pPr>
              <w:pStyle w:val="TableParagraph"/>
              <w:spacing w:line="269" w:lineRule="exact"/>
              <w:ind w:left="107"/>
            </w:pPr>
            <w:r w:rsidRPr="00DC0ABC">
              <w:t>used online.</w:t>
            </w:r>
          </w:p>
        </w:tc>
      </w:tr>
      <w:tr w:rsidR="0027068F" w:rsidRPr="00DC0ABC" w14:paraId="02648AAA" w14:textId="77777777" w:rsidTr="00663667">
        <w:trPr>
          <w:trHeight w:val="718"/>
        </w:trPr>
        <w:tc>
          <w:tcPr>
            <w:tcW w:w="1446" w:type="dxa"/>
            <w:tcBorders>
              <w:top w:val="single" w:sz="4" w:space="0" w:color="auto"/>
              <w:left w:val="single" w:sz="4" w:space="0" w:color="auto"/>
              <w:bottom w:val="single" w:sz="4" w:space="0" w:color="auto"/>
              <w:right w:val="single" w:sz="4" w:space="0" w:color="auto"/>
            </w:tcBorders>
          </w:tcPr>
          <w:p w14:paraId="1B994832" w14:textId="32F57D0D" w:rsidR="0027068F" w:rsidRPr="00DC0ABC" w:rsidRDefault="0027068F" w:rsidP="00663667">
            <w:pPr>
              <w:pStyle w:val="TableParagraph"/>
              <w:ind w:left="0"/>
              <w:rPr>
                <w:b/>
              </w:rPr>
            </w:pPr>
            <w:r w:rsidRPr="00DC0ABC">
              <w:rPr>
                <w:b/>
              </w:rPr>
              <w:lastRenderedPageBreak/>
              <w:t>Being safe</w:t>
            </w:r>
          </w:p>
        </w:tc>
        <w:tc>
          <w:tcPr>
            <w:tcW w:w="7626" w:type="dxa"/>
            <w:gridSpan w:val="2"/>
            <w:tcBorders>
              <w:top w:val="single" w:sz="4" w:space="0" w:color="auto"/>
              <w:left w:val="single" w:sz="4" w:space="0" w:color="auto"/>
              <w:bottom w:val="single" w:sz="4" w:space="0" w:color="auto"/>
              <w:right w:val="single" w:sz="4" w:space="0" w:color="auto"/>
            </w:tcBorders>
          </w:tcPr>
          <w:p w14:paraId="505494BC" w14:textId="6B136394" w:rsidR="0027068F" w:rsidRPr="00DC0ABC" w:rsidRDefault="0027068F" w:rsidP="0027068F">
            <w:pPr>
              <w:pStyle w:val="TableParagraph"/>
              <w:spacing w:line="269" w:lineRule="exact"/>
              <w:ind w:left="107"/>
            </w:pPr>
            <w:r w:rsidRPr="00DC0ABC">
              <w:t xml:space="preserve">Pupils should know </w:t>
            </w:r>
          </w:p>
          <w:p w14:paraId="57DAC20B" w14:textId="77777777" w:rsidR="0027068F" w:rsidRPr="00DC0ABC" w:rsidRDefault="0027068F" w:rsidP="0027068F">
            <w:pPr>
              <w:pStyle w:val="TableParagraph"/>
              <w:spacing w:line="269" w:lineRule="exact"/>
              <w:ind w:left="107"/>
            </w:pPr>
            <w:r w:rsidRPr="00DC0ABC">
              <w:t xml:space="preserve">• the concepts of, and laws relating to, sexual consent, sexual </w:t>
            </w:r>
          </w:p>
          <w:p w14:paraId="7E53005A" w14:textId="77777777" w:rsidR="0027068F" w:rsidRPr="00DC0ABC" w:rsidRDefault="0027068F" w:rsidP="0027068F">
            <w:pPr>
              <w:pStyle w:val="TableParagraph"/>
              <w:spacing w:line="269" w:lineRule="exact"/>
              <w:ind w:left="107"/>
            </w:pPr>
            <w:r w:rsidRPr="00DC0ABC">
              <w:t xml:space="preserve">exploitation, abuse, grooming, coercion, harassment, rape, </w:t>
            </w:r>
          </w:p>
          <w:p w14:paraId="51416D29" w14:textId="77777777" w:rsidR="0027068F" w:rsidRPr="00DC0ABC" w:rsidRDefault="0027068F" w:rsidP="0027068F">
            <w:pPr>
              <w:pStyle w:val="TableParagraph"/>
              <w:spacing w:line="269" w:lineRule="exact"/>
              <w:ind w:left="107"/>
            </w:pPr>
            <w:r w:rsidRPr="00DC0ABC">
              <w:t xml:space="preserve">domestic abuse, forced marriage, honour-based violence and </w:t>
            </w:r>
          </w:p>
          <w:p w14:paraId="5605B075" w14:textId="77777777" w:rsidR="0027068F" w:rsidRPr="00DC0ABC" w:rsidRDefault="0027068F" w:rsidP="0027068F">
            <w:pPr>
              <w:pStyle w:val="TableParagraph"/>
              <w:spacing w:line="269" w:lineRule="exact"/>
              <w:ind w:left="107"/>
            </w:pPr>
            <w:r w:rsidRPr="00DC0ABC">
              <w:t>FGM, and how these can affect current and future relationships.</w:t>
            </w:r>
          </w:p>
          <w:p w14:paraId="334F6E4B" w14:textId="77777777" w:rsidR="0027068F" w:rsidRPr="00DC0ABC" w:rsidRDefault="0027068F" w:rsidP="0027068F">
            <w:pPr>
              <w:pStyle w:val="TableParagraph"/>
              <w:spacing w:line="269" w:lineRule="exact"/>
              <w:ind w:left="107"/>
            </w:pPr>
            <w:r w:rsidRPr="00DC0ABC">
              <w:t xml:space="preserve">• how people can actively communicate and recognise consent from </w:t>
            </w:r>
          </w:p>
          <w:p w14:paraId="0946FB68" w14:textId="77777777" w:rsidR="0027068F" w:rsidRPr="00DC0ABC" w:rsidRDefault="0027068F" w:rsidP="0027068F">
            <w:pPr>
              <w:pStyle w:val="TableParagraph"/>
              <w:spacing w:line="269" w:lineRule="exact"/>
              <w:ind w:left="107"/>
            </w:pPr>
            <w:r w:rsidRPr="00DC0ABC">
              <w:t xml:space="preserve">others, including sexual consent, and how and when consent can </w:t>
            </w:r>
          </w:p>
          <w:p w14:paraId="62737536" w14:textId="03277530" w:rsidR="0027068F" w:rsidRPr="00DC0ABC" w:rsidRDefault="0027068F" w:rsidP="0027068F">
            <w:pPr>
              <w:pStyle w:val="TableParagraph"/>
              <w:spacing w:line="269" w:lineRule="exact"/>
              <w:ind w:left="107"/>
            </w:pPr>
            <w:r w:rsidRPr="00DC0ABC">
              <w:t>be withdrawn (in all contexts, including online)</w:t>
            </w:r>
          </w:p>
        </w:tc>
      </w:tr>
      <w:tr w:rsidR="0027068F" w:rsidRPr="00DC0ABC" w14:paraId="7354D4B3" w14:textId="77777777" w:rsidTr="00663667">
        <w:trPr>
          <w:trHeight w:val="718"/>
        </w:trPr>
        <w:tc>
          <w:tcPr>
            <w:tcW w:w="1446" w:type="dxa"/>
            <w:tcBorders>
              <w:top w:val="single" w:sz="4" w:space="0" w:color="auto"/>
              <w:left w:val="single" w:sz="4" w:space="0" w:color="auto"/>
              <w:bottom w:val="single" w:sz="4" w:space="0" w:color="auto"/>
              <w:right w:val="single" w:sz="4" w:space="0" w:color="auto"/>
            </w:tcBorders>
          </w:tcPr>
          <w:p w14:paraId="5CE1AE7A" w14:textId="3D2E98C2" w:rsidR="0027068F" w:rsidRPr="00DC0ABC" w:rsidRDefault="0027068F" w:rsidP="00663667">
            <w:pPr>
              <w:pStyle w:val="TableParagraph"/>
              <w:ind w:left="0"/>
              <w:rPr>
                <w:b/>
              </w:rPr>
            </w:pPr>
            <w:r w:rsidRPr="00DC0ABC">
              <w:rPr>
                <w:b/>
              </w:rPr>
              <w:t>Intimate and sexual relationships, including sexual health</w:t>
            </w:r>
          </w:p>
        </w:tc>
        <w:tc>
          <w:tcPr>
            <w:tcW w:w="7626" w:type="dxa"/>
            <w:gridSpan w:val="2"/>
            <w:tcBorders>
              <w:top w:val="single" w:sz="4" w:space="0" w:color="auto"/>
              <w:left w:val="single" w:sz="4" w:space="0" w:color="auto"/>
              <w:bottom w:val="single" w:sz="4" w:space="0" w:color="auto"/>
              <w:right w:val="single" w:sz="4" w:space="0" w:color="auto"/>
            </w:tcBorders>
          </w:tcPr>
          <w:p w14:paraId="05CC6754" w14:textId="77777777" w:rsidR="0027068F" w:rsidRPr="00DC0ABC" w:rsidRDefault="0027068F" w:rsidP="0027068F">
            <w:pPr>
              <w:pStyle w:val="TableParagraph"/>
              <w:spacing w:line="269" w:lineRule="exact"/>
              <w:ind w:left="107"/>
            </w:pPr>
            <w:r w:rsidRPr="00DC0ABC">
              <w:t xml:space="preserve">Pupils should know </w:t>
            </w:r>
          </w:p>
          <w:p w14:paraId="0DA4C614" w14:textId="77777777" w:rsidR="0027068F" w:rsidRPr="00DC0ABC" w:rsidRDefault="0027068F" w:rsidP="0027068F">
            <w:pPr>
              <w:pStyle w:val="TableParagraph"/>
              <w:spacing w:line="269" w:lineRule="exact"/>
              <w:ind w:left="107"/>
            </w:pPr>
            <w:r w:rsidRPr="00DC0ABC">
              <w:t xml:space="preserve">• how to recognise the characteristics and positive aspects of </w:t>
            </w:r>
          </w:p>
          <w:p w14:paraId="054FA876" w14:textId="77777777" w:rsidR="0027068F" w:rsidRPr="00DC0ABC" w:rsidRDefault="0027068F" w:rsidP="0027068F">
            <w:pPr>
              <w:pStyle w:val="TableParagraph"/>
              <w:spacing w:line="269" w:lineRule="exact"/>
              <w:ind w:left="107"/>
            </w:pPr>
            <w:r w:rsidRPr="00DC0ABC">
              <w:t xml:space="preserve">healthy one-to-one intimate relationships, which include mutual </w:t>
            </w:r>
          </w:p>
          <w:p w14:paraId="5BFE7D60" w14:textId="77777777" w:rsidR="0027068F" w:rsidRPr="00DC0ABC" w:rsidRDefault="0027068F" w:rsidP="0027068F">
            <w:pPr>
              <w:pStyle w:val="TableParagraph"/>
              <w:spacing w:line="269" w:lineRule="exact"/>
              <w:ind w:left="107"/>
            </w:pPr>
            <w:r w:rsidRPr="00DC0ABC">
              <w:t xml:space="preserve">respect, consent, loyalty, trust, shared interests and outlook, sex </w:t>
            </w:r>
          </w:p>
          <w:p w14:paraId="4D1CA2CB" w14:textId="77777777" w:rsidR="0027068F" w:rsidRPr="00DC0ABC" w:rsidRDefault="0027068F" w:rsidP="0027068F">
            <w:pPr>
              <w:pStyle w:val="TableParagraph"/>
              <w:spacing w:line="269" w:lineRule="exact"/>
              <w:ind w:left="107"/>
            </w:pPr>
            <w:r w:rsidRPr="00DC0ABC">
              <w:t xml:space="preserve">and friendship. </w:t>
            </w:r>
          </w:p>
          <w:p w14:paraId="5E9E1432" w14:textId="77777777" w:rsidR="0027068F" w:rsidRPr="00DC0ABC" w:rsidRDefault="0027068F" w:rsidP="0027068F">
            <w:pPr>
              <w:pStyle w:val="TableParagraph"/>
              <w:spacing w:line="269" w:lineRule="exact"/>
              <w:ind w:left="107"/>
            </w:pPr>
            <w:r w:rsidRPr="00DC0ABC">
              <w:t xml:space="preserve">• that all aspects of health can be affected by choices they make in </w:t>
            </w:r>
          </w:p>
          <w:p w14:paraId="7179A2D2" w14:textId="77777777" w:rsidR="0027068F" w:rsidRPr="00DC0ABC" w:rsidRDefault="0027068F" w:rsidP="0027068F">
            <w:pPr>
              <w:pStyle w:val="TableParagraph"/>
              <w:spacing w:line="269" w:lineRule="exact"/>
              <w:ind w:left="107"/>
            </w:pPr>
            <w:r w:rsidRPr="00DC0ABC">
              <w:t xml:space="preserve">sex and relationships, positively or negatively, e.g. physical, </w:t>
            </w:r>
          </w:p>
          <w:p w14:paraId="62683844" w14:textId="77777777" w:rsidR="0027068F" w:rsidRPr="00DC0ABC" w:rsidRDefault="0027068F" w:rsidP="0027068F">
            <w:pPr>
              <w:pStyle w:val="TableParagraph"/>
              <w:spacing w:line="269" w:lineRule="exact"/>
              <w:ind w:left="107"/>
            </w:pPr>
            <w:r w:rsidRPr="00DC0ABC">
              <w:t>emotional, mental, sexual and reproductive health and wellbeing.</w:t>
            </w:r>
          </w:p>
          <w:p w14:paraId="53436AC9" w14:textId="77777777" w:rsidR="0027068F" w:rsidRPr="00DC0ABC" w:rsidRDefault="0027068F" w:rsidP="0027068F">
            <w:pPr>
              <w:pStyle w:val="TableParagraph"/>
              <w:spacing w:line="269" w:lineRule="exact"/>
              <w:ind w:left="107"/>
            </w:pPr>
            <w:r w:rsidRPr="00DC0ABC">
              <w:t xml:space="preserve">• the facts about reproductive health, including fertility, and the </w:t>
            </w:r>
          </w:p>
          <w:p w14:paraId="5C6471F1" w14:textId="77777777" w:rsidR="0027068F" w:rsidRPr="00DC0ABC" w:rsidRDefault="0027068F" w:rsidP="0027068F">
            <w:pPr>
              <w:pStyle w:val="TableParagraph"/>
              <w:spacing w:line="269" w:lineRule="exact"/>
              <w:ind w:left="107"/>
            </w:pPr>
            <w:r w:rsidRPr="00DC0ABC">
              <w:t xml:space="preserve">potential impact of lifestyle on fertility for men and women and </w:t>
            </w:r>
          </w:p>
          <w:p w14:paraId="14740AFD" w14:textId="77777777" w:rsidR="0027068F" w:rsidRPr="00DC0ABC" w:rsidRDefault="0027068F" w:rsidP="0027068F">
            <w:pPr>
              <w:pStyle w:val="TableParagraph"/>
              <w:spacing w:line="269" w:lineRule="exact"/>
              <w:ind w:left="107"/>
            </w:pPr>
            <w:r w:rsidRPr="00DC0ABC">
              <w:t xml:space="preserve">menopause. </w:t>
            </w:r>
          </w:p>
          <w:p w14:paraId="42D6369F" w14:textId="77777777" w:rsidR="0027068F" w:rsidRPr="00DC0ABC" w:rsidRDefault="0027068F" w:rsidP="0027068F">
            <w:pPr>
              <w:pStyle w:val="TableParagraph"/>
              <w:spacing w:line="269" w:lineRule="exact"/>
              <w:ind w:left="107"/>
            </w:pPr>
            <w:r w:rsidRPr="00DC0ABC">
              <w:t xml:space="preserve">• that there are a range of strategies for identifying and managing </w:t>
            </w:r>
          </w:p>
          <w:p w14:paraId="2EFA39C5" w14:textId="77777777" w:rsidR="0027068F" w:rsidRPr="00DC0ABC" w:rsidRDefault="0027068F" w:rsidP="0027068F">
            <w:pPr>
              <w:pStyle w:val="TableParagraph"/>
              <w:spacing w:line="269" w:lineRule="exact"/>
              <w:ind w:left="107"/>
            </w:pPr>
            <w:r w:rsidRPr="00DC0ABC">
              <w:t xml:space="preserve">sexual pressure, including understanding peer pressure, resisting </w:t>
            </w:r>
          </w:p>
          <w:p w14:paraId="50870365" w14:textId="77777777" w:rsidR="0027068F" w:rsidRPr="00DC0ABC" w:rsidRDefault="0027068F" w:rsidP="0027068F">
            <w:pPr>
              <w:pStyle w:val="TableParagraph"/>
              <w:spacing w:line="269" w:lineRule="exact"/>
              <w:ind w:left="107"/>
            </w:pPr>
            <w:r w:rsidRPr="00DC0ABC">
              <w:t>pressure and not pressurising others.</w:t>
            </w:r>
          </w:p>
          <w:p w14:paraId="669A28CF" w14:textId="77777777" w:rsidR="0027068F" w:rsidRPr="00DC0ABC" w:rsidRDefault="0027068F" w:rsidP="0027068F">
            <w:pPr>
              <w:pStyle w:val="TableParagraph"/>
              <w:spacing w:line="269" w:lineRule="exact"/>
              <w:ind w:left="107"/>
            </w:pPr>
            <w:r w:rsidRPr="00DC0ABC">
              <w:t xml:space="preserve">• that they have a choice to delay sex or to enjoy intimacy without </w:t>
            </w:r>
          </w:p>
          <w:p w14:paraId="431C755A" w14:textId="77777777" w:rsidR="0027068F" w:rsidRPr="00DC0ABC" w:rsidRDefault="0027068F" w:rsidP="0027068F">
            <w:pPr>
              <w:pStyle w:val="TableParagraph"/>
              <w:spacing w:line="269" w:lineRule="exact"/>
              <w:ind w:left="107"/>
            </w:pPr>
            <w:r w:rsidRPr="00DC0ABC">
              <w:t>sex.</w:t>
            </w:r>
          </w:p>
          <w:p w14:paraId="35CEC39B" w14:textId="77777777" w:rsidR="0027068F" w:rsidRPr="00DC0ABC" w:rsidRDefault="0027068F" w:rsidP="0027068F">
            <w:pPr>
              <w:pStyle w:val="TableParagraph"/>
              <w:spacing w:line="269" w:lineRule="exact"/>
              <w:ind w:left="107"/>
            </w:pPr>
            <w:r w:rsidRPr="00DC0ABC">
              <w:t xml:space="preserve">• the facts about the full range of contraceptive choices, efficacy </w:t>
            </w:r>
          </w:p>
          <w:p w14:paraId="5832D6D7" w14:textId="77777777" w:rsidR="0027068F" w:rsidRPr="00DC0ABC" w:rsidRDefault="0027068F" w:rsidP="0027068F">
            <w:pPr>
              <w:pStyle w:val="TableParagraph"/>
              <w:spacing w:line="269" w:lineRule="exact"/>
              <w:ind w:left="107"/>
            </w:pPr>
            <w:r w:rsidRPr="00DC0ABC">
              <w:t>and options available.</w:t>
            </w:r>
          </w:p>
          <w:p w14:paraId="3168E586" w14:textId="77777777" w:rsidR="0027068F" w:rsidRPr="00DC0ABC" w:rsidRDefault="0027068F" w:rsidP="0027068F">
            <w:pPr>
              <w:pStyle w:val="TableParagraph"/>
              <w:spacing w:line="269" w:lineRule="exact"/>
              <w:ind w:left="107"/>
            </w:pPr>
            <w:r w:rsidRPr="00DC0ABC">
              <w:t>• the facts around pregnancy including miscarriage.</w:t>
            </w:r>
          </w:p>
          <w:p w14:paraId="203A2358" w14:textId="77777777" w:rsidR="0027068F" w:rsidRPr="00DC0ABC" w:rsidRDefault="0027068F" w:rsidP="0027068F">
            <w:pPr>
              <w:pStyle w:val="TableParagraph"/>
              <w:spacing w:line="269" w:lineRule="exact"/>
              <w:ind w:left="107"/>
            </w:pPr>
            <w:r w:rsidRPr="00DC0ABC">
              <w:t xml:space="preserve">• that there are choices in relation to pregnancy (with medically and </w:t>
            </w:r>
          </w:p>
          <w:p w14:paraId="716A9C64" w14:textId="77777777" w:rsidR="0027068F" w:rsidRPr="00DC0ABC" w:rsidRDefault="0027068F" w:rsidP="0027068F">
            <w:pPr>
              <w:pStyle w:val="TableParagraph"/>
              <w:spacing w:line="269" w:lineRule="exact"/>
              <w:ind w:left="107"/>
            </w:pPr>
            <w:r w:rsidRPr="00DC0ABC">
              <w:t xml:space="preserve">legally accurate, impartial information on all options, including </w:t>
            </w:r>
          </w:p>
          <w:p w14:paraId="21FE95BA" w14:textId="77777777" w:rsidR="0027068F" w:rsidRPr="00DC0ABC" w:rsidRDefault="0027068F" w:rsidP="0027068F">
            <w:pPr>
              <w:pStyle w:val="TableParagraph"/>
              <w:spacing w:line="269" w:lineRule="exact"/>
              <w:ind w:left="107"/>
            </w:pPr>
            <w:r w:rsidRPr="00DC0ABC">
              <w:t xml:space="preserve">keeping the baby, adoption, abortion and where to get further </w:t>
            </w:r>
          </w:p>
          <w:p w14:paraId="3EC2BB8A" w14:textId="77777777" w:rsidR="0027068F" w:rsidRPr="00DC0ABC" w:rsidRDefault="0027068F" w:rsidP="0027068F">
            <w:pPr>
              <w:pStyle w:val="TableParagraph"/>
              <w:spacing w:line="269" w:lineRule="exact"/>
              <w:ind w:left="107"/>
            </w:pPr>
            <w:r w:rsidRPr="00DC0ABC">
              <w:t>help).</w:t>
            </w:r>
          </w:p>
          <w:p w14:paraId="4FA17519" w14:textId="77777777" w:rsidR="0027068F" w:rsidRPr="00DC0ABC" w:rsidRDefault="0027068F" w:rsidP="0027068F">
            <w:pPr>
              <w:pStyle w:val="TableParagraph"/>
              <w:spacing w:line="269" w:lineRule="exact"/>
              <w:ind w:left="107"/>
            </w:pPr>
            <w:r w:rsidRPr="00DC0ABC">
              <w:t xml:space="preserve">• how the different sexually transmitted infections (STIs), including </w:t>
            </w:r>
          </w:p>
          <w:p w14:paraId="0016235E" w14:textId="77777777" w:rsidR="0027068F" w:rsidRPr="00DC0ABC" w:rsidRDefault="0027068F" w:rsidP="0027068F">
            <w:pPr>
              <w:pStyle w:val="TableParagraph"/>
              <w:spacing w:line="269" w:lineRule="exact"/>
              <w:ind w:left="107"/>
            </w:pPr>
            <w:r w:rsidRPr="00DC0ABC">
              <w:t xml:space="preserve">HIV/AIDs, are transmitted, how risk can be reduced through safer </w:t>
            </w:r>
          </w:p>
          <w:p w14:paraId="6C57741C" w14:textId="77777777" w:rsidR="0027068F" w:rsidRPr="00DC0ABC" w:rsidRDefault="0027068F" w:rsidP="0027068F">
            <w:pPr>
              <w:pStyle w:val="TableParagraph"/>
              <w:spacing w:line="269" w:lineRule="exact"/>
              <w:ind w:left="107"/>
            </w:pPr>
            <w:r w:rsidRPr="00DC0ABC">
              <w:t xml:space="preserve">sex (including through condom use) and the importance of and </w:t>
            </w:r>
          </w:p>
          <w:p w14:paraId="720E4165" w14:textId="77777777" w:rsidR="0027068F" w:rsidRPr="00DC0ABC" w:rsidRDefault="0027068F" w:rsidP="0027068F">
            <w:pPr>
              <w:pStyle w:val="TableParagraph"/>
              <w:spacing w:line="269" w:lineRule="exact"/>
              <w:ind w:left="107"/>
            </w:pPr>
            <w:r w:rsidRPr="00DC0ABC">
              <w:t xml:space="preserve">facts about testing. </w:t>
            </w:r>
          </w:p>
          <w:p w14:paraId="27EFA479" w14:textId="77777777" w:rsidR="0027068F" w:rsidRPr="00DC0ABC" w:rsidRDefault="0027068F" w:rsidP="0027068F">
            <w:pPr>
              <w:pStyle w:val="TableParagraph"/>
              <w:spacing w:line="269" w:lineRule="exact"/>
              <w:ind w:left="107"/>
            </w:pPr>
            <w:r w:rsidRPr="00DC0ABC">
              <w:t xml:space="preserve">• about the prevalence of some STIs, the impact they can have on </w:t>
            </w:r>
          </w:p>
          <w:p w14:paraId="2F857546" w14:textId="77777777" w:rsidR="0027068F" w:rsidRPr="00DC0ABC" w:rsidRDefault="0027068F" w:rsidP="0027068F">
            <w:pPr>
              <w:pStyle w:val="TableParagraph"/>
              <w:spacing w:line="269" w:lineRule="exact"/>
              <w:ind w:left="107"/>
            </w:pPr>
            <w:r w:rsidRPr="00DC0ABC">
              <w:t>those who contract them and key facts about treatment.</w:t>
            </w:r>
          </w:p>
          <w:p w14:paraId="2DF0C490" w14:textId="77777777" w:rsidR="0027068F" w:rsidRPr="00DC0ABC" w:rsidRDefault="0027068F" w:rsidP="0027068F">
            <w:pPr>
              <w:pStyle w:val="TableParagraph"/>
              <w:spacing w:line="269" w:lineRule="exact"/>
              <w:ind w:left="107"/>
            </w:pPr>
            <w:r w:rsidRPr="00DC0ABC">
              <w:t xml:space="preserve">• how the use of alcohol and drugs can lead to risky sexual </w:t>
            </w:r>
          </w:p>
          <w:p w14:paraId="08B1A2C1" w14:textId="77777777" w:rsidR="0027068F" w:rsidRPr="00DC0ABC" w:rsidRDefault="0027068F" w:rsidP="0027068F">
            <w:pPr>
              <w:pStyle w:val="TableParagraph"/>
              <w:spacing w:line="269" w:lineRule="exact"/>
              <w:ind w:left="107"/>
            </w:pPr>
            <w:r w:rsidRPr="00DC0ABC">
              <w:t>behaviour.</w:t>
            </w:r>
          </w:p>
          <w:p w14:paraId="21BD82CF" w14:textId="77777777" w:rsidR="0027068F" w:rsidRPr="00DC0ABC" w:rsidRDefault="0027068F" w:rsidP="0027068F">
            <w:pPr>
              <w:pStyle w:val="TableParagraph"/>
              <w:spacing w:line="269" w:lineRule="exact"/>
              <w:ind w:left="107"/>
            </w:pPr>
            <w:r w:rsidRPr="00DC0ABC">
              <w:t xml:space="preserve">• how to get further advice, including how and where to access </w:t>
            </w:r>
          </w:p>
          <w:p w14:paraId="58EF6725" w14:textId="7E4FF79E" w:rsidR="0027068F" w:rsidRPr="00DC0ABC" w:rsidRDefault="0027068F" w:rsidP="0027068F">
            <w:pPr>
              <w:pStyle w:val="TableParagraph"/>
              <w:spacing w:line="269" w:lineRule="exact"/>
              <w:ind w:left="107"/>
            </w:pPr>
            <w:r w:rsidRPr="00DC0ABC">
              <w:t>confidential sexual and reproductive health advice and treatment.</w:t>
            </w:r>
          </w:p>
        </w:tc>
      </w:tr>
    </w:tbl>
    <w:p w14:paraId="1957AB3D" w14:textId="71727F64" w:rsidR="00663667" w:rsidRPr="00DC0ABC" w:rsidRDefault="00663667" w:rsidP="00663667">
      <w:pPr>
        <w:pStyle w:val="ListParagraph"/>
        <w:ind w:left="0"/>
        <w:rPr>
          <w:rFonts w:ascii="Arial" w:hAnsi="Arial" w:cs="Arial"/>
          <w:b/>
          <w:sz w:val="22"/>
          <w:szCs w:val="22"/>
          <w:u w:val="single"/>
        </w:rPr>
      </w:pPr>
    </w:p>
    <w:p w14:paraId="4A39ED0B" w14:textId="2DF1B0C0" w:rsidR="000E377C" w:rsidRPr="00DC0ABC" w:rsidRDefault="000E377C" w:rsidP="00D46A01">
      <w:pPr>
        <w:pStyle w:val="ListParagraph"/>
        <w:numPr>
          <w:ilvl w:val="0"/>
          <w:numId w:val="30"/>
        </w:numPr>
        <w:ind w:left="0"/>
        <w:rPr>
          <w:rFonts w:ascii="Arial" w:hAnsi="Arial" w:cs="Arial"/>
          <w:b/>
          <w:sz w:val="22"/>
          <w:szCs w:val="22"/>
          <w:u w:val="single"/>
        </w:rPr>
      </w:pPr>
      <w:r w:rsidRPr="00DC0ABC">
        <w:rPr>
          <w:rFonts w:ascii="Arial" w:hAnsi="Arial" w:cs="Arial"/>
          <w:b/>
          <w:sz w:val="22"/>
          <w:szCs w:val="22"/>
          <w:u w:val="single"/>
        </w:rPr>
        <w:lastRenderedPageBreak/>
        <w:t>Structure</w:t>
      </w:r>
      <w:r w:rsidR="00344658" w:rsidRPr="00DC0ABC">
        <w:rPr>
          <w:rFonts w:ascii="Arial" w:hAnsi="Arial" w:cs="Arial"/>
          <w:b/>
          <w:sz w:val="22"/>
          <w:szCs w:val="22"/>
          <w:u w:val="single"/>
        </w:rPr>
        <w:t xml:space="preserve"> and content</w:t>
      </w:r>
    </w:p>
    <w:p w14:paraId="09092906" w14:textId="6676A3D1" w:rsidR="000E377C" w:rsidRPr="00DC0ABC" w:rsidRDefault="000E377C" w:rsidP="00F5576D">
      <w:pPr>
        <w:rPr>
          <w:rFonts w:ascii="Arial" w:hAnsi="Arial" w:cs="Arial"/>
          <w:b/>
          <w:sz w:val="22"/>
          <w:szCs w:val="22"/>
          <w:u w:val="single"/>
        </w:rPr>
      </w:pPr>
    </w:p>
    <w:p w14:paraId="60964BDB" w14:textId="6E290DC6" w:rsidR="00C033C0" w:rsidRPr="00DC0ABC" w:rsidRDefault="00D46A01" w:rsidP="00387621">
      <w:pPr>
        <w:pStyle w:val="Default"/>
        <w:ind w:left="720" w:hanging="720"/>
        <w:rPr>
          <w:rFonts w:ascii="Arial" w:hAnsi="Arial" w:cs="Arial"/>
          <w:color w:val="auto"/>
          <w:kern w:val="28"/>
          <w:sz w:val="22"/>
          <w:szCs w:val="22"/>
        </w:rPr>
      </w:pPr>
      <w:r w:rsidRPr="00DC0ABC">
        <w:rPr>
          <w:rFonts w:ascii="Arial" w:hAnsi="Arial" w:cs="Arial"/>
          <w:color w:val="auto"/>
          <w:kern w:val="28"/>
          <w:sz w:val="22"/>
          <w:szCs w:val="22"/>
        </w:rPr>
        <w:t>6.1</w:t>
      </w:r>
      <w:r w:rsidR="00F51462" w:rsidRPr="00DC0ABC">
        <w:rPr>
          <w:rFonts w:ascii="Arial" w:hAnsi="Arial" w:cs="Arial"/>
          <w:color w:val="auto"/>
          <w:kern w:val="28"/>
          <w:sz w:val="22"/>
          <w:szCs w:val="22"/>
        </w:rPr>
        <w:tab/>
      </w:r>
      <w:r w:rsidR="00C033C0" w:rsidRPr="00DC0ABC">
        <w:rPr>
          <w:rFonts w:ascii="Arial" w:hAnsi="Arial" w:cs="Arial"/>
          <w:color w:val="auto"/>
          <w:kern w:val="28"/>
          <w:sz w:val="22"/>
          <w:szCs w:val="22"/>
        </w:rPr>
        <w:t>Aston Manor Academy uses</w:t>
      </w:r>
      <w:r w:rsidR="000E323A" w:rsidRPr="00DC0ABC">
        <w:rPr>
          <w:rFonts w:ascii="Arial" w:hAnsi="Arial" w:cs="Arial"/>
          <w:color w:val="auto"/>
          <w:kern w:val="28"/>
          <w:sz w:val="22"/>
          <w:szCs w:val="22"/>
        </w:rPr>
        <w:t xml:space="preserve"> the </w:t>
      </w:r>
      <w:r w:rsidR="00387621" w:rsidRPr="00DC0ABC">
        <w:rPr>
          <w:rFonts w:ascii="Arial" w:hAnsi="Arial" w:cs="Arial"/>
          <w:color w:val="auto"/>
          <w:kern w:val="28"/>
          <w:sz w:val="22"/>
          <w:szCs w:val="22"/>
        </w:rPr>
        <w:t xml:space="preserve">thematic approach advised by the </w:t>
      </w:r>
      <w:r w:rsidR="00D8470E" w:rsidRPr="00DC0ABC">
        <w:rPr>
          <w:rFonts w:ascii="Arial" w:hAnsi="Arial" w:cs="Arial"/>
          <w:color w:val="auto"/>
          <w:kern w:val="28"/>
          <w:sz w:val="22"/>
          <w:szCs w:val="22"/>
        </w:rPr>
        <w:t xml:space="preserve">PSHE </w:t>
      </w:r>
      <w:r w:rsidR="00730681" w:rsidRPr="00DC0ABC">
        <w:rPr>
          <w:rFonts w:ascii="Arial" w:hAnsi="Arial" w:cs="Arial"/>
          <w:color w:val="auto"/>
          <w:kern w:val="28"/>
          <w:sz w:val="22"/>
          <w:szCs w:val="22"/>
        </w:rPr>
        <w:t>A</w:t>
      </w:r>
      <w:r w:rsidR="00387621" w:rsidRPr="00DC0ABC">
        <w:rPr>
          <w:rFonts w:ascii="Arial" w:hAnsi="Arial" w:cs="Arial"/>
          <w:color w:val="auto"/>
          <w:kern w:val="28"/>
          <w:sz w:val="22"/>
          <w:szCs w:val="22"/>
        </w:rPr>
        <w:t xml:space="preserve">ssociation, covering all three core themes of the programme of study (Health and </w:t>
      </w:r>
      <w:r w:rsidR="00D8470E" w:rsidRPr="00DC0ABC">
        <w:rPr>
          <w:rFonts w:ascii="Arial" w:hAnsi="Arial" w:cs="Arial"/>
          <w:color w:val="auto"/>
          <w:kern w:val="28"/>
          <w:sz w:val="22"/>
          <w:szCs w:val="22"/>
        </w:rPr>
        <w:t>W</w:t>
      </w:r>
      <w:r w:rsidR="00387621" w:rsidRPr="00DC0ABC">
        <w:rPr>
          <w:rFonts w:ascii="Arial" w:hAnsi="Arial" w:cs="Arial"/>
          <w:color w:val="auto"/>
          <w:kern w:val="28"/>
          <w:sz w:val="22"/>
          <w:szCs w:val="22"/>
        </w:rPr>
        <w:t xml:space="preserve">ellbeing; Relationships; and Living in the </w:t>
      </w:r>
      <w:r w:rsidR="00D8470E" w:rsidRPr="00DC0ABC">
        <w:rPr>
          <w:rFonts w:ascii="Arial" w:hAnsi="Arial" w:cs="Arial"/>
          <w:color w:val="auto"/>
          <w:kern w:val="28"/>
          <w:sz w:val="22"/>
          <w:szCs w:val="22"/>
        </w:rPr>
        <w:t>W</w:t>
      </w:r>
      <w:r w:rsidR="00387621" w:rsidRPr="00DC0ABC">
        <w:rPr>
          <w:rFonts w:ascii="Arial" w:hAnsi="Arial" w:cs="Arial"/>
          <w:color w:val="auto"/>
          <w:kern w:val="28"/>
          <w:sz w:val="22"/>
          <w:szCs w:val="22"/>
        </w:rPr>
        <w:t xml:space="preserve">ider </w:t>
      </w:r>
      <w:r w:rsidR="00D8470E" w:rsidRPr="00DC0ABC">
        <w:rPr>
          <w:rFonts w:ascii="Arial" w:hAnsi="Arial" w:cs="Arial"/>
          <w:color w:val="auto"/>
          <w:kern w:val="28"/>
          <w:sz w:val="22"/>
          <w:szCs w:val="22"/>
        </w:rPr>
        <w:t>W</w:t>
      </w:r>
      <w:r w:rsidR="00387621" w:rsidRPr="00DC0ABC">
        <w:rPr>
          <w:rFonts w:ascii="Arial" w:hAnsi="Arial" w:cs="Arial"/>
          <w:color w:val="auto"/>
          <w:kern w:val="28"/>
          <w:sz w:val="22"/>
          <w:szCs w:val="22"/>
        </w:rPr>
        <w:t>orld</w:t>
      </w:r>
      <w:r w:rsidR="00655C8E" w:rsidRPr="00DC0ABC">
        <w:rPr>
          <w:rFonts w:ascii="Arial" w:hAnsi="Arial" w:cs="Arial"/>
          <w:color w:val="auto"/>
          <w:kern w:val="28"/>
          <w:sz w:val="22"/>
          <w:szCs w:val="22"/>
        </w:rPr>
        <w:t>)</w:t>
      </w:r>
      <w:r w:rsidR="00387621" w:rsidRPr="00DC0ABC">
        <w:rPr>
          <w:rFonts w:ascii="Arial" w:hAnsi="Arial" w:cs="Arial"/>
          <w:color w:val="auto"/>
          <w:kern w:val="28"/>
          <w:sz w:val="22"/>
          <w:szCs w:val="22"/>
        </w:rPr>
        <w:t xml:space="preserve">.  </w:t>
      </w:r>
    </w:p>
    <w:p w14:paraId="07886246" w14:textId="77777777" w:rsidR="00C033C0" w:rsidRPr="00DC0ABC" w:rsidRDefault="00C033C0" w:rsidP="000E377C">
      <w:pPr>
        <w:pStyle w:val="Default"/>
        <w:rPr>
          <w:rFonts w:ascii="Arial" w:hAnsi="Arial" w:cs="Arial"/>
          <w:sz w:val="22"/>
          <w:szCs w:val="22"/>
        </w:rPr>
      </w:pPr>
    </w:p>
    <w:p w14:paraId="7C33F99B" w14:textId="4E793829" w:rsidR="000E377C" w:rsidRPr="00DC0ABC" w:rsidRDefault="00F51462" w:rsidP="6B9FEA66">
      <w:pPr>
        <w:pStyle w:val="Default"/>
        <w:ind w:left="720" w:hanging="720"/>
        <w:rPr>
          <w:rFonts w:ascii="Arial" w:hAnsi="Arial" w:cs="Arial"/>
          <w:sz w:val="22"/>
          <w:szCs w:val="22"/>
        </w:rPr>
      </w:pPr>
      <w:r w:rsidRPr="00DC0ABC">
        <w:rPr>
          <w:rFonts w:ascii="Arial" w:hAnsi="Arial" w:cs="Arial"/>
          <w:sz w:val="22"/>
          <w:szCs w:val="22"/>
        </w:rPr>
        <w:t>6.2</w:t>
      </w:r>
      <w:r w:rsidRPr="00DC0ABC">
        <w:tab/>
      </w:r>
      <w:r w:rsidR="000E377C" w:rsidRPr="00DC0ABC">
        <w:rPr>
          <w:rFonts w:ascii="Arial" w:hAnsi="Arial" w:cs="Arial"/>
          <w:sz w:val="22"/>
          <w:szCs w:val="22"/>
        </w:rPr>
        <w:t>Teaching</w:t>
      </w:r>
      <w:r w:rsidR="00734819" w:rsidRPr="00DC0ABC">
        <w:rPr>
          <w:rFonts w:ascii="Arial" w:hAnsi="Arial" w:cs="Arial"/>
          <w:sz w:val="22"/>
          <w:szCs w:val="22"/>
        </w:rPr>
        <w:t xml:space="preserve">, particularly of the </w:t>
      </w:r>
      <w:r w:rsidR="005F0EF1" w:rsidRPr="00DC0ABC">
        <w:rPr>
          <w:rFonts w:ascii="Arial" w:hAnsi="Arial" w:cs="Arial"/>
          <w:sz w:val="22"/>
          <w:szCs w:val="22"/>
        </w:rPr>
        <w:t>RSHE curriculum</w:t>
      </w:r>
      <w:r w:rsidR="00734819" w:rsidRPr="00DC0ABC">
        <w:rPr>
          <w:rFonts w:ascii="Arial" w:hAnsi="Arial" w:cs="Arial"/>
          <w:sz w:val="22"/>
          <w:szCs w:val="22"/>
        </w:rPr>
        <w:t>,</w:t>
      </w:r>
      <w:r w:rsidR="00953E38" w:rsidRPr="00DC0ABC">
        <w:rPr>
          <w:rFonts w:ascii="Arial" w:hAnsi="Arial" w:cs="Arial"/>
          <w:sz w:val="22"/>
          <w:szCs w:val="22"/>
        </w:rPr>
        <w:t xml:space="preserve"> will </w:t>
      </w:r>
      <w:r w:rsidR="005F0EF1" w:rsidRPr="00DC0ABC">
        <w:rPr>
          <w:rFonts w:ascii="Arial" w:hAnsi="Arial" w:cs="Arial"/>
          <w:sz w:val="22"/>
          <w:szCs w:val="22"/>
        </w:rPr>
        <w:t>consider</w:t>
      </w:r>
      <w:r w:rsidR="00953E38" w:rsidRPr="00DC0ABC">
        <w:rPr>
          <w:rFonts w:ascii="Arial" w:hAnsi="Arial" w:cs="Arial"/>
          <w:sz w:val="22"/>
          <w:szCs w:val="22"/>
        </w:rPr>
        <w:t xml:space="preserve"> the ability, age, readiness and cultural backgrounds of all young people in the class and will be tailored accordingly.</w:t>
      </w:r>
    </w:p>
    <w:p w14:paraId="710B6F5B" w14:textId="3F9BA1AF" w:rsidR="000E377C" w:rsidRPr="00DC0ABC" w:rsidRDefault="000E377C" w:rsidP="000E377C">
      <w:pPr>
        <w:rPr>
          <w:rFonts w:ascii="Arial" w:hAnsi="Arial" w:cs="Arial"/>
          <w:sz w:val="22"/>
          <w:szCs w:val="22"/>
        </w:rPr>
      </w:pPr>
    </w:p>
    <w:p w14:paraId="0ADB1D6C" w14:textId="20FFE872" w:rsidR="00C20880" w:rsidRPr="00DC0ABC" w:rsidRDefault="00CF4FFE" w:rsidP="005B4E16">
      <w:pPr>
        <w:ind w:left="720" w:hanging="720"/>
        <w:rPr>
          <w:rFonts w:ascii="Arial" w:hAnsi="Arial" w:cs="Arial"/>
          <w:sz w:val="22"/>
          <w:szCs w:val="22"/>
        </w:rPr>
      </w:pPr>
      <w:r w:rsidRPr="00DC0ABC">
        <w:rPr>
          <w:rFonts w:ascii="Arial" w:hAnsi="Arial" w:cs="Arial"/>
          <w:sz w:val="22"/>
          <w:szCs w:val="22"/>
        </w:rPr>
        <w:t xml:space="preserve"> </w:t>
      </w:r>
      <w:r w:rsidR="00F51462" w:rsidRPr="00DC0ABC">
        <w:rPr>
          <w:rFonts w:ascii="Arial" w:hAnsi="Arial" w:cs="Arial"/>
          <w:sz w:val="22"/>
          <w:szCs w:val="22"/>
        </w:rPr>
        <w:t>6.</w:t>
      </w:r>
      <w:r w:rsidR="009B6F99" w:rsidRPr="00DC0ABC">
        <w:rPr>
          <w:rFonts w:ascii="Arial" w:hAnsi="Arial" w:cs="Arial"/>
          <w:sz w:val="22"/>
          <w:szCs w:val="22"/>
        </w:rPr>
        <w:t>3</w:t>
      </w:r>
      <w:r w:rsidR="00F51462" w:rsidRPr="00DC0ABC">
        <w:rPr>
          <w:rFonts w:ascii="Arial" w:hAnsi="Arial" w:cs="Arial"/>
          <w:sz w:val="22"/>
          <w:szCs w:val="22"/>
        </w:rPr>
        <w:tab/>
      </w:r>
      <w:r w:rsidR="000E377C" w:rsidRPr="00DC0ABC">
        <w:rPr>
          <w:rFonts w:ascii="Arial" w:hAnsi="Arial" w:cs="Arial"/>
          <w:sz w:val="22"/>
          <w:szCs w:val="22"/>
        </w:rPr>
        <w:t>The</w:t>
      </w:r>
      <w:r w:rsidR="005B4E16" w:rsidRPr="00DC0ABC">
        <w:rPr>
          <w:rFonts w:ascii="Arial" w:hAnsi="Arial" w:cs="Arial"/>
          <w:sz w:val="22"/>
          <w:szCs w:val="22"/>
        </w:rPr>
        <w:t xml:space="preserve"> </w:t>
      </w:r>
      <w:r w:rsidR="00D8470E" w:rsidRPr="00DC0ABC">
        <w:rPr>
          <w:rFonts w:ascii="Arial" w:hAnsi="Arial" w:cs="Arial"/>
          <w:sz w:val="22"/>
          <w:szCs w:val="22"/>
        </w:rPr>
        <w:t>programme</w:t>
      </w:r>
      <w:r w:rsidR="005B4E16" w:rsidRPr="00DC0ABC">
        <w:rPr>
          <w:rFonts w:ascii="Arial" w:hAnsi="Arial" w:cs="Arial"/>
          <w:sz w:val="22"/>
          <w:szCs w:val="22"/>
        </w:rPr>
        <w:t xml:space="preserve"> is designed in such a way that all year groups are working on the same core theme at the same time.  Content is selected </w:t>
      </w:r>
      <w:r w:rsidR="00D8470E" w:rsidRPr="00DC0ABC">
        <w:rPr>
          <w:rFonts w:ascii="Arial" w:hAnsi="Arial" w:cs="Arial"/>
          <w:sz w:val="22"/>
          <w:szCs w:val="22"/>
        </w:rPr>
        <w:t xml:space="preserve">to ensure </w:t>
      </w:r>
      <w:r w:rsidR="005B4E16" w:rsidRPr="00DC0ABC">
        <w:rPr>
          <w:rFonts w:ascii="Arial" w:hAnsi="Arial" w:cs="Arial"/>
          <w:sz w:val="22"/>
          <w:szCs w:val="22"/>
        </w:rPr>
        <w:t>that</w:t>
      </w:r>
      <w:r w:rsidR="00D8470E" w:rsidRPr="00DC0ABC">
        <w:rPr>
          <w:rFonts w:ascii="Arial" w:hAnsi="Arial" w:cs="Arial"/>
          <w:sz w:val="22"/>
          <w:szCs w:val="22"/>
        </w:rPr>
        <w:t xml:space="preserve"> there are</w:t>
      </w:r>
      <w:r w:rsidR="005B4E16" w:rsidRPr="00DC0ABC">
        <w:rPr>
          <w:rFonts w:ascii="Arial" w:hAnsi="Arial" w:cs="Arial"/>
          <w:sz w:val="22"/>
          <w:szCs w:val="22"/>
        </w:rPr>
        <w:t xml:space="preserve"> opportunities to develop knowledge, skills and attributes, through a programme that is relevant and appropriate to the ethos of the school and the needs of its students.</w:t>
      </w:r>
    </w:p>
    <w:p w14:paraId="35046A01" w14:textId="77777777" w:rsidR="00763116" w:rsidRPr="00DC0ABC" w:rsidRDefault="00763116" w:rsidP="00E44554">
      <w:pPr>
        <w:rPr>
          <w:rFonts w:ascii="Arial" w:hAnsi="Arial" w:cs="Arial"/>
          <w:sz w:val="22"/>
          <w:szCs w:val="22"/>
        </w:rPr>
      </w:pPr>
    </w:p>
    <w:p w14:paraId="3A42154B" w14:textId="17DA3A4C" w:rsidR="00C20880" w:rsidRPr="00DC0ABC" w:rsidRDefault="00F47606" w:rsidP="00F47606">
      <w:pPr>
        <w:ind w:left="720" w:hanging="720"/>
        <w:rPr>
          <w:rFonts w:ascii="Arial" w:hAnsi="Arial" w:cs="Arial"/>
          <w:sz w:val="22"/>
          <w:szCs w:val="22"/>
        </w:rPr>
      </w:pPr>
      <w:r w:rsidRPr="00DC0ABC">
        <w:rPr>
          <w:rFonts w:ascii="Arial" w:hAnsi="Arial" w:cs="Arial"/>
          <w:sz w:val="22"/>
          <w:szCs w:val="22"/>
        </w:rPr>
        <w:t>6.</w:t>
      </w:r>
      <w:r w:rsidR="009B6F99" w:rsidRPr="00DC0ABC">
        <w:rPr>
          <w:rFonts w:ascii="Arial" w:hAnsi="Arial" w:cs="Arial"/>
          <w:sz w:val="22"/>
          <w:szCs w:val="22"/>
        </w:rPr>
        <w:t>4</w:t>
      </w:r>
      <w:r w:rsidRPr="00DC0ABC">
        <w:tab/>
      </w:r>
      <w:r w:rsidR="00763116" w:rsidRPr="00DC0ABC">
        <w:rPr>
          <w:rFonts w:ascii="Arial" w:hAnsi="Arial" w:cs="Arial"/>
          <w:sz w:val="22"/>
          <w:szCs w:val="22"/>
        </w:rPr>
        <w:t>Some of the above topics may be delivered in assemblies and as part of enrichment.</w:t>
      </w:r>
    </w:p>
    <w:p w14:paraId="059D1037" w14:textId="12B5729F" w:rsidR="379460C6" w:rsidRPr="00DC0ABC" w:rsidRDefault="379460C6" w:rsidP="379460C6">
      <w:pPr>
        <w:ind w:left="720" w:hanging="720"/>
        <w:rPr>
          <w:rFonts w:ascii="Arial" w:hAnsi="Arial" w:cs="Arial"/>
          <w:sz w:val="22"/>
          <w:szCs w:val="22"/>
        </w:rPr>
      </w:pPr>
    </w:p>
    <w:p w14:paraId="50D2E79A" w14:textId="17725A50" w:rsidR="26B8E574" w:rsidRPr="00DC0ABC" w:rsidRDefault="26B8E574" w:rsidP="379460C6">
      <w:pPr>
        <w:ind w:left="720" w:hanging="720"/>
        <w:rPr>
          <w:rFonts w:ascii="Arial" w:hAnsi="Arial" w:cs="Arial"/>
          <w:sz w:val="22"/>
          <w:szCs w:val="22"/>
        </w:rPr>
      </w:pPr>
      <w:r w:rsidRPr="00DC0ABC">
        <w:rPr>
          <w:rFonts w:ascii="Arial" w:hAnsi="Arial" w:cs="Arial"/>
          <w:sz w:val="22"/>
          <w:szCs w:val="22"/>
        </w:rPr>
        <w:t>6.5</w:t>
      </w:r>
      <w:r w:rsidRPr="00DC0ABC">
        <w:tab/>
      </w:r>
      <w:r w:rsidRPr="00DC0ABC">
        <w:rPr>
          <w:rFonts w:ascii="Arial" w:hAnsi="Arial" w:cs="Arial"/>
          <w:sz w:val="22"/>
          <w:szCs w:val="22"/>
        </w:rPr>
        <w:t>Students receive one lesson of RSHE per week in school</w:t>
      </w:r>
      <w:r w:rsidR="792AA5A0" w:rsidRPr="00DC0ABC">
        <w:rPr>
          <w:rFonts w:ascii="Arial" w:hAnsi="Arial" w:cs="Arial"/>
          <w:sz w:val="22"/>
          <w:szCs w:val="22"/>
        </w:rPr>
        <w:t xml:space="preserve">. Elements of the RSHE </w:t>
      </w:r>
      <w:r w:rsidR="00DC0ABC" w:rsidRPr="00DC0ABC">
        <w:rPr>
          <w:rFonts w:ascii="Arial" w:hAnsi="Arial" w:cs="Arial"/>
          <w:sz w:val="22"/>
          <w:szCs w:val="22"/>
        </w:rPr>
        <w:t>curriculum</w:t>
      </w:r>
      <w:r w:rsidR="792AA5A0" w:rsidRPr="00DC0ABC">
        <w:rPr>
          <w:rFonts w:ascii="Arial" w:hAnsi="Arial" w:cs="Arial"/>
          <w:sz w:val="22"/>
          <w:szCs w:val="22"/>
        </w:rPr>
        <w:t xml:space="preserve"> are also covered within the form time programme</w:t>
      </w:r>
    </w:p>
    <w:p w14:paraId="4577D906" w14:textId="65B3A78C" w:rsidR="00C20880" w:rsidRPr="00DC0ABC" w:rsidRDefault="00C20880" w:rsidP="00F6677C">
      <w:pPr>
        <w:rPr>
          <w:rFonts w:ascii="Arial" w:hAnsi="Arial" w:cs="Arial"/>
          <w:b/>
          <w:sz w:val="22"/>
          <w:szCs w:val="22"/>
          <w:u w:val="single"/>
        </w:rPr>
      </w:pPr>
    </w:p>
    <w:p w14:paraId="5A0CE1AA" w14:textId="53818517" w:rsidR="00C20880" w:rsidRPr="00DC0ABC" w:rsidRDefault="00C20880" w:rsidP="00F6677C">
      <w:pPr>
        <w:rPr>
          <w:rFonts w:ascii="Arial" w:hAnsi="Arial" w:cs="Arial"/>
          <w:b/>
          <w:sz w:val="22"/>
          <w:szCs w:val="22"/>
          <w:u w:val="single"/>
        </w:rPr>
      </w:pPr>
    </w:p>
    <w:p w14:paraId="25F1E0DD" w14:textId="7896514B" w:rsidR="00F6677C" w:rsidRPr="00DC0ABC" w:rsidRDefault="00F6677C" w:rsidP="00F47606">
      <w:pPr>
        <w:pStyle w:val="ListParagraph"/>
        <w:numPr>
          <w:ilvl w:val="0"/>
          <w:numId w:val="30"/>
        </w:numPr>
        <w:ind w:left="-142"/>
        <w:rPr>
          <w:rFonts w:ascii="Arial" w:hAnsi="Arial" w:cs="Arial"/>
          <w:b/>
          <w:sz w:val="22"/>
          <w:szCs w:val="22"/>
          <w:u w:val="single"/>
        </w:rPr>
      </w:pPr>
      <w:r w:rsidRPr="00DC0ABC">
        <w:rPr>
          <w:rFonts w:ascii="Arial" w:hAnsi="Arial" w:cs="Arial"/>
          <w:b/>
          <w:sz w:val="22"/>
          <w:szCs w:val="22"/>
          <w:u w:val="single"/>
        </w:rPr>
        <w:t xml:space="preserve">Equality, Inclusion and Support </w:t>
      </w:r>
    </w:p>
    <w:p w14:paraId="49F74F59" w14:textId="77777777" w:rsidR="00F47606" w:rsidRPr="00DC0ABC" w:rsidRDefault="00F47606" w:rsidP="00F6677C">
      <w:pPr>
        <w:rPr>
          <w:rFonts w:ascii="Arial" w:hAnsi="Arial" w:cs="Arial"/>
          <w:sz w:val="22"/>
          <w:szCs w:val="22"/>
        </w:rPr>
      </w:pPr>
    </w:p>
    <w:p w14:paraId="465FC907" w14:textId="55C89CCF" w:rsidR="00F6677C" w:rsidRPr="00DC0ABC" w:rsidRDefault="00F47606" w:rsidP="00F47606">
      <w:pPr>
        <w:ind w:left="720" w:hanging="862"/>
        <w:rPr>
          <w:rFonts w:ascii="Arial" w:hAnsi="Arial" w:cs="Arial"/>
          <w:sz w:val="22"/>
          <w:szCs w:val="22"/>
        </w:rPr>
      </w:pPr>
      <w:r w:rsidRPr="00DC0ABC">
        <w:rPr>
          <w:rFonts w:ascii="Arial" w:hAnsi="Arial" w:cs="Arial"/>
          <w:sz w:val="22"/>
          <w:szCs w:val="22"/>
        </w:rPr>
        <w:t>7.1</w:t>
      </w:r>
      <w:r w:rsidRPr="00DC0ABC">
        <w:rPr>
          <w:rFonts w:ascii="Arial" w:hAnsi="Arial" w:cs="Arial"/>
          <w:sz w:val="22"/>
          <w:szCs w:val="22"/>
        </w:rPr>
        <w:tab/>
      </w:r>
      <w:r w:rsidR="00F6677C" w:rsidRPr="00DC0ABC">
        <w:rPr>
          <w:rFonts w:ascii="Arial" w:hAnsi="Arial" w:cs="Arial"/>
          <w:sz w:val="22"/>
          <w:szCs w:val="22"/>
        </w:rPr>
        <w:t xml:space="preserve">We are required </w:t>
      </w:r>
      <w:r w:rsidR="00734819" w:rsidRPr="00DC0ABC">
        <w:rPr>
          <w:rFonts w:ascii="Arial" w:hAnsi="Arial" w:cs="Arial"/>
          <w:sz w:val="22"/>
          <w:szCs w:val="22"/>
        </w:rPr>
        <w:t xml:space="preserve">by law </w:t>
      </w:r>
      <w:r w:rsidR="00F6677C" w:rsidRPr="00DC0ABC">
        <w:rPr>
          <w:rFonts w:ascii="Arial" w:hAnsi="Arial" w:cs="Arial"/>
          <w:sz w:val="22"/>
          <w:szCs w:val="22"/>
        </w:rPr>
        <w:t xml:space="preserve">to comply with the requirements of the Equality Act 2010.  </w:t>
      </w:r>
      <w:proofErr w:type="gramStart"/>
      <w:r w:rsidR="00F6677C" w:rsidRPr="00DC0ABC">
        <w:rPr>
          <w:rFonts w:ascii="Arial" w:hAnsi="Arial" w:cs="Arial"/>
          <w:sz w:val="22"/>
          <w:szCs w:val="22"/>
        </w:rPr>
        <w:t>Our school values diversity,</w:t>
      </w:r>
      <w:proofErr w:type="gramEnd"/>
      <w:r w:rsidR="00F6677C" w:rsidRPr="00DC0ABC">
        <w:rPr>
          <w:rFonts w:ascii="Arial" w:hAnsi="Arial" w:cs="Arial"/>
          <w:sz w:val="22"/>
          <w:szCs w:val="22"/>
        </w:rPr>
        <w:t xml:space="preserve"> encourages respect for all and promotes tolerance for, and celebration of, difference.  We do not discriminate against pupils because of any protected characteristic (age, sex, race, disability, religion or belief, gender reassignment, pregnancy or maternity, marriage or civil partnership, or sexual orientation).  At times, when there is an identified need, we may take positive action through our planning and delivery of RSHE to deal with disadvantages facing those with </w:t>
      </w:r>
      <w:proofErr w:type="gramStart"/>
      <w:r w:rsidR="00F6677C" w:rsidRPr="00DC0ABC">
        <w:rPr>
          <w:rFonts w:ascii="Arial" w:hAnsi="Arial" w:cs="Arial"/>
          <w:sz w:val="22"/>
          <w:szCs w:val="22"/>
        </w:rPr>
        <w:t>particular characteristic</w:t>
      </w:r>
      <w:r w:rsidR="00E33DCB" w:rsidRPr="00DC0ABC">
        <w:rPr>
          <w:rFonts w:ascii="Arial" w:hAnsi="Arial" w:cs="Arial"/>
          <w:sz w:val="22"/>
          <w:szCs w:val="22"/>
        </w:rPr>
        <w:t>s</w:t>
      </w:r>
      <w:proofErr w:type="gramEnd"/>
      <w:r w:rsidR="00F6677C" w:rsidRPr="00DC0ABC">
        <w:rPr>
          <w:rFonts w:ascii="Arial" w:hAnsi="Arial" w:cs="Arial"/>
          <w:sz w:val="22"/>
          <w:szCs w:val="22"/>
        </w:rPr>
        <w:t xml:space="preserve">. </w:t>
      </w:r>
    </w:p>
    <w:p w14:paraId="63AFE9BB" w14:textId="77777777" w:rsidR="00F6677C" w:rsidRPr="00DC0ABC" w:rsidRDefault="00F6677C" w:rsidP="00F47606">
      <w:pPr>
        <w:ind w:left="-142"/>
        <w:rPr>
          <w:rFonts w:ascii="Arial" w:hAnsi="Arial" w:cs="Arial"/>
          <w:sz w:val="22"/>
          <w:szCs w:val="22"/>
        </w:rPr>
      </w:pPr>
    </w:p>
    <w:p w14:paraId="6EA6A31E" w14:textId="1D700DBC" w:rsidR="00F6677C" w:rsidRPr="00DC0ABC" w:rsidRDefault="00F47606" w:rsidP="00F47606">
      <w:pPr>
        <w:ind w:left="720" w:hanging="862"/>
        <w:rPr>
          <w:rFonts w:ascii="Arial" w:hAnsi="Arial" w:cs="Arial"/>
          <w:sz w:val="22"/>
          <w:szCs w:val="22"/>
        </w:rPr>
      </w:pPr>
      <w:r w:rsidRPr="00DC0ABC">
        <w:rPr>
          <w:rFonts w:ascii="Arial" w:hAnsi="Arial" w:cs="Arial"/>
          <w:sz w:val="22"/>
          <w:szCs w:val="22"/>
        </w:rPr>
        <w:t>7.2</w:t>
      </w:r>
      <w:r w:rsidRPr="00DC0ABC">
        <w:rPr>
          <w:rFonts w:ascii="Arial" w:hAnsi="Arial" w:cs="Arial"/>
          <w:sz w:val="22"/>
          <w:szCs w:val="22"/>
        </w:rPr>
        <w:tab/>
      </w:r>
      <w:r w:rsidR="00F6677C" w:rsidRPr="00DC0ABC">
        <w:rPr>
          <w:rFonts w:ascii="Arial" w:hAnsi="Arial" w:cs="Arial"/>
          <w:sz w:val="22"/>
          <w:szCs w:val="22"/>
        </w:rPr>
        <w:t xml:space="preserve">RSHE will be accessible to all </w:t>
      </w:r>
      <w:r w:rsidR="003522E7" w:rsidRPr="00DC0ABC">
        <w:rPr>
          <w:rFonts w:ascii="Arial" w:hAnsi="Arial" w:cs="Arial"/>
          <w:bCs/>
          <w:iCs/>
          <w:sz w:val="22"/>
          <w:szCs w:val="22"/>
        </w:rPr>
        <w:t>students</w:t>
      </w:r>
      <w:r w:rsidR="003522E7" w:rsidRPr="00DC0ABC">
        <w:rPr>
          <w:rFonts w:ascii="Arial" w:hAnsi="Arial" w:cs="Arial"/>
          <w:bCs/>
          <w:i/>
          <w:iCs/>
          <w:sz w:val="22"/>
          <w:szCs w:val="22"/>
        </w:rPr>
        <w:t xml:space="preserve"> </w:t>
      </w:r>
      <w:r w:rsidR="00F6677C" w:rsidRPr="00DC0ABC">
        <w:rPr>
          <w:rFonts w:ascii="Arial" w:hAnsi="Arial" w:cs="Arial"/>
          <w:sz w:val="22"/>
          <w:szCs w:val="22"/>
        </w:rPr>
        <w:t xml:space="preserve">regardless of their gender.  Through the delivery of RSHE </w:t>
      </w:r>
      <w:r w:rsidR="00734819" w:rsidRPr="00DC0ABC">
        <w:rPr>
          <w:rFonts w:ascii="Arial" w:hAnsi="Arial" w:cs="Arial"/>
          <w:sz w:val="22"/>
          <w:szCs w:val="22"/>
        </w:rPr>
        <w:t xml:space="preserve">and other relevant curriculum areas, </w:t>
      </w:r>
      <w:r w:rsidR="00F6677C" w:rsidRPr="00DC0ABC">
        <w:rPr>
          <w:rFonts w:ascii="Arial" w:hAnsi="Arial" w:cs="Arial"/>
          <w:sz w:val="22"/>
          <w:szCs w:val="22"/>
        </w:rPr>
        <w:t xml:space="preserve">teachers will explore gender stereotypes and how they may limit a person’s potential and ensure that people of all genders receive information that is relevant to their needs.  </w:t>
      </w:r>
    </w:p>
    <w:p w14:paraId="09CC9D3A" w14:textId="77777777" w:rsidR="00F6677C" w:rsidRPr="00DC0ABC" w:rsidRDefault="00F6677C" w:rsidP="00F47606">
      <w:pPr>
        <w:ind w:left="-142"/>
        <w:rPr>
          <w:rFonts w:ascii="Arial" w:hAnsi="Arial" w:cs="Arial"/>
          <w:sz w:val="22"/>
          <w:szCs w:val="22"/>
        </w:rPr>
      </w:pPr>
      <w:r w:rsidRPr="00DC0ABC">
        <w:rPr>
          <w:rFonts w:ascii="Arial" w:hAnsi="Arial" w:cs="Arial"/>
          <w:sz w:val="22"/>
          <w:szCs w:val="22"/>
        </w:rPr>
        <w:t xml:space="preserve">  </w:t>
      </w:r>
    </w:p>
    <w:p w14:paraId="09B88022" w14:textId="056BEBD0" w:rsidR="00F6677C" w:rsidRPr="00DC0ABC" w:rsidRDefault="00F47606" w:rsidP="00F47606">
      <w:pPr>
        <w:widowControl/>
        <w:overflowPunct/>
        <w:ind w:left="720" w:hanging="862"/>
        <w:rPr>
          <w:rFonts w:ascii="Arial" w:hAnsi="Arial" w:cs="Arial"/>
          <w:sz w:val="22"/>
          <w:szCs w:val="22"/>
        </w:rPr>
      </w:pPr>
      <w:r w:rsidRPr="00DC0ABC">
        <w:rPr>
          <w:rFonts w:ascii="Arial" w:hAnsi="Arial" w:cs="Arial"/>
          <w:sz w:val="22"/>
          <w:szCs w:val="22"/>
        </w:rPr>
        <w:t>7.3</w:t>
      </w:r>
      <w:r w:rsidRPr="00DC0ABC">
        <w:rPr>
          <w:rFonts w:ascii="Arial" w:hAnsi="Arial" w:cs="Arial"/>
          <w:sz w:val="22"/>
          <w:szCs w:val="22"/>
        </w:rPr>
        <w:tab/>
      </w:r>
      <w:r w:rsidR="00F6677C" w:rsidRPr="00DC0ABC">
        <w:rPr>
          <w:rFonts w:ascii="Arial" w:hAnsi="Arial" w:cs="Arial"/>
          <w:sz w:val="22"/>
          <w:szCs w:val="22"/>
        </w:rPr>
        <w:t>There are many different faith and cultural perspectives on aspects of RSHE.  As a school we will deliver RS</w:t>
      </w:r>
      <w:r w:rsidR="00F96BEB" w:rsidRPr="00DC0ABC">
        <w:rPr>
          <w:rFonts w:ascii="Arial" w:hAnsi="Arial" w:cs="Arial"/>
          <w:sz w:val="22"/>
          <w:szCs w:val="22"/>
        </w:rPr>
        <w:t>H</w:t>
      </w:r>
      <w:r w:rsidR="00F6677C" w:rsidRPr="00DC0ABC">
        <w:rPr>
          <w:rFonts w:ascii="Arial" w:hAnsi="Arial" w:cs="Arial"/>
          <w:sz w:val="22"/>
          <w:szCs w:val="22"/>
        </w:rPr>
        <w:t>E in a factual, non-judgmental way ensuring that teachers do not promote one faith or cultural viewpoint but rather provide a balanced approach that acknowledges the wealth of views and opinions of our community and teaches tolerance</w:t>
      </w:r>
      <w:r w:rsidR="00405E5C" w:rsidRPr="00DC0ABC">
        <w:rPr>
          <w:rFonts w:ascii="Arial" w:hAnsi="Arial" w:cs="Arial"/>
          <w:sz w:val="22"/>
          <w:szCs w:val="22"/>
        </w:rPr>
        <w:t xml:space="preserve">. </w:t>
      </w:r>
      <w:r w:rsidR="00F6677C" w:rsidRPr="00DC0ABC">
        <w:rPr>
          <w:rFonts w:ascii="Arial" w:hAnsi="Arial" w:cs="Arial"/>
          <w:sz w:val="22"/>
          <w:szCs w:val="22"/>
        </w:rPr>
        <w:t xml:space="preserve">Parents and carers are key partners in RSHE and are best placed to support their children to understand how learning at school fits with their family’s faith, beliefs and values.  To support this </w:t>
      </w:r>
      <w:r w:rsidR="00915C19" w:rsidRPr="00DC0ABC">
        <w:rPr>
          <w:rFonts w:ascii="Arial" w:hAnsi="Arial" w:cs="Arial"/>
          <w:sz w:val="22"/>
          <w:szCs w:val="22"/>
        </w:rPr>
        <w:t>process,</w:t>
      </w:r>
      <w:r w:rsidR="00F6677C" w:rsidRPr="00DC0ABC">
        <w:rPr>
          <w:rFonts w:ascii="Arial" w:hAnsi="Arial" w:cs="Arial"/>
          <w:sz w:val="22"/>
          <w:szCs w:val="22"/>
        </w:rPr>
        <w:t xml:space="preserve"> we will ensure that parents are made aware of what will be taught in our RSHE programme </w:t>
      </w:r>
      <w:r w:rsidR="00405E5C" w:rsidRPr="00DC0ABC">
        <w:rPr>
          <w:rFonts w:ascii="Arial" w:hAnsi="Arial" w:cs="Arial"/>
          <w:sz w:val="22"/>
          <w:szCs w:val="22"/>
        </w:rPr>
        <w:t xml:space="preserve">through providing up to date information on the </w:t>
      </w:r>
      <w:r w:rsidR="00734819" w:rsidRPr="00DC0ABC">
        <w:rPr>
          <w:rFonts w:ascii="Arial" w:hAnsi="Arial" w:cs="Arial"/>
          <w:sz w:val="22"/>
          <w:szCs w:val="22"/>
        </w:rPr>
        <w:t>school’s</w:t>
      </w:r>
      <w:r w:rsidR="00405E5C" w:rsidRPr="00DC0ABC">
        <w:rPr>
          <w:rFonts w:ascii="Arial" w:hAnsi="Arial" w:cs="Arial"/>
          <w:sz w:val="22"/>
          <w:szCs w:val="22"/>
        </w:rPr>
        <w:t xml:space="preserve"> website </w:t>
      </w:r>
      <w:r w:rsidR="00734819" w:rsidRPr="00DC0ABC">
        <w:rPr>
          <w:rFonts w:ascii="Arial" w:hAnsi="Arial" w:cs="Arial"/>
          <w:sz w:val="22"/>
          <w:szCs w:val="22"/>
        </w:rPr>
        <w:t xml:space="preserve">and in this </w:t>
      </w:r>
      <w:proofErr w:type="gramStart"/>
      <w:r w:rsidR="00734819" w:rsidRPr="00DC0ABC">
        <w:rPr>
          <w:rFonts w:ascii="Arial" w:hAnsi="Arial" w:cs="Arial"/>
          <w:sz w:val="22"/>
          <w:szCs w:val="22"/>
        </w:rPr>
        <w:t xml:space="preserve">policy, </w:t>
      </w:r>
      <w:r w:rsidR="00405E5C" w:rsidRPr="00DC0ABC">
        <w:rPr>
          <w:rFonts w:ascii="Arial" w:hAnsi="Arial" w:cs="Arial"/>
          <w:sz w:val="22"/>
          <w:szCs w:val="22"/>
        </w:rPr>
        <w:t>and</w:t>
      </w:r>
      <w:proofErr w:type="gramEnd"/>
      <w:r w:rsidR="00405E5C" w:rsidRPr="00DC0ABC">
        <w:rPr>
          <w:rFonts w:ascii="Arial" w:hAnsi="Arial" w:cs="Arial"/>
          <w:sz w:val="22"/>
          <w:szCs w:val="22"/>
        </w:rPr>
        <w:t xml:space="preserve"> providing opportunities for parents to attend consultation sessions in school.</w:t>
      </w:r>
    </w:p>
    <w:p w14:paraId="06184576" w14:textId="77777777" w:rsidR="00F6677C" w:rsidRPr="00DC0ABC" w:rsidRDefault="00F6677C" w:rsidP="00F47606">
      <w:pPr>
        <w:widowControl/>
        <w:overflowPunct/>
        <w:ind w:left="-142"/>
        <w:rPr>
          <w:rFonts w:ascii="Arial" w:hAnsi="Arial" w:cs="Arial"/>
          <w:sz w:val="22"/>
          <w:szCs w:val="22"/>
        </w:rPr>
      </w:pPr>
    </w:p>
    <w:p w14:paraId="6C2D80AE" w14:textId="6EC296B3" w:rsidR="00F6677C" w:rsidRPr="00DC0ABC" w:rsidRDefault="00F47606" w:rsidP="00F47606">
      <w:pPr>
        <w:widowControl/>
        <w:overflowPunct/>
        <w:ind w:left="720" w:hanging="862"/>
        <w:rPr>
          <w:rFonts w:ascii="Arial" w:hAnsi="Arial" w:cs="Arial"/>
          <w:kern w:val="0"/>
          <w:sz w:val="22"/>
          <w:szCs w:val="22"/>
          <w:lang w:eastAsia="en-GB"/>
        </w:rPr>
      </w:pPr>
      <w:r w:rsidRPr="00DC0ABC">
        <w:rPr>
          <w:rFonts w:ascii="Arial" w:hAnsi="Arial" w:cs="Arial"/>
          <w:kern w:val="0"/>
          <w:sz w:val="22"/>
          <w:szCs w:val="22"/>
          <w:lang w:eastAsia="en-GB"/>
        </w:rPr>
        <w:t>7.4</w:t>
      </w:r>
      <w:r w:rsidRPr="00DC0ABC">
        <w:rPr>
          <w:rFonts w:ascii="Arial" w:hAnsi="Arial" w:cs="Arial"/>
          <w:kern w:val="0"/>
          <w:sz w:val="22"/>
          <w:szCs w:val="22"/>
          <w:lang w:eastAsia="en-GB"/>
        </w:rPr>
        <w:tab/>
      </w:r>
      <w:r w:rsidR="00F6677C" w:rsidRPr="00DC0ABC">
        <w:rPr>
          <w:rFonts w:ascii="Arial" w:hAnsi="Arial" w:cs="Arial"/>
          <w:kern w:val="0"/>
          <w:sz w:val="22"/>
          <w:szCs w:val="22"/>
          <w:lang w:eastAsia="en-GB"/>
        </w:rPr>
        <w:t xml:space="preserve">We will use a range of materials and resources that reflect the diversity of our school population and encourage acceptance and tolerance.  We want every pupil and family to feel included, </w:t>
      </w:r>
      <w:r w:rsidR="00665DF4" w:rsidRPr="00DC0ABC">
        <w:rPr>
          <w:rFonts w:ascii="Arial" w:hAnsi="Arial" w:cs="Arial"/>
          <w:kern w:val="0"/>
          <w:sz w:val="22"/>
          <w:szCs w:val="22"/>
          <w:lang w:eastAsia="en-GB"/>
        </w:rPr>
        <w:t>celeb</w:t>
      </w:r>
      <w:r w:rsidR="00292334" w:rsidRPr="00DC0ABC">
        <w:rPr>
          <w:rFonts w:ascii="Arial" w:hAnsi="Arial" w:cs="Arial"/>
          <w:kern w:val="0"/>
          <w:sz w:val="22"/>
          <w:szCs w:val="22"/>
          <w:lang w:eastAsia="en-GB"/>
        </w:rPr>
        <w:t xml:space="preserve">rated, </w:t>
      </w:r>
      <w:r w:rsidR="00F6677C" w:rsidRPr="00DC0ABC">
        <w:rPr>
          <w:rFonts w:ascii="Arial" w:hAnsi="Arial" w:cs="Arial"/>
          <w:kern w:val="0"/>
          <w:sz w:val="22"/>
          <w:szCs w:val="22"/>
          <w:lang w:eastAsia="en-GB"/>
        </w:rPr>
        <w:t>respected and valued.</w:t>
      </w:r>
    </w:p>
    <w:p w14:paraId="28AE719F" w14:textId="77777777" w:rsidR="00F6677C" w:rsidRPr="00DC0ABC" w:rsidRDefault="00F6677C" w:rsidP="00F47606">
      <w:pPr>
        <w:ind w:left="-142"/>
        <w:rPr>
          <w:rFonts w:ascii="Arial" w:hAnsi="Arial" w:cs="Arial"/>
          <w:sz w:val="22"/>
          <w:szCs w:val="22"/>
        </w:rPr>
      </w:pPr>
    </w:p>
    <w:p w14:paraId="4749B581" w14:textId="69989E56" w:rsidR="00F6677C" w:rsidRPr="00DC0ABC" w:rsidRDefault="00F47606" w:rsidP="00F47606">
      <w:pPr>
        <w:ind w:left="720" w:hanging="862"/>
        <w:rPr>
          <w:rFonts w:ascii="Arial" w:hAnsi="Arial" w:cs="Arial"/>
          <w:sz w:val="22"/>
          <w:szCs w:val="22"/>
        </w:rPr>
      </w:pPr>
      <w:r w:rsidRPr="00DC0ABC">
        <w:rPr>
          <w:rFonts w:ascii="Arial" w:hAnsi="Arial" w:cs="Arial"/>
          <w:sz w:val="22"/>
          <w:szCs w:val="22"/>
        </w:rPr>
        <w:t>7.5</w:t>
      </w:r>
      <w:r w:rsidRPr="00DC0ABC">
        <w:rPr>
          <w:rFonts w:ascii="Arial" w:hAnsi="Arial" w:cs="Arial"/>
          <w:sz w:val="22"/>
          <w:szCs w:val="22"/>
        </w:rPr>
        <w:tab/>
      </w:r>
      <w:r w:rsidR="00F6677C" w:rsidRPr="00DC0ABC">
        <w:rPr>
          <w:rFonts w:ascii="Arial" w:hAnsi="Arial" w:cs="Arial"/>
          <w:sz w:val="22"/>
          <w:szCs w:val="22"/>
        </w:rPr>
        <w:t>Teachers will plan in different ways and use a variety of teaching strategies to meet the needs of individuals.  For some pupils, particularly those with special educational needs and disabilities, a differentiated approach may be necessary to ensure learning outcomes are met.  Some pupils may have experienced adverse childhood experiences that may impact on their ability to engage with RSHE in a variety of ways. Care will be taken to ensure that, where this is the case parents/carers are consulted about the most appropriate way for the pupil to access the curriculum.</w:t>
      </w:r>
    </w:p>
    <w:p w14:paraId="71C50069" w14:textId="77777777" w:rsidR="00F6677C" w:rsidRPr="00DC0ABC" w:rsidRDefault="00F6677C" w:rsidP="00F47606">
      <w:pPr>
        <w:ind w:left="-142"/>
        <w:rPr>
          <w:rFonts w:ascii="Arial" w:hAnsi="Arial" w:cs="Arial"/>
          <w:color w:val="000000" w:themeColor="text1"/>
          <w:sz w:val="22"/>
          <w:szCs w:val="22"/>
        </w:rPr>
      </w:pPr>
    </w:p>
    <w:p w14:paraId="6D6DE113" w14:textId="77777777" w:rsidR="00DC0ABC" w:rsidRPr="00DC0ABC" w:rsidRDefault="00DC0ABC" w:rsidP="00F47606">
      <w:pPr>
        <w:ind w:left="-142"/>
        <w:rPr>
          <w:rFonts w:ascii="Arial" w:hAnsi="Arial" w:cs="Arial"/>
          <w:color w:val="000000" w:themeColor="text1"/>
          <w:sz w:val="22"/>
          <w:szCs w:val="22"/>
        </w:rPr>
      </w:pPr>
    </w:p>
    <w:p w14:paraId="2DADA139" w14:textId="3F97FFB6" w:rsidR="00F6677C" w:rsidRPr="00DC0ABC" w:rsidRDefault="00F47606" w:rsidP="00F47606">
      <w:pPr>
        <w:ind w:left="720" w:hanging="862"/>
        <w:rPr>
          <w:rFonts w:ascii="Arial" w:hAnsi="Arial" w:cs="Arial"/>
          <w:color w:val="000000" w:themeColor="text1"/>
          <w:sz w:val="22"/>
          <w:szCs w:val="22"/>
        </w:rPr>
      </w:pPr>
      <w:r w:rsidRPr="00DC0ABC">
        <w:rPr>
          <w:rFonts w:ascii="Arial" w:hAnsi="Arial" w:cs="Arial"/>
          <w:color w:val="000000" w:themeColor="text1"/>
          <w:sz w:val="22"/>
          <w:szCs w:val="22"/>
        </w:rPr>
        <w:lastRenderedPageBreak/>
        <w:t>7.6</w:t>
      </w:r>
      <w:r w:rsidRPr="00DC0ABC">
        <w:rPr>
          <w:rFonts w:ascii="Arial" w:hAnsi="Arial" w:cs="Arial"/>
          <w:color w:val="000000" w:themeColor="text1"/>
          <w:sz w:val="22"/>
          <w:szCs w:val="22"/>
        </w:rPr>
        <w:tab/>
      </w:r>
      <w:r w:rsidR="00F6677C" w:rsidRPr="00DC0ABC">
        <w:rPr>
          <w:rFonts w:ascii="Arial" w:hAnsi="Arial" w:cs="Arial"/>
          <w:color w:val="000000" w:themeColor="text1"/>
          <w:sz w:val="22"/>
          <w:szCs w:val="22"/>
        </w:rPr>
        <w:t>A range of different families and relationships will be explored within RSHE</w:t>
      </w:r>
      <w:r w:rsidR="00292334" w:rsidRPr="00DC0ABC">
        <w:rPr>
          <w:rFonts w:ascii="Arial" w:hAnsi="Arial" w:cs="Arial"/>
          <w:color w:val="000000" w:themeColor="text1"/>
          <w:sz w:val="22"/>
          <w:szCs w:val="22"/>
        </w:rPr>
        <w:t xml:space="preserve">, including same-sex relationships. Referencing a range of relationships will be integral to our programme of RSHE.  </w:t>
      </w:r>
      <w:r w:rsidR="00F6677C" w:rsidRPr="00DC0ABC">
        <w:rPr>
          <w:rFonts w:ascii="Arial" w:hAnsi="Arial" w:cs="Arial"/>
          <w:color w:val="000000" w:themeColor="text1"/>
          <w:sz w:val="22"/>
          <w:szCs w:val="22"/>
        </w:rPr>
        <w:t>All pupils</w:t>
      </w:r>
      <w:r w:rsidR="00734819" w:rsidRPr="00DC0ABC">
        <w:rPr>
          <w:rFonts w:ascii="Arial" w:hAnsi="Arial" w:cs="Arial"/>
          <w:color w:val="000000" w:themeColor="text1"/>
          <w:sz w:val="22"/>
          <w:szCs w:val="22"/>
        </w:rPr>
        <w:t>,</w:t>
      </w:r>
      <w:r w:rsidR="00F6677C" w:rsidRPr="00DC0ABC">
        <w:rPr>
          <w:rFonts w:ascii="Arial" w:hAnsi="Arial" w:cs="Arial"/>
          <w:color w:val="000000" w:themeColor="text1"/>
          <w:sz w:val="22"/>
          <w:szCs w:val="22"/>
        </w:rPr>
        <w:t xml:space="preserve"> whatever their identity, developing identity, or family background</w:t>
      </w:r>
      <w:r w:rsidR="00734819" w:rsidRPr="00DC0ABC">
        <w:rPr>
          <w:rFonts w:ascii="Arial" w:hAnsi="Arial" w:cs="Arial"/>
          <w:color w:val="000000" w:themeColor="text1"/>
          <w:sz w:val="22"/>
          <w:szCs w:val="22"/>
        </w:rPr>
        <w:t>,</w:t>
      </w:r>
      <w:r w:rsidR="00F6677C" w:rsidRPr="00DC0ABC">
        <w:rPr>
          <w:rFonts w:ascii="Arial" w:hAnsi="Arial" w:cs="Arial"/>
          <w:color w:val="000000" w:themeColor="text1"/>
          <w:sz w:val="22"/>
          <w:szCs w:val="22"/>
        </w:rPr>
        <w:t xml:space="preserve"> need to feel that RSHE is relevant to them and sensitive to their needs.  This means that resources and books used will reflect both our school community and wider society</w:t>
      </w:r>
      <w:r w:rsidR="00292334" w:rsidRPr="00DC0ABC">
        <w:rPr>
          <w:rFonts w:ascii="Arial" w:hAnsi="Arial" w:cs="Arial"/>
          <w:color w:val="000000" w:themeColor="text1"/>
          <w:sz w:val="22"/>
          <w:szCs w:val="22"/>
        </w:rPr>
        <w:t>.</w:t>
      </w:r>
    </w:p>
    <w:p w14:paraId="63D0E7B9" w14:textId="605693EC" w:rsidR="00E3453F" w:rsidRPr="00DC0ABC" w:rsidRDefault="00E3453F" w:rsidP="00F47606">
      <w:pPr>
        <w:ind w:left="-142"/>
        <w:rPr>
          <w:rFonts w:ascii="Arial" w:hAnsi="Arial" w:cs="Arial"/>
          <w:color w:val="000000" w:themeColor="text1"/>
          <w:sz w:val="22"/>
          <w:szCs w:val="22"/>
        </w:rPr>
      </w:pPr>
    </w:p>
    <w:p w14:paraId="2057DFFC" w14:textId="7759FAA6" w:rsidR="00E3453F" w:rsidRPr="00DC0ABC" w:rsidRDefault="00F47606" w:rsidP="00F47606">
      <w:pPr>
        <w:ind w:left="720" w:hanging="862"/>
        <w:rPr>
          <w:rFonts w:ascii="Arial" w:hAnsi="Arial" w:cs="Arial"/>
          <w:color w:val="000000" w:themeColor="text1"/>
          <w:sz w:val="22"/>
          <w:szCs w:val="22"/>
        </w:rPr>
      </w:pPr>
      <w:r w:rsidRPr="00DC0ABC">
        <w:rPr>
          <w:rFonts w:ascii="Arial" w:hAnsi="Arial" w:cs="Arial"/>
          <w:color w:val="000000" w:themeColor="text1"/>
          <w:sz w:val="22"/>
          <w:szCs w:val="22"/>
        </w:rPr>
        <w:t>7.7</w:t>
      </w:r>
      <w:r w:rsidRPr="00DC0ABC">
        <w:rPr>
          <w:rFonts w:ascii="Arial" w:hAnsi="Arial" w:cs="Arial"/>
          <w:color w:val="000000" w:themeColor="text1"/>
          <w:sz w:val="22"/>
          <w:szCs w:val="22"/>
        </w:rPr>
        <w:tab/>
      </w:r>
      <w:r w:rsidR="00E3453F" w:rsidRPr="00DC0ABC">
        <w:rPr>
          <w:rFonts w:ascii="Arial" w:hAnsi="Arial" w:cs="Arial"/>
          <w:color w:val="000000" w:themeColor="text1"/>
          <w:sz w:val="22"/>
          <w:szCs w:val="22"/>
        </w:rPr>
        <w:t>We will ensure that LGBT content is fully integrated into programme of study for this area of the curriculum rather than delivered as a stand-alone unit or lesson. We expect all pupils to have been taught some LGBT content at a timely point as part of the curriculum.</w:t>
      </w:r>
    </w:p>
    <w:p w14:paraId="790EE2E4" w14:textId="77777777" w:rsidR="00B21452" w:rsidRPr="00DC0ABC" w:rsidRDefault="00B21452" w:rsidP="00B21452">
      <w:pPr>
        <w:rPr>
          <w:rFonts w:ascii="Arial" w:hAnsi="Arial" w:cs="Arial"/>
          <w:color w:val="000000"/>
          <w:sz w:val="24"/>
        </w:rPr>
      </w:pPr>
    </w:p>
    <w:p w14:paraId="4B234734" w14:textId="37A880CF" w:rsidR="00F6677C" w:rsidRPr="00DC0ABC" w:rsidRDefault="0095210F" w:rsidP="00F47606">
      <w:pPr>
        <w:pStyle w:val="ListParagraph"/>
        <w:numPr>
          <w:ilvl w:val="0"/>
          <w:numId w:val="30"/>
        </w:numPr>
        <w:ind w:left="0"/>
        <w:rPr>
          <w:rFonts w:ascii="Arial" w:hAnsi="Arial" w:cs="Arial"/>
          <w:b/>
          <w:sz w:val="22"/>
          <w:szCs w:val="22"/>
          <w:u w:val="single"/>
        </w:rPr>
      </w:pPr>
      <w:r w:rsidRPr="00DC0ABC">
        <w:rPr>
          <w:rFonts w:ascii="Arial" w:hAnsi="Arial" w:cs="Arial"/>
          <w:b/>
          <w:sz w:val="22"/>
          <w:szCs w:val="22"/>
          <w:u w:val="single"/>
        </w:rPr>
        <w:t>RS</w:t>
      </w:r>
      <w:r w:rsidR="00F57B23" w:rsidRPr="00DC0ABC">
        <w:rPr>
          <w:rFonts w:ascii="Arial" w:hAnsi="Arial" w:cs="Arial"/>
          <w:b/>
          <w:sz w:val="22"/>
          <w:szCs w:val="22"/>
          <w:u w:val="single"/>
        </w:rPr>
        <w:t>H</w:t>
      </w:r>
      <w:r w:rsidRPr="00DC0ABC">
        <w:rPr>
          <w:rFonts w:ascii="Arial" w:hAnsi="Arial" w:cs="Arial"/>
          <w:b/>
          <w:sz w:val="22"/>
          <w:szCs w:val="22"/>
          <w:u w:val="single"/>
        </w:rPr>
        <w:t>E</w:t>
      </w:r>
      <w:r w:rsidR="00344658" w:rsidRPr="00DC0ABC">
        <w:rPr>
          <w:rFonts w:ascii="Arial" w:hAnsi="Arial" w:cs="Arial"/>
          <w:b/>
          <w:sz w:val="22"/>
          <w:szCs w:val="22"/>
          <w:u w:val="single"/>
        </w:rPr>
        <w:t xml:space="preserve"> in the </w:t>
      </w:r>
      <w:r w:rsidR="006C43A1" w:rsidRPr="00DC0ABC">
        <w:rPr>
          <w:rFonts w:ascii="Arial" w:hAnsi="Arial" w:cs="Arial"/>
          <w:b/>
          <w:sz w:val="22"/>
          <w:szCs w:val="22"/>
          <w:u w:val="single"/>
        </w:rPr>
        <w:t>curriculum</w:t>
      </w:r>
    </w:p>
    <w:p w14:paraId="236F71D4" w14:textId="77777777" w:rsidR="00F6677C" w:rsidRPr="00DC0ABC" w:rsidRDefault="00F6677C" w:rsidP="00F6677C">
      <w:pPr>
        <w:rPr>
          <w:rFonts w:ascii="Arial" w:hAnsi="Arial" w:cs="Arial"/>
          <w:sz w:val="22"/>
          <w:szCs w:val="22"/>
        </w:rPr>
      </w:pPr>
    </w:p>
    <w:p w14:paraId="056EA6FD" w14:textId="56624B7B" w:rsidR="00F6677C" w:rsidRPr="00DC0ABC" w:rsidRDefault="00F47606" w:rsidP="00F47606">
      <w:pPr>
        <w:ind w:left="720" w:hanging="720"/>
        <w:rPr>
          <w:rFonts w:ascii="Arial" w:hAnsi="Arial" w:cs="Arial"/>
          <w:iCs/>
          <w:sz w:val="22"/>
          <w:szCs w:val="22"/>
        </w:rPr>
      </w:pPr>
      <w:r w:rsidRPr="00DC0ABC">
        <w:rPr>
          <w:rFonts w:ascii="Arial" w:hAnsi="Arial" w:cs="Arial"/>
          <w:sz w:val="22"/>
          <w:szCs w:val="22"/>
        </w:rPr>
        <w:t>8.1</w:t>
      </w:r>
      <w:r w:rsidRPr="00DC0ABC">
        <w:rPr>
          <w:rFonts w:ascii="Arial" w:hAnsi="Arial" w:cs="Arial"/>
          <w:sz w:val="22"/>
          <w:szCs w:val="22"/>
        </w:rPr>
        <w:tab/>
      </w:r>
      <w:r w:rsidR="00BE1FCA" w:rsidRPr="00DC0ABC">
        <w:rPr>
          <w:rFonts w:ascii="Arial" w:hAnsi="Arial" w:cs="Arial"/>
          <w:sz w:val="22"/>
          <w:szCs w:val="22"/>
        </w:rPr>
        <w:t>RS</w:t>
      </w:r>
      <w:r w:rsidR="00F57B23" w:rsidRPr="00DC0ABC">
        <w:rPr>
          <w:rFonts w:ascii="Arial" w:hAnsi="Arial" w:cs="Arial"/>
          <w:sz w:val="22"/>
          <w:szCs w:val="22"/>
        </w:rPr>
        <w:t>H</w:t>
      </w:r>
      <w:r w:rsidR="00BE1FCA" w:rsidRPr="00DC0ABC">
        <w:rPr>
          <w:rFonts w:ascii="Arial" w:hAnsi="Arial" w:cs="Arial"/>
          <w:sz w:val="22"/>
          <w:szCs w:val="22"/>
        </w:rPr>
        <w:t>E</w:t>
      </w:r>
      <w:r w:rsidR="00F6677C" w:rsidRPr="00DC0ABC">
        <w:rPr>
          <w:rFonts w:ascii="Arial" w:hAnsi="Arial" w:cs="Arial"/>
          <w:sz w:val="22"/>
          <w:szCs w:val="22"/>
        </w:rPr>
        <w:t xml:space="preserve"> will be taught in each year group throughout the school. The curriculum we deliver is age-appropriate and progressive, building pupils</w:t>
      </w:r>
      <w:r w:rsidR="00E81B4D" w:rsidRPr="00DC0ABC">
        <w:rPr>
          <w:rFonts w:ascii="Arial" w:hAnsi="Arial" w:cs="Arial"/>
          <w:sz w:val="22"/>
          <w:szCs w:val="22"/>
        </w:rPr>
        <w:t>’</w:t>
      </w:r>
      <w:r w:rsidR="00F6677C" w:rsidRPr="00DC0ABC">
        <w:rPr>
          <w:rFonts w:ascii="Arial" w:hAnsi="Arial" w:cs="Arial"/>
          <w:sz w:val="22"/>
          <w:szCs w:val="22"/>
        </w:rPr>
        <w:t xml:space="preserve"> knowledge, understanding and skills year on year.  </w:t>
      </w:r>
      <w:r w:rsidR="00F6677C" w:rsidRPr="00DC0ABC">
        <w:rPr>
          <w:rFonts w:ascii="Arial" w:hAnsi="Arial" w:cs="Arial"/>
          <w:iCs/>
          <w:sz w:val="22"/>
          <w:szCs w:val="22"/>
        </w:rPr>
        <w:t>We work to objectives in each year group that support the achievement of outcomes outlined in the government guidance.</w:t>
      </w:r>
      <w:r w:rsidR="00734819" w:rsidRPr="00DC0ABC">
        <w:rPr>
          <w:rFonts w:ascii="Arial" w:hAnsi="Arial" w:cs="Arial"/>
          <w:iCs/>
          <w:sz w:val="22"/>
          <w:szCs w:val="22"/>
        </w:rPr>
        <w:t xml:space="preserve"> The delivery schedule is flexible and responsive to the needs of our school community at any given time, but we will cover and not deviate from the themes outlined in the DfE guidance above.</w:t>
      </w:r>
    </w:p>
    <w:p w14:paraId="64F6EC43" w14:textId="08C1B80B" w:rsidR="00405E5C" w:rsidRPr="00DC0ABC" w:rsidRDefault="00405E5C" w:rsidP="00F6677C">
      <w:pPr>
        <w:rPr>
          <w:rFonts w:ascii="Arial" w:hAnsi="Arial" w:cs="Arial"/>
          <w:iCs/>
          <w:sz w:val="22"/>
          <w:szCs w:val="22"/>
        </w:rPr>
      </w:pPr>
    </w:p>
    <w:p w14:paraId="5FAF576A" w14:textId="17FFB3BE" w:rsidR="00DC47B2" w:rsidRPr="00DC0ABC" w:rsidRDefault="00F47606" w:rsidP="00F47606">
      <w:pPr>
        <w:ind w:left="720" w:hanging="720"/>
        <w:rPr>
          <w:rFonts w:ascii="Arial" w:hAnsi="Arial" w:cs="Arial"/>
          <w:iCs/>
          <w:sz w:val="22"/>
          <w:szCs w:val="22"/>
        </w:rPr>
      </w:pPr>
      <w:r w:rsidRPr="00DC0ABC">
        <w:rPr>
          <w:rFonts w:ascii="Arial" w:hAnsi="Arial" w:cs="Arial"/>
          <w:iCs/>
          <w:sz w:val="22"/>
          <w:szCs w:val="22"/>
        </w:rPr>
        <w:t>8.2</w:t>
      </w:r>
      <w:r w:rsidRPr="00DC0ABC">
        <w:rPr>
          <w:rFonts w:ascii="Arial" w:hAnsi="Arial" w:cs="Arial"/>
          <w:iCs/>
          <w:sz w:val="22"/>
          <w:szCs w:val="22"/>
        </w:rPr>
        <w:tab/>
      </w:r>
      <w:r w:rsidR="00734819" w:rsidRPr="00DC0ABC">
        <w:rPr>
          <w:rFonts w:ascii="Arial" w:hAnsi="Arial" w:cs="Arial"/>
          <w:iCs/>
          <w:sz w:val="22"/>
          <w:szCs w:val="22"/>
        </w:rPr>
        <w:t>S</w:t>
      </w:r>
      <w:r w:rsidR="0095210F" w:rsidRPr="00DC0ABC">
        <w:rPr>
          <w:rFonts w:ascii="Arial" w:hAnsi="Arial" w:cs="Arial"/>
          <w:iCs/>
          <w:sz w:val="22"/>
          <w:szCs w:val="22"/>
        </w:rPr>
        <w:t>econdary</w:t>
      </w:r>
      <w:r w:rsidR="00734819" w:rsidRPr="00DC0ABC">
        <w:rPr>
          <w:rFonts w:ascii="Arial" w:hAnsi="Arial" w:cs="Arial"/>
          <w:iCs/>
          <w:sz w:val="22"/>
          <w:szCs w:val="22"/>
        </w:rPr>
        <w:t xml:space="preserve"> </w:t>
      </w:r>
      <w:r w:rsidR="0095210F" w:rsidRPr="00DC0ABC">
        <w:rPr>
          <w:rFonts w:ascii="Arial" w:hAnsi="Arial" w:cs="Arial"/>
          <w:iCs/>
          <w:sz w:val="22"/>
          <w:szCs w:val="22"/>
        </w:rPr>
        <w:t>schools</w:t>
      </w:r>
      <w:r w:rsidR="00DC47B2" w:rsidRPr="00DC0ABC">
        <w:rPr>
          <w:rFonts w:ascii="Arial" w:hAnsi="Arial" w:cs="Arial"/>
          <w:iCs/>
          <w:sz w:val="22"/>
          <w:szCs w:val="22"/>
        </w:rPr>
        <w:t xml:space="preserve"> </w:t>
      </w:r>
      <w:r w:rsidR="00734819" w:rsidRPr="00DC0ABC">
        <w:rPr>
          <w:rFonts w:ascii="Arial" w:hAnsi="Arial" w:cs="Arial"/>
          <w:iCs/>
          <w:sz w:val="22"/>
          <w:szCs w:val="22"/>
        </w:rPr>
        <w:t>are required to</w:t>
      </w:r>
      <w:r w:rsidR="00DC47B2" w:rsidRPr="00DC0ABC">
        <w:rPr>
          <w:rFonts w:ascii="Arial" w:hAnsi="Arial" w:cs="Arial"/>
          <w:iCs/>
          <w:sz w:val="22"/>
          <w:szCs w:val="22"/>
        </w:rPr>
        <w:t xml:space="preserve"> continue to develop knowledge on topics specified for primary as</w:t>
      </w:r>
      <w:r w:rsidR="0095210F" w:rsidRPr="00DC0ABC">
        <w:rPr>
          <w:rFonts w:ascii="Arial" w:hAnsi="Arial" w:cs="Arial"/>
          <w:iCs/>
          <w:sz w:val="22"/>
          <w:szCs w:val="22"/>
        </w:rPr>
        <w:t xml:space="preserve"> </w:t>
      </w:r>
      <w:r w:rsidR="00DC47B2" w:rsidRPr="00DC0ABC">
        <w:rPr>
          <w:rFonts w:ascii="Arial" w:hAnsi="Arial" w:cs="Arial"/>
          <w:iCs/>
          <w:sz w:val="22"/>
          <w:szCs w:val="22"/>
        </w:rPr>
        <w:t>required</w:t>
      </w:r>
      <w:r w:rsidR="00734819" w:rsidRPr="00DC0ABC">
        <w:rPr>
          <w:rFonts w:ascii="Arial" w:hAnsi="Arial" w:cs="Arial"/>
          <w:iCs/>
          <w:sz w:val="22"/>
          <w:szCs w:val="22"/>
        </w:rPr>
        <w:t>,</w:t>
      </w:r>
      <w:r w:rsidR="00DC47B2" w:rsidRPr="00DC0ABC">
        <w:rPr>
          <w:rFonts w:ascii="Arial" w:hAnsi="Arial" w:cs="Arial"/>
          <w:iCs/>
          <w:sz w:val="22"/>
          <w:szCs w:val="22"/>
        </w:rPr>
        <w:t xml:space="preserve"> and in addition cover the following content by the end of secondary:</w:t>
      </w:r>
    </w:p>
    <w:p w14:paraId="7ABA51B2" w14:textId="77777777" w:rsidR="00737519" w:rsidRPr="00DC0ABC" w:rsidRDefault="00737519" w:rsidP="00B92E14">
      <w:pPr>
        <w:rPr>
          <w:rFonts w:ascii="Arial" w:hAnsi="Arial" w:cs="Arial"/>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4"/>
      </w:tblGrid>
      <w:tr w:rsidR="00E14D13" w:rsidRPr="00DC0ABC" w14:paraId="17F46EC6" w14:textId="77777777" w:rsidTr="007F7EC4">
        <w:trPr>
          <w:trHeight w:val="841"/>
        </w:trPr>
        <w:tc>
          <w:tcPr>
            <w:tcW w:w="10012" w:type="dxa"/>
            <w:shd w:val="clear" w:color="auto" w:fill="auto"/>
          </w:tcPr>
          <w:p w14:paraId="58DD15F8" w14:textId="77777777" w:rsidR="00E14D13" w:rsidRPr="00DC0ABC" w:rsidRDefault="00EE69C6" w:rsidP="00B92E14">
            <w:pPr>
              <w:rPr>
                <w:rFonts w:ascii="Arial" w:hAnsi="Arial" w:cs="Arial"/>
                <w:b/>
                <w:sz w:val="22"/>
                <w:szCs w:val="22"/>
              </w:rPr>
            </w:pPr>
            <w:r w:rsidRPr="00DC0ABC">
              <w:rPr>
                <w:rFonts w:ascii="Arial" w:hAnsi="Arial" w:cs="Arial"/>
                <w:b/>
                <w:sz w:val="22"/>
                <w:szCs w:val="22"/>
              </w:rPr>
              <w:t>Key Stage 3</w:t>
            </w:r>
          </w:p>
          <w:p w14:paraId="34A0B21F" w14:textId="77777777" w:rsidR="00E14D13" w:rsidRPr="00DC0ABC" w:rsidRDefault="00E14D13" w:rsidP="00B92E14">
            <w:pPr>
              <w:rPr>
                <w:rFonts w:ascii="Arial" w:hAnsi="Arial" w:cs="Arial"/>
                <w:b/>
                <w:sz w:val="22"/>
                <w:szCs w:val="22"/>
              </w:rPr>
            </w:pPr>
          </w:p>
          <w:p w14:paraId="13DE1FBD" w14:textId="77777777" w:rsidR="00E14D13" w:rsidRPr="00DC0ABC" w:rsidRDefault="00EE69C6" w:rsidP="00E14D13">
            <w:pPr>
              <w:rPr>
                <w:rFonts w:ascii="Arial" w:hAnsi="Arial" w:cs="Arial"/>
                <w:i/>
                <w:sz w:val="22"/>
                <w:szCs w:val="22"/>
              </w:rPr>
            </w:pPr>
            <w:r w:rsidRPr="00DC0ABC">
              <w:rPr>
                <w:rFonts w:ascii="Arial" w:hAnsi="Arial" w:cs="Arial"/>
                <w:i/>
                <w:sz w:val="22"/>
                <w:szCs w:val="22"/>
              </w:rPr>
              <w:t>Pupils should be taught about</w:t>
            </w:r>
            <w:r w:rsidR="00E14D13" w:rsidRPr="00DC0ABC">
              <w:rPr>
                <w:rFonts w:ascii="Arial" w:hAnsi="Arial" w:cs="Arial"/>
                <w:i/>
                <w:sz w:val="22"/>
                <w:szCs w:val="22"/>
              </w:rPr>
              <w:t>:</w:t>
            </w:r>
          </w:p>
          <w:p w14:paraId="4B744C48" w14:textId="77777777" w:rsidR="00E14D13" w:rsidRPr="00DC0ABC" w:rsidRDefault="00EE69C6" w:rsidP="00C0474F">
            <w:pPr>
              <w:numPr>
                <w:ilvl w:val="0"/>
                <w:numId w:val="3"/>
              </w:numPr>
              <w:rPr>
                <w:rFonts w:ascii="Arial" w:hAnsi="Arial" w:cs="Arial"/>
                <w:sz w:val="22"/>
                <w:szCs w:val="22"/>
              </w:rPr>
            </w:pPr>
            <w:r w:rsidRPr="00DC0ABC">
              <w:rPr>
                <w:rFonts w:ascii="Arial" w:hAnsi="Arial" w:cs="Arial"/>
                <w:color w:val="0B0B0B"/>
                <w:kern w:val="0"/>
                <w:sz w:val="22"/>
                <w:szCs w:val="22"/>
              </w:rPr>
              <w:t>reproduction in humans (as an example of a mammal), including the structure and function of the male and female reproductive systems, menstrual cycle (without details of hormones), gametes, fertilisation, gestation and birth, to include the effect of maternal lifestyle on the foetus through the placenta</w:t>
            </w:r>
            <w:r w:rsidRPr="00DC0ABC">
              <w:rPr>
                <w:rFonts w:ascii="Arial" w:hAnsi="Arial" w:cs="Arial"/>
                <w:color w:val="0F4F72"/>
                <w:sz w:val="22"/>
                <w:szCs w:val="22"/>
              </w:rPr>
              <w:t>.</w:t>
            </w:r>
          </w:p>
          <w:p w14:paraId="479F4FF4" w14:textId="77777777" w:rsidR="000C4E39" w:rsidRPr="00DC0ABC" w:rsidRDefault="000C4E39" w:rsidP="00C0474F">
            <w:pPr>
              <w:numPr>
                <w:ilvl w:val="0"/>
                <w:numId w:val="3"/>
              </w:numPr>
              <w:rPr>
                <w:rFonts w:ascii="Arial" w:hAnsi="Arial" w:cs="Arial"/>
                <w:sz w:val="22"/>
                <w:szCs w:val="22"/>
              </w:rPr>
            </w:pPr>
            <w:r w:rsidRPr="00DC0ABC">
              <w:rPr>
                <w:rFonts w:ascii="Arial" w:hAnsi="Arial" w:cs="Arial"/>
                <w:color w:val="0B0B0B"/>
                <w:kern w:val="0"/>
                <w:sz w:val="22"/>
                <w:szCs w:val="22"/>
              </w:rPr>
              <w:t>The effects of recreational drugs (including substance misuse) on behaviour, health and life processes</w:t>
            </w:r>
          </w:p>
          <w:p w14:paraId="45CB2FC3" w14:textId="77777777" w:rsidR="000C4E39" w:rsidRPr="00DC0ABC" w:rsidRDefault="000C4E39" w:rsidP="00C0474F">
            <w:pPr>
              <w:numPr>
                <w:ilvl w:val="0"/>
                <w:numId w:val="3"/>
              </w:numPr>
              <w:rPr>
                <w:rFonts w:ascii="Arial" w:hAnsi="Arial" w:cs="Arial"/>
                <w:sz w:val="22"/>
                <w:szCs w:val="22"/>
              </w:rPr>
            </w:pPr>
            <w:r w:rsidRPr="00DC0ABC">
              <w:rPr>
                <w:rFonts w:ascii="Arial" w:hAnsi="Arial" w:cs="Arial"/>
                <w:color w:val="0B0B0B"/>
                <w:sz w:val="22"/>
                <w:szCs w:val="22"/>
              </w:rPr>
              <w:t>Comparing energy values of different foods (from labels) (kJ)</w:t>
            </w:r>
          </w:p>
          <w:p w14:paraId="1EF429CD" w14:textId="77777777" w:rsidR="00126D37" w:rsidRPr="00DC0ABC" w:rsidRDefault="00126D37" w:rsidP="00126D37">
            <w:pPr>
              <w:rPr>
                <w:rFonts w:ascii="Arial" w:hAnsi="Arial" w:cs="Arial"/>
                <w:sz w:val="24"/>
                <w:szCs w:val="24"/>
              </w:rPr>
            </w:pPr>
          </w:p>
        </w:tc>
      </w:tr>
    </w:tbl>
    <w:p w14:paraId="174A587B" w14:textId="77777777" w:rsidR="008D66A4" w:rsidRPr="00DC0ABC" w:rsidRDefault="008D66A4" w:rsidP="00B92E14">
      <w:pPr>
        <w:rPr>
          <w:rFonts w:ascii="Arial" w:hAnsi="Arial" w:cs="Arial"/>
          <w:b/>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4"/>
      </w:tblGrid>
      <w:tr w:rsidR="00E14D13" w:rsidRPr="00DC0ABC" w14:paraId="6E088942" w14:textId="77777777" w:rsidTr="002A4B62">
        <w:trPr>
          <w:trHeight w:val="562"/>
        </w:trPr>
        <w:tc>
          <w:tcPr>
            <w:tcW w:w="10012" w:type="dxa"/>
            <w:shd w:val="clear" w:color="auto" w:fill="auto"/>
          </w:tcPr>
          <w:p w14:paraId="1A312327" w14:textId="77777777" w:rsidR="001679F3" w:rsidRPr="00DC0ABC" w:rsidRDefault="001679F3" w:rsidP="001679F3">
            <w:pPr>
              <w:rPr>
                <w:rFonts w:ascii="Arial" w:hAnsi="Arial" w:cs="Arial"/>
                <w:b/>
                <w:sz w:val="22"/>
                <w:szCs w:val="22"/>
              </w:rPr>
            </w:pPr>
            <w:r w:rsidRPr="00DC0ABC">
              <w:rPr>
                <w:rFonts w:ascii="Arial" w:hAnsi="Arial" w:cs="Arial"/>
                <w:b/>
                <w:sz w:val="22"/>
                <w:szCs w:val="22"/>
              </w:rPr>
              <w:t>Key Stage 4</w:t>
            </w:r>
          </w:p>
          <w:p w14:paraId="6A1E590C" w14:textId="77777777" w:rsidR="001679F3" w:rsidRPr="00DC0ABC" w:rsidRDefault="001679F3" w:rsidP="001679F3">
            <w:pPr>
              <w:rPr>
                <w:rFonts w:ascii="Arial" w:hAnsi="Arial" w:cs="Arial"/>
                <w:b/>
                <w:sz w:val="22"/>
                <w:szCs w:val="22"/>
              </w:rPr>
            </w:pPr>
          </w:p>
          <w:p w14:paraId="294AFEF2" w14:textId="77777777" w:rsidR="001679F3" w:rsidRPr="00DC0ABC" w:rsidRDefault="001679F3" w:rsidP="001679F3">
            <w:pPr>
              <w:rPr>
                <w:rFonts w:ascii="Arial" w:hAnsi="Arial" w:cs="Arial"/>
                <w:b/>
                <w:sz w:val="22"/>
                <w:szCs w:val="22"/>
              </w:rPr>
            </w:pPr>
            <w:r w:rsidRPr="00DC0ABC">
              <w:rPr>
                <w:rFonts w:ascii="Arial" w:hAnsi="Arial" w:cs="Arial"/>
                <w:i/>
                <w:sz w:val="22"/>
                <w:szCs w:val="22"/>
              </w:rPr>
              <w:t>Pupils should be taught about</w:t>
            </w:r>
            <w:r w:rsidR="00E14D13" w:rsidRPr="00DC0ABC">
              <w:rPr>
                <w:rFonts w:ascii="Arial" w:hAnsi="Arial" w:cs="Arial"/>
                <w:i/>
                <w:sz w:val="22"/>
                <w:szCs w:val="22"/>
              </w:rPr>
              <w:t>:</w:t>
            </w:r>
          </w:p>
          <w:p w14:paraId="3D235EBC" w14:textId="77777777" w:rsidR="000C4E39" w:rsidRPr="00DC0ABC" w:rsidRDefault="000C4E39" w:rsidP="00C0474F">
            <w:pPr>
              <w:numPr>
                <w:ilvl w:val="0"/>
                <w:numId w:val="3"/>
              </w:numPr>
              <w:rPr>
                <w:rFonts w:ascii="Arial" w:hAnsi="Arial" w:cs="Arial"/>
                <w:bCs/>
                <w:sz w:val="22"/>
                <w:szCs w:val="22"/>
              </w:rPr>
            </w:pPr>
            <w:r w:rsidRPr="00DC0ABC">
              <w:rPr>
                <w:rFonts w:ascii="Arial" w:hAnsi="Arial" w:cs="Arial"/>
                <w:bCs/>
                <w:sz w:val="22"/>
                <w:szCs w:val="22"/>
              </w:rPr>
              <w:t>The relationship between health and disease</w:t>
            </w:r>
          </w:p>
          <w:p w14:paraId="10F61D74" w14:textId="77777777" w:rsidR="00E14D13" w:rsidRPr="00DC0ABC" w:rsidRDefault="001679F3" w:rsidP="00C0474F">
            <w:pPr>
              <w:numPr>
                <w:ilvl w:val="0"/>
                <w:numId w:val="3"/>
              </w:numPr>
              <w:rPr>
                <w:rFonts w:ascii="Arial" w:hAnsi="Arial" w:cs="Arial"/>
                <w:b/>
                <w:sz w:val="22"/>
                <w:szCs w:val="22"/>
              </w:rPr>
            </w:pPr>
            <w:r w:rsidRPr="00DC0ABC">
              <w:rPr>
                <w:rFonts w:ascii="Arial" w:hAnsi="Arial" w:cs="Arial"/>
                <w:color w:val="0B0B0B"/>
                <w:kern w:val="0"/>
                <w:sz w:val="22"/>
                <w:szCs w:val="22"/>
              </w:rPr>
              <w:t>communicable diseases including sexually transmitted infections in humans (including HIV/AIDs)</w:t>
            </w:r>
          </w:p>
          <w:p w14:paraId="4CD4A5BC" w14:textId="77777777" w:rsidR="000C4E39" w:rsidRPr="00DC0ABC" w:rsidRDefault="000C4E39" w:rsidP="00C0474F">
            <w:pPr>
              <w:numPr>
                <w:ilvl w:val="0"/>
                <w:numId w:val="3"/>
              </w:numPr>
              <w:rPr>
                <w:rFonts w:ascii="Arial" w:hAnsi="Arial" w:cs="Arial"/>
                <w:bCs/>
                <w:sz w:val="22"/>
                <w:szCs w:val="22"/>
              </w:rPr>
            </w:pPr>
            <w:r w:rsidRPr="00DC0ABC">
              <w:rPr>
                <w:rFonts w:ascii="Arial" w:hAnsi="Arial" w:cs="Arial"/>
                <w:bCs/>
                <w:sz w:val="22"/>
                <w:szCs w:val="22"/>
              </w:rPr>
              <w:t>reducing and preventing the spread of infectious diseases in animals and plants</w:t>
            </w:r>
          </w:p>
          <w:p w14:paraId="14E6F8CA" w14:textId="77777777" w:rsidR="000C4E39" w:rsidRPr="00DC0ABC" w:rsidRDefault="000C4E39" w:rsidP="00C0474F">
            <w:pPr>
              <w:numPr>
                <w:ilvl w:val="0"/>
                <w:numId w:val="3"/>
              </w:numPr>
              <w:rPr>
                <w:rFonts w:ascii="Arial" w:hAnsi="Arial" w:cs="Arial"/>
                <w:bCs/>
                <w:sz w:val="22"/>
                <w:szCs w:val="22"/>
              </w:rPr>
            </w:pPr>
            <w:r w:rsidRPr="00DC0ABC">
              <w:rPr>
                <w:rFonts w:ascii="Arial" w:hAnsi="Arial" w:cs="Arial"/>
                <w:bCs/>
                <w:sz w:val="22"/>
                <w:szCs w:val="22"/>
              </w:rPr>
              <w:t>the impact of lifestyle factors in the incidence of non-communicable diseases</w:t>
            </w:r>
          </w:p>
          <w:p w14:paraId="7BE3088A" w14:textId="77777777" w:rsidR="000C4E39" w:rsidRPr="00DC0ABC" w:rsidRDefault="000C4E39" w:rsidP="00C0474F">
            <w:pPr>
              <w:numPr>
                <w:ilvl w:val="0"/>
                <w:numId w:val="3"/>
              </w:numPr>
              <w:rPr>
                <w:rFonts w:ascii="Arial" w:hAnsi="Arial" w:cs="Arial"/>
                <w:bCs/>
                <w:sz w:val="22"/>
                <w:szCs w:val="22"/>
              </w:rPr>
            </w:pPr>
            <w:r w:rsidRPr="00DC0ABC">
              <w:rPr>
                <w:rFonts w:ascii="Arial" w:hAnsi="Arial" w:cs="Arial"/>
                <w:bCs/>
                <w:sz w:val="22"/>
                <w:szCs w:val="22"/>
              </w:rPr>
              <w:t>hormones in human reproduction, hormonal and non-hormonal methods of contraception</w:t>
            </w:r>
          </w:p>
          <w:p w14:paraId="4FCB87F3" w14:textId="77777777" w:rsidR="001679F3" w:rsidRPr="00DC0ABC" w:rsidRDefault="001679F3" w:rsidP="00C0474F">
            <w:pPr>
              <w:numPr>
                <w:ilvl w:val="0"/>
                <w:numId w:val="3"/>
              </w:numPr>
              <w:rPr>
                <w:rFonts w:ascii="Arial" w:hAnsi="Arial" w:cs="Arial"/>
                <w:b/>
                <w:sz w:val="22"/>
                <w:szCs w:val="22"/>
              </w:rPr>
            </w:pPr>
            <w:r w:rsidRPr="00DC0ABC">
              <w:rPr>
                <w:rFonts w:ascii="Arial" w:hAnsi="Arial" w:cs="Arial"/>
                <w:color w:val="0B0B0B"/>
                <w:kern w:val="0"/>
                <w:sz w:val="22"/>
                <w:szCs w:val="22"/>
              </w:rPr>
              <w:t>sex determination in humans</w:t>
            </w:r>
          </w:p>
          <w:p w14:paraId="4E2B4BD2" w14:textId="77777777" w:rsidR="00E14D13" w:rsidRPr="00DC0ABC" w:rsidRDefault="00E14D13" w:rsidP="00B92E14">
            <w:pPr>
              <w:rPr>
                <w:rFonts w:ascii="Arial" w:hAnsi="Arial" w:cs="Arial"/>
                <w:sz w:val="24"/>
              </w:rPr>
            </w:pPr>
          </w:p>
        </w:tc>
      </w:tr>
    </w:tbl>
    <w:p w14:paraId="58869E3D" w14:textId="77777777" w:rsidR="008D66A4" w:rsidRPr="00DC0ABC" w:rsidRDefault="008D66A4" w:rsidP="003C1812">
      <w:pPr>
        <w:tabs>
          <w:tab w:val="num" w:pos="720"/>
        </w:tabs>
        <w:overflowPunct/>
        <w:spacing w:line="280" w:lineRule="atLeast"/>
        <w:ind w:left="360"/>
        <w:rPr>
          <w:rFonts w:ascii="Arial" w:hAnsi="Arial" w:cs="Arial"/>
          <w:color w:val="000000" w:themeColor="text1"/>
          <w:kern w:val="0"/>
          <w:sz w:val="24"/>
          <w:szCs w:val="24"/>
        </w:rPr>
      </w:pPr>
    </w:p>
    <w:p w14:paraId="3C085738" w14:textId="13F69610" w:rsidR="0095210F" w:rsidRPr="00DC0ABC" w:rsidRDefault="00AB1297" w:rsidP="0095210F">
      <w:pPr>
        <w:rPr>
          <w:rFonts w:ascii="Arial" w:hAnsi="Arial" w:cs="Arial"/>
          <w:sz w:val="22"/>
          <w:szCs w:val="22"/>
        </w:rPr>
      </w:pPr>
      <w:r w:rsidRPr="00DC0ABC">
        <w:rPr>
          <w:rFonts w:ascii="Arial" w:hAnsi="Arial" w:cs="Arial"/>
          <w:sz w:val="22"/>
          <w:szCs w:val="22"/>
        </w:rPr>
        <w:t>8.3</w:t>
      </w:r>
      <w:r w:rsidRPr="00DC0ABC">
        <w:rPr>
          <w:rFonts w:ascii="Arial" w:hAnsi="Arial" w:cs="Arial"/>
          <w:sz w:val="22"/>
          <w:szCs w:val="22"/>
        </w:rPr>
        <w:tab/>
      </w:r>
      <w:r w:rsidR="0095210F" w:rsidRPr="00DC0ABC">
        <w:rPr>
          <w:rFonts w:ascii="Arial" w:hAnsi="Arial" w:cs="Arial"/>
          <w:sz w:val="22"/>
          <w:szCs w:val="22"/>
        </w:rPr>
        <w:t xml:space="preserve">Some </w:t>
      </w:r>
      <w:r w:rsidR="00BE1FCA" w:rsidRPr="00DC0ABC">
        <w:rPr>
          <w:rFonts w:ascii="Arial" w:hAnsi="Arial" w:cs="Arial"/>
          <w:sz w:val="22"/>
          <w:szCs w:val="22"/>
        </w:rPr>
        <w:t>elements of RS</w:t>
      </w:r>
      <w:r w:rsidR="00F57B23" w:rsidRPr="00DC0ABC">
        <w:rPr>
          <w:rFonts w:ascii="Arial" w:hAnsi="Arial" w:cs="Arial"/>
          <w:sz w:val="22"/>
          <w:szCs w:val="22"/>
        </w:rPr>
        <w:t>H</w:t>
      </w:r>
      <w:r w:rsidR="0095210F" w:rsidRPr="00DC0ABC">
        <w:rPr>
          <w:rFonts w:ascii="Arial" w:hAnsi="Arial" w:cs="Arial"/>
          <w:sz w:val="22"/>
          <w:szCs w:val="22"/>
        </w:rPr>
        <w:t xml:space="preserve">E are delivered through </w:t>
      </w:r>
      <w:r w:rsidR="00734819" w:rsidRPr="00DC0ABC">
        <w:rPr>
          <w:rFonts w:ascii="Arial" w:hAnsi="Arial" w:cs="Arial"/>
          <w:sz w:val="22"/>
          <w:szCs w:val="22"/>
        </w:rPr>
        <w:t xml:space="preserve">the </w:t>
      </w:r>
      <w:r w:rsidR="0095210F" w:rsidRPr="00DC0ABC">
        <w:rPr>
          <w:rFonts w:ascii="Arial" w:hAnsi="Arial" w:cs="Arial"/>
          <w:sz w:val="22"/>
          <w:szCs w:val="22"/>
        </w:rPr>
        <w:t xml:space="preserve">national curriculum </w:t>
      </w:r>
      <w:r w:rsidR="00734819" w:rsidRPr="00DC0ABC">
        <w:rPr>
          <w:rFonts w:ascii="Arial" w:hAnsi="Arial" w:cs="Arial"/>
          <w:sz w:val="22"/>
          <w:szCs w:val="22"/>
        </w:rPr>
        <w:t xml:space="preserve">in </w:t>
      </w:r>
      <w:proofErr w:type="gramStart"/>
      <w:r w:rsidR="0095210F" w:rsidRPr="00DC0ABC">
        <w:rPr>
          <w:rFonts w:ascii="Arial" w:hAnsi="Arial" w:cs="Arial"/>
          <w:sz w:val="22"/>
          <w:szCs w:val="22"/>
        </w:rPr>
        <w:t>Science</w:t>
      </w:r>
      <w:proofErr w:type="gramEnd"/>
      <w:r w:rsidR="0095210F" w:rsidRPr="00DC0ABC">
        <w:rPr>
          <w:rFonts w:ascii="Arial" w:hAnsi="Arial" w:cs="Arial"/>
          <w:sz w:val="22"/>
          <w:szCs w:val="22"/>
        </w:rPr>
        <w:t>.</w:t>
      </w:r>
    </w:p>
    <w:p w14:paraId="3F716E57" w14:textId="5A3B7314" w:rsidR="008D66A4" w:rsidRPr="00DC0ABC" w:rsidRDefault="008D66A4" w:rsidP="00AB1297">
      <w:pPr>
        <w:tabs>
          <w:tab w:val="left" w:pos="720"/>
        </w:tabs>
        <w:overflowPunct/>
        <w:spacing w:line="280" w:lineRule="atLeast"/>
        <w:ind w:left="720"/>
        <w:rPr>
          <w:rFonts w:ascii="Arial" w:hAnsi="Arial" w:cs="Arial"/>
          <w:color w:val="548DD4" w:themeColor="text2" w:themeTint="99"/>
          <w:kern w:val="0"/>
          <w:sz w:val="22"/>
          <w:szCs w:val="22"/>
        </w:rPr>
      </w:pPr>
      <w:r w:rsidRPr="00DC0ABC">
        <w:rPr>
          <w:rFonts w:ascii="Arial" w:hAnsi="Arial" w:cs="Arial"/>
          <w:color w:val="000000" w:themeColor="text1"/>
          <w:kern w:val="0"/>
          <w:sz w:val="22"/>
          <w:szCs w:val="22"/>
        </w:rPr>
        <w:t>In addition to the Science curriculum</w:t>
      </w:r>
      <w:r w:rsidR="00734819" w:rsidRPr="00DC0ABC">
        <w:rPr>
          <w:rFonts w:ascii="Arial" w:hAnsi="Arial" w:cs="Arial"/>
          <w:color w:val="000000" w:themeColor="text1"/>
          <w:kern w:val="0"/>
          <w:sz w:val="22"/>
          <w:szCs w:val="22"/>
        </w:rPr>
        <w:t>,</w:t>
      </w:r>
      <w:r w:rsidRPr="00DC0ABC">
        <w:rPr>
          <w:rFonts w:ascii="Arial" w:hAnsi="Arial" w:cs="Arial"/>
          <w:color w:val="000000" w:themeColor="text1"/>
          <w:kern w:val="0"/>
          <w:sz w:val="22"/>
          <w:szCs w:val="22"/>
        </w:rPr>
        <w:t xml:space="preserve"> </w:t>
      </w:r>
      <w:r w:rsidR="00665DF4" w:rsidRPr="00DC0ABC">
        <w:rPr>
          <w:rFonts w:ascii="Arial" w:hAnsi="Arial" w:cs="Arial"/>
          <w:color w:val="000000" w:themeColor="text1"/>
          <w:kern w:val="0"/>
          <w:sz w:val="22"/>
          <w:szCs w:val="22"/>
        </w:rPr>
        <w:t xml:space="preserve">we will work towards the outcomes </w:t>
      </w:r>
      <w:r w:rsidR="00BE1FCA" w:rsidRPr="00DC0ABC">
        <w:rPr>
          <w:rFonts w:ascii="Arial" w:hAnsi="Arial" w:cs="Arial"/>
          <w:color w:val="000000" w:themeColor="text1"/>
          <w:kern w:val="0"/>
          <w:sz w:val="22"/>
          <w:szCs w:val="22"/>
        </w:rPr>
        <w:t>outlined in the government’s RS</w:t>
      </w:r>
      <w:r w:rsidR="00665DF4" w:rsidRPr="00DC0ABC">
        <w:rPr>
          <w:rFonts w:ascii="Arial" w:hAnsi="Arial" w:cs="Arial"/>
          <w:color w:val="000000" w:themeColor="text1"/>
          <w:kern w:val="0"/>
          <w:sz w:val="22"/>
          <w:szCs w:val="22"/>
        </w:rPr>
        <w:t xml:space="preserve">E Guidance, under the headings shown </w:t>
      </w:r>
      <w:r w:rsidR="00292334" w:rsidRPr="00DC0ABC">
        <w:rPr>
          <w:rFonts w:ascii="Arial" w:hAnsi="Arial" w:cs="Arial"/>
          <w:color w:val="000000" w:themeColor="text1"/>
          <w:kern w:val="0"/>
          <w:sz w:val="22"/>
          <w:szCs w:val="22"/>
        </w:rPr>
        <w:t>below</w:t>
      </w:r>
      <w:r w:rsidR="00165ACD" w:rsidRPr="00DC0ABC">
        <w:rPr>
          <w:rFonts w:ascii="Arial" w:hAnsi="Arial" w:cs="Arial"/>
          <w:color w:val="000000" w:themeColor="text1"/>
          <w:kern w:val="0"/>
          <w:sz w:val="22"/>
          <w:szCs w:val="22"/>
        </w:rPr>
        <w:t xml:space="preserve"> and detailed earlier in this policy</w:t>
      </w:r>
      <w:r w:rsidR="00BE1FCA" w:rsidRPr="00DC0ABC">
        <w:rPr>
          <w:rFonts w:ascii="Arial" w:hAnsi="Arial" w:cs="Arial"/>
          <w:color w:val="000000" w:themeColor="text1"/>
          <w:kern w:val="0"/>
          <w:sz w:val="22"/>
          <w:szCs w:val="22"/>
        </w:rPr>
        <w:t>:</w:t>
      </w:r>
    </w:p>
    <w:p w14:paraId="7DA2D3D2" w14:textId="77777777" w:rsidR="00EC648D" w:rsidRPr="00DC0ABC" w:rsidRDefault="00EC648D" w:rsidP="00EC648D">
      <w:pPr>
        <w:rPr>
          <w:rFonts w:ascii="Arial" w:hAnsi="Arial" w:cs="Arial"/>
          <w:color w:val="000000" w:themeColor="text1"/>
          <w:sz w:val="22"/>
          <w:szCs w:val="22"/>
        </w:rPr>
      </w:pPr>
    </w:p>
    <w:p w14:paraId="6AA525C8" w14:textId="77777777" w:rsidR="00EC648D" w:rsidRPr="00DC0ABC" w:rsidRDefault="00EC648D" w:rsidP="002E5F0C">
      <w:pPr>
        <w:numPr>
          <w:ilvl w:val="0"/>
          <w:numId w:val="37"/>
        </w:numPr>
        <w:ind w:left="426"/>
        <w:rPr>
          <w:rFonts w:ascii="Arial" w:hAnsi="Arial" w:cs="Arial"/>
          <w:color w:val="000000" w:themeColor="text1"/>
          <w:sz w:val="22"/>
          <w:szCs w:val="22"/>
        </w:rPr>
      </w:pPr>
      <w:r w:rsidRPr="00DC0ABC">
        <w:rPr>
          <w:rFonts w:ascii="Arial" w:hAnsi="Arial" w:cs="Arial"/>
          <w:color w:val="000000" w:themeColor="text1"/>
          <w:sz w:val="22"/>
          <w:szCs w:val="22"/>
        </w:rPr>
        <w:t xml:space="preserve">Families </w:t>
      </w:r>
    </w:p>
    <w:p w14:paraId="5CA76BA8" w14:textId="77777777" w:rsidR="00EC648D" w:rsidRPr="00DC0ABC" w:rsidRDefault="00EC648D" w:rsidP="002E5F0C">
      <w:pPr>
        <w:numPr>
          <w:ilvl w:val="0"/>
          <w:numId w:val="37"/>
        </w:numPr>
        <w:ind w:left="426"/>
        <w:rPr>
          <w:rFonts w:ascii="Arial" w:hAnsi="Arial" w:cs="Arial"/>
          <w:color w:val="000000" w:themeColor="text1"/>
          <w:sz w:val="22"/>
          <w:szCs w:val="22"/>
        </w:rPr>
      </w:pPr>
      <w:r w:rsidRPr="00DC0ABC">
        <w:rPr>
          <w:rFonts w:ascii="Arial" w:hAnsi="Arial" w:cs="Arial"/>
          <w:color w:val="000000" w:themeColor="text1"/>
          <w:sz w:val="22"/>
          <w:szCs w:val="22"/>
        </w:rPr>
        <w:t>Respectful relationships</w:t>
      </w:r>
      <w:r w:rsidR="002825DC" w:rsidRPr="00DC0ABC">
        <w:rPr>
          <w:rFonts w:ascii="Arial" w:hAnsi="Arial" w:cs="Arial"/>
          <w:color w:val="000000" w:themeColor="text1"/>
          <w:sz w:val="22"/>
          <w:szCs w:val="22"/>
        </w:rPr>
        <w:t>, including friendships</w:t>
      </w:r>
    </w:p>
    <w:p w14:paraId="1DD9EB7E" w14:textId="77777777" w:rsidR="00EC648D" w:rsidRPr="00DC0ABC" w:rsidRDefault="00EC648D" w:rsidP="002E5F0C">
      <w:pPr>
        <w:numPr>
          <w:ilvl w:val="0"/>
          <w:numId w:val="37"/>
        </w:numPr>
        <w:ind w:left="426"/>
        <w:rPr>
          <w:rFonts w:ascii="Arial" w:hAnsi="Arial" w:cs="Arial"/>
          <w:color w:val="000000" w:themeColor="text1"/>
          <w:sz w:val="22"/>
          <w:szCs w:val="22"/>
        </w:rPr>
      </w:pPr>
      <w:r w:rsidRPr="00DC0ABC">
        <w:rPr>
          <w:rFonts w:ascii="Arial" w:hAnsi="Arial" w:cs="Arial"/>
          <w:color w:val="000000" w:themeColor="text1"/>
          <w:sz w:val="22"/>
          <w:szCs w:val="22"/>
        </w:rPr>
        <w:t xml:space="preserve">Online </w:t>
      </w:r>
      <w:r w:rsidR="002825DC" w:rsidRPr="00DC0ABC">
        <w:rPr>
          <w:rFonts w:ascii="Arial" w:hAnsi="Arial" w:cs="Arial"/>
          <w:color w:val="000000" w:themeColor="text1"/>
          <w:sz w:val="22"/>
          <w:szCs w:val="22"/>
        </w:rPr>
        <w:t>and media</w:t>
      </w:r>
    </w:p>
    <w:p w14:paraId="4C2C03FC" w14:textId="77777777" w:rsidR="00EC648D" w:rsidRPr="00DC0ABC" w:rsidRDefault="00EC648D" w:rsidP="002E5F0C">
      <w:pPr>
        <w:numPr>
          <w:ilvl w:val="0"/>
          <w:numId w:val="37"/>
        </w:numPr>
        <w:ind w:left="426"/>
        <w:rPr>
          <w:rFonts w:ascii="Arial" w:hAnsi="Arial" w:cs="Arial"/>
          <w:color w:val="000000" w:themeColor="text1"/>
          <w:sz w:val="22"/>
          <w:szCs w:val="22"/>
        </w:rPr>
      </w:pPr>
      <w:r w:rsidRPr="00DC0ABC">
        <w:rPr>
          <w:rFonts w:ascii="Arial" w:hAnsi="Arial" w:cs="Arial"/>
          <w:color w:val="000000" w:themeColor="text1"/>
          <w:sz w:val="22"/>
          <w:szCs w:val="22"/>
        </w:rPr>
        <w:t>Being safe</w:t>
      </w:r>
    </w:p>
    <w:p w14:paraId="4FA1B1C3" w14:textId="77777777" w:rsidR="00EC648D" w:rsidRPr="00DC0ABC" w:rsidRDefault="002825DC" w:rsidP="002E5F0C">
      <w:pPr>
        <w:numPr>
          <w:ilvl w:val="0"/>
          <w:numId w:val="37"/>
        </w:numPr>
        <w:ind w:left="426"/>
        <w:rPr>
          <w:rFonts w:ascii="Arial" w:hAnsi="Arial" w:cs="Arial"/>
          <w:color w:val="000000" w:themeColor="text1"/>
          <w:sz w:val="22"/>
          <w:szCs w:val="22"/>
        </w:rPr>
      </w:pPr>
      <w:r w:rsidRPr="00DC0ABC">
        <w:rPr>
          <w:rFonts w:ascii="Arial" w:hAnsi="Arial" w:cs="Arial"/>
          <w:color w:val="000000" w:themeColor="text1"/>
          <w:sz w:val="22"/>
          <w:szCs w:val="22"/>
        </w:rPr>
        <w:t>Intimate and sexual relationships including sexual health</w:t>
      </w:r>
    </w:p>
    <w:p w14:paraId="092D702B" w14:textId="77777777" w:rsidR="00EC648D" w:rsidRPr="00DC0ABC" w:rsidRDefault="002825DC" w:rsidP="002E5F0C">
      <w:pPr>
        <w:numPr>
          <w:ilvl w:val="0"/>
          <w:numId w:val="37"/>
        </w:numPr>
        <w:ind w:left="426"/>
        <w:rPr>
          <w:rFonts w:ascii="Arial" w:hAnsi="Arial" w:cs="Arial"/>
          <w:color w:val="000000" w:themeColor="text1"/>
          <w:sz w:val="22"/>
          <w:szCs w:val="22"/>
        </w:rPr>
      </w:pPr>
      <w:r w:rsidRPr="00DC0ABC">
        <w:rPr>
          <w:rFonts w:ascii="Arial" w:hAnsi="Arial" w:cs="Arial"/>
          <w:color w:val="000000" w:themeColor="text1"/>
          <w:sz w:val="22"/>
          <w:szCs w:val="22"/>
        </w:rPr>
        <w:lastRenderedPageBreak/>
        <w:t>Mental wellbeing</w:t>
      </w:r>
    </w:p>
    <w:p w14:paraId="2F34CB6F" w14:textId="77777777" w:rsidR="002825DC" w:rsidRPr="00DC0ABC" w:rsidRDefault="002825DC" w:rsidP="002E5F0C">
      <w:pPr>
        <w:numPr>
          <w:ilvl w:val="0"/>
          <w:numId w:val="37"/>
        </w:numPr>
        <w:ind w:left="426"/>
        <w:rPr>
          <w:rFonts w:ascii="Arial" w:hAnsi="Arial" w:cs="Arial"/>
          <w:color w:val="000000" w:themeColor="text1"/>
          <w:sz w:val="22"/>
          <w:szCs w:val="22"/>
        </w:rPr>
      </w:pPr>
      <w:r w:rsidRPr="00DC0ABC">
        <w:rPr>
          <w:rFonts w:ascii="Arial" w:hAnsi="Arial" w:cs="Arial"/>
          <w:color w:val="000000" w:themeColor="text1"/>
          <w:sz w:val="22"/>
          <w:szCs w:val="22"/>
        </w:rPr>
        <w:t>Internet safety and harms</w:t>
      </w:r>
    </w:p>
    <w:p w14:paraId="176D2271" w14:textId="77777777" w:rsidR="002825DC" w:rsidRPr="00DC0ABC" w:rsidRDefault="002825DC" w:rsidP="002E5F0C">
      <w:pPr>
        <w:numPr>
          <w:ilvl w:val="0"/>
          <w:numId w:val="37"/>
        </w:numPr>
        <w:ind w:left="426"/>
        <w:rPr>
          <w:rFonts w:ascii="Arial" w:hAnsi="Arial" w:cs="Arial"/>
          <w:color w:val="000000" w:themeColor="text1"/>
          <w:sz w:val="22"/>
          <w:szCs w:val="22"/>
        </w:rPr>
      </w:pPr>
      <w:r w:rsidRPr="00DC0ABC">
        <w:rPr>
          <w:rFonts w:ascii="Arial" w:hAnsi="Arial" w:cs="Arial"/>
          <w:color w:val="000000" w:themeColor="text1"/>
          <w:sz w:val="22"/>
          <w:szCs w:val="22"/>
        </w:rPr>
        <w:t>Physical health and fitness</w:t>
      </w:r>
    </w:p>
    <w:p w14:paraId="50CEF69B" w14:textId="77777777" w:rsidR="002825DC" w:rsidRPr="00DC0ABC" w:rsidRDefault="002825DC" w:rsidP="002E5F0C">
      <w:pPr>
        <w:numPr>
          <w:ilvl w:val="0"/>
          <w:numId w:val="37"/>
        </w:numPr>
        <w:ind w:left="426"/>
        <w:rPr>
          <w:rFonts w:ascii="Arial" w:hAnsi="Arial" w:cs="Arial"/>
          <w:color w:val="000000" w:themeColor="text1"/>
          <w:sz w:val="22"/>
          <w:szCs w:val="22"/>
        </w:rPr>
      </w:pPr>
      <w:r w:rsidRPr="00DC0ABC">
        <w:rPr>
          <w:rFonts w:ascii="Arial" w:hAnsi="Arial" w:cs="Arial"/>
          <w:color w:val="000000" w:themeColor="text1"/>
          <w:sz w:val="22"/>
          <w:szCs w:val="22"/>
        </w:rPr>
        <w:t>Healthy Eating</w:t>
      </w:r>
    </w:p>
    <w:p w14:paraId="2ED782EF" w14:textId="77777777" w:rsidR="002825DC" w:rsidRPr="00DC0ABC" w:rsidRDefault="002825DC" w:rsidP="002E5F0C">
      <w:pPr>
        <w:numPr>
          <w:ilvl w:val="0"/>
          <w:numId w:val="37"/>
        </w:numPr>
        <w:ind w:left="426"/>
        <w:rPr>
          <w:rFonts w:ascii="Arial" w:hAnsi="Arial" w:cs="Arial"/>
          <w:color w:val="000000" w:themeColor="text1"/>
          <w:sz w:val="22"/>
          <w:szCs w:val="22"/>
        </w:rPr>
      </w:pPr>
      <w:r w:rsidRPr="00DC0ABC">
        <w:rPr>
          <w:rFonts w:ascii="Arial" w:hAnsi="Arial" w:cs="Arial"/>
          <w:color w:val="000000" w:themeColor="text1"/>
          <w:sz w:val="22"/>
          <w:szCs w:val="22"/>
        </w:rPr>
        <w:t>Drugs, Alcohol and Tobacco</w:t>
      </w:r>
    </w:p>
    <w:p w14:paraId="1CC6D083" w14:textId="77777777" w:rsidR="002825DC" w:rsidRPr="00DC0ABC" w:rsidRDefault="002825DC" w:rsidP="002E5F0C">
      <w:pPr>
        <w:numPr>
          <w:ilvl w:val="0"/>
          <w:numId w:val="37"/>
        </w:numPr>
        <w:ind w:left="426"/>
        <w:rPr>
          <w:rFonts w:ascii="Arial" w:hAnsi="Arial" w:cs="Arial"/>
          <w:color w:val="000000" w:themeColor="text1"/>
          <w:sz w:val="22"/>
          <w:szCs w:val="22"/>
        </w:rPr>
      </w:pPr>
      <w:r w:rsidRPr="00DC0ABC">
        <w:rPr>
          <w:rFonts w:ascii="Arial" w:hAnsi="Arial" w:cs="Arial"/>
          <w:color w:val="000000" w:themeColor="text1"/>
          <w:sz w:val="22"/>
          <w:szCs w:val="22"/>
        </w:rPr>
        <w:t>Health and Prevention</w:t>
      </w:r>
    </w:p>
    <w:p w14:paraId="1239E239" w14:textId="77777777" w:rsidR="002825DC" w:rsidRPr="00DC0ABC" w:rsidRDefault="002825DC" w:rsidP="002E5F0C">
      <w:pPr>
        <w:numPr>
          <w:ilvl w:val="0"/>
          <w:numId w:val="37"/>
        </w:numPr>
        <w:ind w:left="426"/>
        <w:rPr>
          <w:rFonts w:ascii="Arial" w:hAnsi="Arial" w:cs="Arial"/>
          <w:color w:val="000000" w:themeColor="text1"/>
          <w:sz w:val="22"/>
          <w:szCs w:val="22"/>
        </w:rPr>
      </w:pPr>
      <w:r w:rsidRPr="00DC0ABC">
        <w:rPr>
          <w:rFonts w:ascii="Arial" w:hAnsi="Arial" w:cs="Arial"/>
          <w:color w:val="000000" w:themeColor="text1"/>
          <w:sz w:val="22"/>
          <w:szCs w:val="22"/>
        </w:rPr>
        <w:t>Basic First Aid</w:t>
      </w:r>
    </w:p>
    <w:p w14:paraId="51A853C3" w14:textId="68A7310F" w:rsidR="002825DC" w:rsidRPr="00DC0ABC" w:rsidRDefault="002825DC" w:rsidP="002E5F0C">
      <w:pPr>
        <w:numPr>
          <w:ilvl w:val="0"/>
          <w:numId w:val="37"/>
        </w:numPr>
        <w:ind w:left="426"/>
        <w:rPr>
          <w:rFonts w:ascii="Arial" w:hAnsi="Arial" w:cs="Arial"/>
          <w:color w:val="000000" w:themeColor="text1"/>
          <w:sz w:val="22"/>
          <w:szCs w:val="22"/>
        </w:rPr>
      </w:pPr>
      <w:r w:rsidRPr="00DC0ABC">
        <w:rPr>
          <w:rFonts w:ascii="Arial" w:hAnsi="Arial" w:cs="Arial"/>
          <w:color w:val="000000" w:themeColor="text1"/>
          <w:sz w:val="22"/>
          <w:szCs w:val="22"/>
        </w:rPr>
        <w:t>Changing adolescent body</w:t>
      </w:r>
    </w:p>
    <w:p w14:paraId="7111FC17" w14:textId="2610D723" w:rsidR="00E44554" w:rsidRPr="00DC0ABC" w:rsidRDefault="00E44554" w:rsidP="002E5F0C">
      <w:pPr>
        <w:numPr>
          <w:ilvl w:val="0"/>
          <w:numId w:val="37"/>
        </w:numPr>
        <w:ind w:left="426"/>
        <w:rPr>
          <w:rFonts w:ascii="Arial" w:hAnsi="Arial" w:cs="Arial"/>
          <w:color w:val="000000" w:themeColor="text1"/>
          <w:sz w:val="22"/>
          <w:szCs w:val="22"/>
        </w:rPr>
      </w:pPr>
      <w:r w:rsidRPr="00DC0ABC">
        <w:rPr>
          <w:rFonts w:ascii="Arial" w:hAnsi="Arial" w:cs="Arial"/>
          <w:color w:val="000000" w:themeColor="text1"/>
          <w:sz w:val="22"/>
          <w:szCs w:val="22"/>
        </w:rPr>
        <w:t xml:space="preserve">Careers </w:t>
      </w:r>
    </w:p>
    <w:p w14:paraId="6F1A282A" w14:textId="64BAD4D5" w:rsidR="00E44554" w:rsidRPr="00DC0ABC" w:rsidRDefault="00E44554" w:rsidP="002E5F0C">
      <w:pPr>
        <w:numPr>
          <w:ilvl w:val="0"/>
          <w:numId w:val="37"/>
        </w:numPr>
        <w:ind w:left="426"/>
        <w:rPr>
          <w:rFonts w:ascii="Arial" w:hAnsi="Arial" w:cs="Arial"/>
          <w:color w:val="000000" w:themeColor="text1"/>
          <w:sz w:val="22"/>
          <w:szCs w:val="22"/>
        </w:rPr>
      </w:pPr>
      <w:r w:rsidRPr="00DC0ABC">
        <w:rPr>
          <w:rFonts w:ascii="Arial" w:hAnsi="Arial" w:cs="Arial"/>
          <w:color w:val="000000" w:themeColor="text1"/>
          <w:sz w:val="22"/>
          <w:szCs w:val="22"/>
        </w:rPr>
        <w:t>Character and culture</w:t>
      </w:r>
    </w:p>
    <w:p w14:paraId="048D934D" w14:textId="23D0EDD7" w:rsidR="00EC648D" w:rsidRPr="00DC0ABC" w:rsidRDefault="00E44554" w:rsidP="002E5F0C">
      <w:pPr>
        <w:numPr>
          <w:ilvl w:val="0"/>
          <w:numId w:val="37"/>
        </w:numPr>
        <w:ind w:left="426"/>
        <w:rPr>
          <w:rFonts w:ascii="Arial" w:hAnsi="Arial" w:cs="Arial"/>
          <w:color w:val="000000" w:themeColor="text1"/>
          <w:sz w:val="22"/>
          <w:szCs w:val="22"/>
        </w:rPr>
      </w:pPr>
      <w:r w:rsidRPr="00DC0ABC">
        <w:rPr>
          <w:rFonts w:ascii="Arial" w:hAnsi="Arial" w:cs="Arial"/>
          <w:color w:val="000000" w:themeColor="text1"/>
          <w:sz w:val="22"/>
          <w:szCs w:val="22"/>
        </w:rPr>
        <w:t>Finance</w:t>
      </w:r>
    </w:p>
    <w:p w14:paraId="214121E1" w14:textId="77777777" w:rsidR="00BE1FCA" w:rsidRPr="00DC0ABC" w:rsidRDefault="00BE1FCA" w:rsidP="00BE1FCA">
      <w:pPr>
        <w:ind w:left="720"/>
        <w:rPr>
          <w:rFonts w:ascii="Arial" w:hAnsi="Arial" w:cs="Arial"/>
          <w:color w:val="000000" w:themeColor="text1"/>
          <w:sz w:val="22"/>
          <w:szCs w:val="22"/>
        </w:rPr>
      </w:pPr>
    </w:p>
    <w:p w14:paraId="4658B109" w14:textId="0896BD27" w:rsidR="00597EA0" w:rsidRPr="00DC0ABC" w:rsidRDefault="002E5F0C" w:rsidP="002E5F0C">
      <w:pPr>
        <w:ind w:left="720" w:hanging="720"/>
        <w:rPr>
          <w:rFonts w:ascii="Arial" w:hAnsi="Arial" w:cs="Arial"/>
        </w:rPr>
      </w:pPr>
      <w:r w:rsidRPr="00DC0ABC">
        <w:rPr>
          <w:rFonts w:ascii="Arial" w:hAnsi="Arial" w:cs="Arial"/>
          <w:color w:val="000000" w:themeColor="text1"/>
          <w:kern w:val="0"/>
          <w:sz w:val="22"/>
          <w:szCs w:val="22"/>
        </w:rPr>
        <w:t>8.4</w:t>
      </w:r>
      <w:r w:rsidRPr="00DC0ABC">
        <w:rPr>
          <w:rFonts w:ascii="Arial" w:hAnsi="Arial" w:cs="Arial"/>
          <w:color w:val="000000" w:themeColor="text1"/>
          <w:kern w:val="0"/>
          <w:sz w:val="22"/>
          <w:szCs w:val="22"/>
        </w:rPr>
        <w:tab/>
      </w:r>
      <w:r w:rsidR="00BE1FCA" w:rsidRPr="00DC0ABC">
        <w:rPr>
          <w:rFonts w:ascii="Arial" w:hAnsi="Arial" w:cs="Arial"/>
          <w:color w:val="000000" w:themeColor="text1"/>
          <w:kern w:val="0"/>
          <w:sz w:val="22"/>
          <w:szCs w:val="22"/>
        </w:rPr>
        <w:t xml:space="preserve">Each topic will be covered in an age-appropriate way during a pupil’s time at the school, with regular repetition of key themes.  </w:t>
      </w:r>
      <w:r w:rsidR="00BE1FCA" w:rsidRPr="00DC0ABC">
        <w:rPr>
          <w:rFonts w:ascii="Arial" w:hAnsi="Arial" w:cs="Arial"/>
          <w:kern w:val="0"/>
          <w:sz w:val="22"/>
          <w:szCs w:val="22"/>
        </w:rPr>
        <w:t xml:space="preserve">These elements will be delivered through timetabled </w:t>
      </w:r>
      <w:r w:rsidR="00E33DCB" w:rsidRPr="00DC0ABC">
        <w:rPr>
          <w:rFonts w:ascii="Arial" w:hAnsi="Arial" w:cs="Arial"/>
          <w:kern w:val="0"/>
          <w:sz w:val="22"/>
          <w:szCs w:val="22"/>
        </w:rPr>
        <w:t>RSHE</w:t>
      </w:r>
      <w:r w:rsidR="00BE1FCA" w:rsidRPr="00DC0ABC">
        <w:rPr>
          <w:rFonts w:ascii="Arial" w:hAnsi="Arial" w:cs="Arial"/>
          <w:kern w:val="0"/>
          <w:sz w:val="22"/>
          <w:szCs w:val="22"/>
        </w:rPr>
        <w:t xml:space="preserve"> </w:t>
      </w:r>
      <w:r w:rsidR="00E33DCB" w:rsidRPr="00DC0ABC">
        <w:rPr>
          <w:rFonts w:ascii="Arial" w:hAnsi="Arial" w:cs="Arial"/>
          <w:kern w:val="0"/>
          <w:sz w:val="22"/>
          <w:szCs w:val="22"/>
        </w:rPr>
        <w:t>lessons</w:t>
      </w:r>
      <w:r w:rsidR="00BE1FCA" w:rsidRPr="00DC0ABC">
        <w:rPr>
          <w:rFonts w:ascii="Arial" w:hAnsi="Arial" w:cs="Arial"/>
          <w:kern w:val="0"/>
          <w:sz w:val="22"/>
          <w:szCs w:val="22"/>
        </w:rPr>
        <w:t>, enrichment, tutor time and assemblies</w:t>
      </w:r>
      <w:r w:rsidR="00BE1FCA" w:rsidRPr="00DC0ABC">
        <w:rPr>
          <w:rFonts w:ascii="Arial" w:hAnsi="Arial" w:cs="Arial"/>
          <w:color w:val="FF0000"/>
          <w:kern w:val="0"/>
          <w:sz w:val="22"/>
          <w:szCs w:val="22"/>
        </w:rPr>
        <w:t xml:space="preserve">. </w:t>
      </w:r>
      <w:r w:rsidR="00BE1FCA" w:rsidRPr="00DC0ABC">
        <w:rPr>
          <w:rFonts w:ascii="Arial" w:hAnsi="Arial" w:cs="Arial"/>
          <w:color w:val="000000" w:themeColor="text1"/>
          <w:kern w:val="0"/>
          <w:sz w:val="22"/>
          <w:szCs w:val="22"/>
        </w:rPr>
        <w:t>Learning will also be supported through cross-curricular approaches.</w:t>
      </w:r>
    </w:p>
    <w:p w14:paraId="1120CB4A" w14:textId="16AC22CA" w:rsidR="00C4197C" w:rsidRPr="00DC0ABC" w:rsidRDefault="00C4197C" w:rsidP="00EC648D">
      <w:pPr>
        <w:rPr>
          <w:rFonts w:ascii="Arial" w:hAnsi="Arial" w:cs="Arial"/>
          <w:b/>
          <w:bCs/>
          <w:sz w:val="22"/>
          <w:szCs w:val="22"/>
          <w:u w:val="single"/>
        </w:rPr>
      </w:pPr>
    </w:p>
    <w:p w14:paraId="538C8BB9" w14:textId="6D46F813" w:rsidR="00EC648D" w:rsidRPr="00DC0ABC" w:rsidRDefault="00EC648D" w:rsidP="002E5F0C">
      <w:pPr>
        <w:pStyle w:val="ListParagraph"/>
        <w:numPr>
          <w:ilvl w:val="0"/>
          <w:numId w:val="30"/>
        </w:numPr>
        <w:ind w:left="0"/>
        <w:rPr>
          <w:rFonts w:ascii="Arial" w:hAnsi="Arial" w:cs="Arial"/>
          <w:b/>
          <w:bCs/>
          <w:sz w:val="22"/>
          <w:szCs w:val="22"/>
          <w:u w:val="single"/>
        </w:rPr>
      </w:pPr>
      <w:r w:rsidRPr="00DC0ABC">
        <w:rPr>
          <w:rFonts w:ascii="Arial" w:hAnsi="Arial" w:cs="Arial"/>
          <w:b/>
          <w:bCs/>
          <w:sz w:val="22"/>
          <w:szCs w:val="22"/>
          <w:u w:val="single"/>
        </w:rPr>
        <w:t>Resources</w:t>
      </w:r>
    </w:p>
    <w:p w14:paraId="51D90FCC" w14:textId="77777777" w:rsidR="00EC648D" w:rsidRPr="00DC0ABC" w:rsidRDefault="00EC648D" w:rsidP="00EC648D">
      <w:pPr>
        <w:rPr>
          <w:rFonts w:ascii="Arial" w:hAnsi="Arial" w:cs="Arial"/>
          <w:b/>
          <w:bCs/>
          <w:sz w:val="22"/>
          <w:szCs w:val="22"/>
          <w:u w:val="single"/>
        </w:rPr>
      </w:pPr>
    </w:p>
    <w:p w14:paraId="0F3FEBEA" w14:textId="68D725AA" w:rsidR="00EC648D" w:rsidRPr="00DC0ABC" w:rsidRDefault="002E5F0C" w:rsidP="002E5F0C">
      <w:pPr>
        <w:ind w:left="720" w:hanging="720"/>
        <w:rPr>
          <w:rFonts w:ascii="Arial" w:hAnsi="Arial" w:cs="Arial"/>
          <w:sz w:val="22"/>
          <w:szCs w:val="22"/>
        </w:rPr>
      </w:pPr>
      <w:r w:rsidRPr="00DC0ABC">
        <w:rPr>
          <w:rFonts w:ascii="Arial" w:hAnsi="Arial" w:cs="Arial"/>
          <w:sz w:val="22"/>
          <w:szCs w:val="22"/>
        </w:rPr>
        <w:t>9.1</w:t>
      </w:r>
      <w:r w:rsidRPr="00DC0ABC">
        <w:rPr>
          <w:rFonts w:ascii="Arial" w:hAnsi="Arial" w:cs="Arial"/>
          <w:sz w:val="22"/>
          <w:szCs w:val="22"/>
        </w:rPr>
        <w:tab/>
      </w:r>
      <w:r w:rsidR="00EC648D" w:rsidRPr="00DC0ABC">
        <w:rPr>
          <w:rFonts w:ascii="Arial" w:hAnsi="Arial" w:cs="Arial"/>
          <w:sz w:val="22"/>
          <w:szCs w:val="22"/>
        </w:rPr>
        <w:t xml:space="preserve">As with any other subject, the breadth of the RSHE curriculum necessitates the use of a wide variety of age-appropriate activities, </w:t>
      </w:r>
      <w:r w:rsidR="00906B1D" w:rsidRPr="00DC0ABC">
        <w:rPr>
          <w:rFonts w:ascii="Arial" w:hAnsi="Arial" w:cs="Arial"/>
          <w:sz w:val="22"/>
          <w:szCs w:val="22"/>
        </w:rPr>
        <w:t>text</w:t>
      </w:r>
      <w:r w:rsidR="00EC648D" w:rsidRPr="00DC0ABC">
        <w:rPr>
          <w:rFonts w:ascii="Arial" w:hAnsi="Arial" w:cs="Arial"/>
          <w:sz w:val="22"/>
          <w:szCs w:val="22"/>
        </w:rPr>
        <w:t>books and resources.</w:t>
      </w:r>
      <w:r w:rsidR="005F0EF1" w:rsidRPr="00DC0ABC">
        <w:rPr>
          <w:rFonts w:ascii="Arial" w:hAnsi="Arial" w:cs="Arial"/>
          <w:sz w:val="22"/>
          <w:szCs w:val="22"/>
        </w:rPr>
        <w:t xml:space="preserve">  </w:t>
      </w:r>
      <w:r w:rsidR="00692AC9" w:rsidRPr="00DC0ABC">
        <w:rPr>
          <w:rFonts w:ascii="Arial" w:hAnsi="Arial" w:cs="Arial"/>
          <w:bCs/>
          <w:iCs/>
          <w:sz w:val="22"/>
          <w:szCs w:val="22"/>
        </w:rPr>
        <w:t>A selection of resources can be found in the RSHE section of the school’s website</w:t>
      </w:r>
      <w:r w:rsidR="00692AC9" w:rsidRPr="00DC0ABC">
        <w:rPr>
          <w:rFonts w:ascii="Arial" w:hAnsi="Arial" w:cs="Arial"/>
          <w:bCs/>
          <w:i/>
          <w:iCs/>
          <w:sz w:val="22"/>
          <w:szCs w:val="22"/>
        </w:rPr>
        <w:t>.</w:t>
      </w:r>
      <w:r w:rsidR="00692AC9" w:rsidRPr="00DC0ABC">
        <w:rPr>
          <w:rFonts w:ascii="Arial" w:hAnsi="Arial" w:cs="Arial"/>
          <w:b/>
          <w:bCs/>
          <w:i/>
          <w:iCs/>
          <w:sz w:val="22"/>
          <w:szCs w:val="22"/>
        </w:rPr>
        <w:t xml:space="preserve"> </w:t>
      </w:r>
      <w:r w:rsidR="00EC648D" w:rsidRPr="00DC0ABC">
        <w:rPr>
          <w:rFonts w:ascii="Arial" w:hAnsi="Arial" w:cs="Arial"/>
          <w:sz w:val="22"/>
          <w:szCs w:val="22"/>
        </w:rPr>
        <w:t xml:space="preserve">We </w:t>
      </w:r>
      <w:r w:rsidR="002825DC" w:rsidRPr="00DC0ABC">
        <w:rPr>
          <w:rFonts w:ascii="Arial" w:hAnsi="Arial" w:cs="Arial"/>
          <w:sz w:val="22"/>
          <w:szCs w:val="22"/>
        </w:rPr>
        <w:t xml:space="preserve">offer opportunities for parents to </w:t>
      </w:r>
      <w:r w:rsidR="00BE1FCA" w:rsidRPr="00DC0ABC">
        <w:rPr>
          <w:rFonts w:ascii="Arial" w:hAnsi="Arial" w:cs="Arial"/>
          <w:sz w:val="22"/>
          <w:szCs w:val="22"/>
        </w:rPr>
        <w:t>familiarize</w:t>
      </w:r>
      <w:r w:rsidR="002825DC" w:rsidRPr="00DC0ABC">
        <w:rPr>
          <w:rFonts w:ascii="Arial" w:hAnsi="Arial" w:cs="Arial"/>
          <w:sz w:val="22"/>
          <w:szCs w:val="22"/>
        </w:rPr>
        <w:t xml:space="preserve"> themselves with the co</w:t>
      </w:r>
      <w:r w:rsidR="00E44554" w:rsidRPr="00DC0ABC">
        <w:rPr>
          <w:rFonts w:ascii="Arial" w:hAnsi="Arial" w:cs="Arial"/>
          <w:sz w:val="22"/>
          <w:szCs w:val="22"/>
        </w:rPr>
        <w:t xml:space="preserve">ntent of RSHE through newsletters, open evenings and </w:t>
      </w:r>
      <w:r w:rsidR="00BE1FCA" w:rsidRPr="00DC0ABC">
        <w:rPr>
          <w:rFonts w:ascii="Arial" w:hAnsi="Arial" w:cs="Arial"/>
          <w:sz w:val="22"/>
          <w:szCs w:val="22"/>
        </w:rPr>
        <w:t>parent</w:t>
      </w:r>
      <w:r w:rsidR="00E44554" w:rsidRPr="00DC0ABC">
        <w:rPr>
          <w:rFonts w:ascii="Arial" w:hAnsi="Arial" w:cs="Arial"/>
          <w:sz w:val="22"/>
          <w:szCs w:val="22"/>
        </w:rPr>
        <w:t xml:space="preserve"> meetings.</w:t>
      </w:r>
    </w:p>
    <w:p w14:paraId="224A2B94" w14:textId="77777777" w:rsidR="00EC648D" w:rsidRPr="00DC0ABC" w:rsidRDefault="00EC648D" w:rsidP="00EC648D">
      <w:pPr>
        <w:rPr>
          <w:rFonts w:ascii="Arial" w:hAnsi="Arial" w:cs="Arial"/>
          <w:sz w:val="22"/>
          <w:szCs w:val="22"/>
        </w:rPr>
      </w:pPr>
    </w:p>
    <w:p w14:paraId="12768FC1" w14:textId="26078D28" w:rsidR="00EC648D" w:rsidRPr="00DC0ABC" w:rsidRDefault="00E22882" w:rsidP="002E5F0C">
      <w:pPr>
        <w:pStyle w:val="ListParagraph"/>
        <w:numPr>
          <w:ilvl w:val="1"/>
          <w:numId w:val="30"/>
        </w:numPr>
        <w:ind w:hanging="720"/>
        <w:rPr>
          <w:rFonts w:ascii="Arial" w:hAnsi="Arial" w:cs="Arial"/>
          <w:sz w:val="22"/>
          <w:szCs w:val="22"/>
        </w:rPr>
      </w:pPr>
      <w:r w:rsidRPr="00DC0ABC">
        <w:rPr>
          <w:rFonts w:ascii="Arial" w:hAnsi="Arial" w:cs="Arial"/>
          <w:bCs/>
          <w:iCs/>
          <w:sz w:val="22"/>
          <w:szCs w:val="22"/>
        </w:rPr>
        <w:t>Any parent/carer wishing to discuss any of the resources in more detail should contact the RSHE Coordinator</w:t>
      </w:r>
      <w:r w:rsidR="00515B17" w:rsidRPr="00DC0ABC">
        <w:rPr>
          <w:rFonts w:ascii="Arial" w:hAnsi="Arial" w:cs="Arial"/>
          <w:bCs/>
          <w:iCs/>
          <w:sz w:val="22"/>
          <w:szCs w:val="22"/>
        </w:rPr>
        <w:t>.</w:t>
      </w:r>
    </w:p>
    <w:p w14:paraId="6975A16C" w14:textId="77777777" w:rsidR="00EC648D" w:rsidRPr="00DC0ABC" w:rsidRDefault="00EC648D" w:rsidP="00597EA0">
      <w:pPr>
        <w:rPr>
          <w:rFonts w:ascii="Arial" w:hAnsi="Arial" w:cs="Arial"/>
        </w:rPr>
      </w:pPr>
    </w:p>
    <w:p w14:paraId="60BEA2EB" w14:textId="12E03232" w:rsidR="00597EA0" w:rsidRPr="00DC0ABC" w:rsidRDefault="00906B1D" w:rsidP="002E5F0C">
      <w:pPr>
        <w:pStyle w:val="ListParagraph"/>
        <w:numPr>
          <w:ilvl w:val="0"/>
          <w:numId w:val="30"/>
        </w:numPr>
        <w:ind w:left="0"/>
        <w:rPr>
          <w:rFonts w:ascii="Arial" w:hAnsi="Arial" w:cs="Arial"/>
          <w:b/>
          <w:sz w:val="22"/>
          <w:szCs w:val="22"/>
          <w:u w:val="single"/>
        </w:rPr>
      </w:pPr>
      <w:r w:rsidRPr="00DC0ABC">
        <w:rPr>
          <w:rFonts w:ascii="Arial" w:hAnsi="Arial" w:cs="Arial"/>
          <w:b/>
          <w:sz w:val="22"/>
          <w:szCs w:val="22"/>
          <w:u w:val="single"/>
        </w:rPr>
        <w:t>Teaching and Learning</w:t>
      </w:r>
    </w:p>
    <w:p w14:paraId="0C7D06CA" w14:textId="77777777" w:rsidR="00906B1D" w:rsidRPr="00DC0ABC" w:rsidRDefault="00906B1D" w:rsidP="000B4883">
      <w:pPr>
        <w:rPr>
          <w:rFonts w:ascii="Arial" w:hAnsi="Arial" w:cs="Arial"/>
          <w:b/>
          <w:sz w:val="22"/>
          <w:szCs w:val="22"/>
          <w:u w:val="single"/>
        </w:rPr>
      </w:pPr>
    </w:p>
    <w:p w14:paraId="337A18B3" w14:textId="14E722BC" w:rsidR="00597EA0" w:rsidRPr="00DC0ABC" w:rsidRDefault="00E22882" w:rsidP="002E5F0C">
      <w:pPr>
        <w:pStyle w:val="ListParagraph"/>
        <w:numPr>
          <w:ilvl w:val="1"/>
          <w:numId w:val="41"/>
        </w:numPr>
        <w:ind w:left="709" w:hanging="709"/>
        <w:rPr>
          <w:rFonts w:ascii="Arial" w:hAnsi="Arial" w:cs="Arial"/>
          <w:color w:val="000000" w:themeColor="text1"/>
          <w:sz w:val="22"/>
          <w:szCs w:val="22"/>
        </w:rPr>
      </w:pPr>
      <w:r w:rsidRPr="00DC0ABC">
        <w:rPr>
          <w:rFonts w:ascii="Arial" w:hAnsi="Arial" w:cs="Arial"/>
          <w:bCs/>
          <w:sz w:val="22"/>
          <w:szCs w:val="22"/>
        </w:rPr>
        <w:t>The</w:t>
      </w:r>
      <w:r w:rsidR="00906B1D" w:rsidRPr="00DC0ABC">
        <w:rPr>
          <w:rFonts w:ascii="Arial" w:hAnsi="Arial" w:cs="Arial"/>
          <w:iCs/>
          <w:sz w:val="22"/>
          <w:szCs w:val="22"/>
        </w:rPr>
        <w:t xml:space="preserve"> </w:t>
      </w:r>
      <w:r w:rsidR="00165ACD" w:rsidRPr="00DC0ABC">
        <w:rPr>
          <w:rFonts w:ascii="Arial" w:hAnsi="Arial" w:cs="Arial"/>
          <w:iCs/>
          <w:sz w:val="22"/>
          <w:szCs w:val="22"/>
        </w:rPr>
        <w:t>R</w:t>
      </w:r>
      <w:r w:rsidR="00E44554" w:rsidRPr="00DC0ABC">
        <w:rPr>
          <w:rFonts w:ascii="Arial" w:hAnsi="Arial" w:cs="Arial"/>
          <w:iCs/>
          <w:sz w:val="22"/>
          <w:szCs w:val="22"/>
        </w:rPr>
        <w:t>SHE</w:t>
      </w:r>
      <w:r w:rsidR="00906B1D" w:rsidRPr="00DC0ABC">
        <w:rPr>
          <w:rFonts w:ascii="Arial" w:hAnsi="Arial" w:cs="Arial"/>
          <w:iCs/>
          <w:sz w:val="22"/>
          <w:szCs w:val="22"/>
        </w:rPr>
        <w:t xml:space="preserve"> Coordinator is responsible for </w:t>
      </w:r>
      <w:r w:rsidR="00165ACD" w:rsidRPr="00DC0ABC">
        <w:rPr>
          <w:rFonts w:ascii="Arial" w:hAnsi="Arial" w:cs="Arial"/>
          <w:iCs/>
          <w:sz w:val="22"/>
          <w:szCs w:val="22"/>
        </w:rPr>
        <w:t>providing a long-term plan and a range of</w:t>
      </w:r>
      <w:r w:rsidR="00906B1D" w:rsidRPr="00DC0ABC">
        <w:rPr>
          <w:rFonts w:ascii="Arial" w:hAnsi="Arial" w:cs="Arial"/>
          <w:iCs/>
          <w:sz w:val="22"/>
          <w:szCs w:val="22"/>
        </w:rPr>
        <w:t xml:space="preserve"> lesson </w:t>
      </w:r>
      <w:r w:rsidR="00165ACD" w:rsidRPr="00DC0ABC">
        <w:rPr>
          <w:rFonts w:ascii="Arial" w:hAnsi="Arial" w:cs="Arial"/>
          <w:iCs/>
          <w:sz w:val="22"/>
          <w:szCs w:val="22"/>
        </w:rPr>
        <w:t xml:space="preserve">resources and outcomes for </w:t>
      </w:r>
      <w:r w:rsidR="00906B1D" w:rsidRPr="00DC0ABC">
        <w:rPr>
          <w:rFonts w:ascii="Arial" w:hAnsi="Arial" w:cs="Arial"/>
          <w:iCs/>
          <w:sz w:val="22"/>
          <w:szCs w:val="22"/>
        </w:rPr>
        <w:t xml:space="preserve">all </w:t>
      </w:r>
      <w:r w:rsidR="00165ACD" w:rsidRPr="00DC0ABC">
        <w:rPr>
          <w:rFonts w:ascii="Arial" w:hAnsi="Arial" w:cs="Arial"/>
          <w:iCs/>
          <w:sz w:val="22"/>
          <w:szCs w:val="22"/>
        </w:rPr>
        <w:t xml:space="preserve">RSHE </w:t>
      </w:r>
      <w:r w:rsidR="00906B1D" w:rsidRPr="00DC0ABC">
        <w:rPr>
          <w:rFonts w:ascii="Arial" w:hAnsi="Arial" w:cs="Arial"/>
          <w:iCs/>
          <w:sz w:val="22"/>
          <w:szCs w:val="22"/>
        </w:rPr>
        <w:t>teach</w:t>
      </w:r>
      <w:r w:rsidR="00165ACD" w:rsidRPr="00DC0ABC">
        <w:rPr>
          <w:rFonts w:ascii="Arial" w:hAnsi="Arial" w:cs="Arial"/>
          <w:iCs/>
          <w:sz w:val="22"/>
          <w:szCs w:val="22"/>
        </w:rPr>
        <w:t>ers</w:t>
      </w:r>
      <w:r w:rsidR="00906B1D" w:rsidRPr="00DC0ABC">
        <w:rPr>
          <w:rFonts w:ascii="Arial" w:hAnsi="Arial" w:cs="Arial"/>
          <w:iCs/>
          <w:sz w:val="22"/>
          <w:szCs w:val="22"/>
        </w:rPr>
        <w:t xml:space="preserve"> </w:t>
      </w:r>
      <w:r w:rsidR="00165ACD" w:rsidRPr="00DC0ABC">
        <w:rPr>
          <w:rFonts w:ascii="Arial" w:hAnsi="Arial" w:cs="Arial"/>
          <w:iCs/>
          <w:sz w:val="22"/>
          <w:szCs w:val="22"/>
        </w:rPr>
        <w:t>to utilize and follow when planning lessons and delivering the curriculum</w:t>
      </w:r>
      <w:r w:rsidR="00906B1D" w:rsidRPr="00DC0ABC">
        <w:rPr>
          <w:rFonts w:ascii="Arial" w:hAnsi="Arial" w:cs="Arial"/>
          <w:iCs/>
          <w:sz w:val="22"/>
          <w:szCs w:val="22"/>
        </w:rPr>
        <w:t xml:space="preserve">. </w:t>
      </w:r>
      <w:r w:rsidR="00597EA0" w:rsidRPr="00DC0ABC">
        <w:rPr>
          <w:rFonts w:ascii="Arial" w:hAnsi="Arial" w:cs="Arial"/>
          <w:iCs/>
          <w:sz w:val="22"/>
          <w:szCs w:val="22"/>
        </w:rPr>
        <w:t xml:space="preserve">Teaching assistants may </w:t>
      </w:r>
      <w:r w:rsidR="00B92E14" w:rsidRPr="00DC0ABC">
        <w:rPr>
          <w:rFonts w:ascii="Arial" w:hAnsi="Arial" w:cs="Arial"/>
          <w:iCs/>
          <w:sz w:val="22"/>
          <w:szCs w:val="22"/>
        </w:rPr>
        <w:t xml:space="preserve">provide additional </w:t>
      </w:r>
      <w:r w:rsidR="00597EA0" w:rsidRPr="00DC0ABC">
        <w:rPr>
          <w:rFonts w:ascii="Arial" w:hAnsi="Arial" w:cs="Arial"/>
          <w:iCs/>
          <w:sz w:val="22"/>
          <w:szCs w:val="22"/>
        </w:rPr>
        <w:t xml:space="preserve">support </w:t>
      </w:r>
      <w:r w:rsidR="00B92E14" w:rsidRPr="00DC0ABC">
        <w:rPr>
          <w:rFonts w:ascii="Arial" w:hAnsi="Arial" w:cs="Arial"/>
          <w:iCs/>
          <w:sz w:val="22"/>
          <w:szCs w:val="22"/>
        </w:rPr>
        <w:t xml:space="preserve">for </w:t>
      </w:r>
      <w:r w:rsidR="00BE1F84" w:rsidRPr="00DC0ABC">
        <w:rPr>
          <w:rFonts w:ascii="Arial" w:hAnsi="Arial" w:cs="Arial"/>
          <w:iCs/>
          <w:sz w:val="22"/>
          <w:szCs w:val="22"/>
        </w:rPr>
        <w:t>pupils</w:t>
      </w:r>
      <w:r w:rsidR="00B92E14" w:rsidRPr="00DC0ABC">
        <w:rPr>
          <w:rFonts w:ascii="Arial" w:hAnsi="Arial" w:cs="Arial"/>
          <w:iCs/>
          <w:sz w:val="22"/>
          <w:szCs w:val="22"/>
        </w:rPr>
        <w:t xml:space="preserve"> with </w:t>
      </w:r>
      <w:r w:rsidR="00906B1D" w:rsidRPr="00DC0ABC">
        <w:rPr>
          <w:rFonts w:ascii="Arial" w:hAnsi="Arial" w:cs="Arial"/>
          <w:iCs/>
          <w:sz w:val="22"/>
          <w:szCs w:val="22"/>
        </w:rPr>
        <w:t>SEND</w:t>
      </w:r>
      <w:r w:rsidR="00597EA0" w:rsidRPr="00DC0ABC">
        <w:rPr>
          <w:rFonts w:ascii="Arial" w:hAnsi="Arial" w:cs="Arial"/>
          <w:i/>
          <w:iCs/>
          <w:color w:val="FF0000"/>
          <w:sz w:val="22"/>
          <w:szCs w:val="22"/>
        </w:rPr>
        <w:t>.</w:t>
      </w:r>
      <w:r w:rsidR="00597EA0" w:rsidRPr="00DC0ABC">
        <w:rPr>
          <w:rFonts w:ascii="Arial" w:hAnsi="Arial" w:cs="Arial"/>
          <w:color w:val="FF0000"/>
          <w:sz w:val="22"/>
          <w:szCs w:val="22"/>
        </w:rPr>
        <w:t xml:space="preserve"> </w:t>
      </w:r>
      <w:r w:rsidR="00597EA0" w:rsidRPr="00DC0ABC">
        <w:rPr>
          <w:rFonts w:ascii="Arial" w:hAnsi="Arial" w:cs="Arial"/>
          <w:color w:val="000000" w:themeColor="text1"/>
          <w:sz w:val="22"/>
          <w:szCs w:val="22"/>
        </w:rPr>
        <w:t xml:space="preserve">Everyone involved in the teaching of </w:t>
      </w:r>
      <w:r w:rsidR="00906B1D" w:rsidRPr="00DC0ABC">
        <w:rPr>
          <w:rFonts w:ascii="Arial" w:hAnsi="Arial" w:cs="Arial"/>
          <w:color w:val="000000" w:themeColor="text1"/>
          <w:sz w:val="22"/>
          <w:szCs w:val="22"/>
        </w:rPr>
        <w:t>RSHE</w:t>
      </w:r>
      <w:r w:rsidR="00597EA0" w:rsidRPr="00DC0ABC">
        <w:rPr>
          <w:rFonts w:ascii="Arial" w:hAnsi="Arial" w:cs="Arial"/>
          <w:color w:val="000000" w:themeColor="text1"/>
          <w:sz w:val="22"/>
          <w:szCs w:val="22"/>
        </w:rPr>
        <w:t xml:space="preserve"> will follow the school policy.</w:t>
      </w:r>
    </w:p>
    <w:p w14:paraId="6E125009" w14:textId="77777777" w:rsidR="00404293" w:rsidRPr="00DC0ABC" w:rsidRDefault="00404293" w:rsidP="000B4883">
      <w:pPr>
        <w:rPr>
          <w:rFonts w:ascii="Arial" w:hAnsi="Arial" w:cs="Arial"/>
          <w:sz w:val="22"/>
          <w:szCs w:val="22"/>
        </w:rPr>
      </w:pPr>
    </w:p>
    <w:p w14:paraId="4F954E46" w14:textId="05C3B190" w:rsidR="00404293" w:rsidRPr="00DC0ABC" w:rsidRDefault="002E5F0C" w:rsidP="379460C6">
      <w:pPr>
        <w:ind w:left="709" w:hanging="709"/>
        <w:rPr>
          <w:rFonts w:ascii="Arial" w:hAnsi="Arial" w:cs="Arial"/>
          <w:sz w:val="22"/>
          <w:szCs w:val="22"/>
        </w:rPr>
      </w:pPr>
      <w:r w:rsidRPr="00DC0ABC">
        <w:rPr>
          <w:rFonts w:ascii="Arial" w:hAnsi="Arial" w:cs="Arial"/>
          <w:sz w:val="22"/>
          <w:szCs w:val="22"/>
        </w:rPr>
        <w:t xml:space="preserve">10.2    </w:t>
      </w:r>
      <w:r w:rsidR="00597EA0" w:rsidRPr="00DC0ABC">
        <w:rPr>
          <w:rFonts w:ascii="Arial" w:hAnsi="Arial" w:cs="Arial"/>
          <w:sz w:val="22"/>
          <w:szCs w:val="22"/>
        </w:rPr>
        <w:t>The personal b</w:t>
      </w:r>
      <w:r w:rsidR="00BE1F84" w:rsidRPr="00DC0ABC">
        <w:rPr>
          <w:rFonts w:ascii="Arial" w:hAnsi="Arial" w:cs="Arial"/>
          <w:sz w:val="22"/>
          <w:szCs w:val="22"/>
        </w:rPr>
        <w:t>eliefs and attitudes of staff</w:t>
      </w:r>
      <w:r w:rsidR="00597EA0" w:rsidRPr="00DC0ABC">
        <w:rPr>
          <w:rFonts w:ascii="Arial" w:hAnsi="Arial" w:cs="Arial"/>
          <w:sz w:val="22"/>
          <w:szCs w:val="22"/>
        </w:rPr>
        <w:t xml:space="preserve"> will not influence the </w:t>
      </w:r>
      <w:r w:rsidR="00BE1F84" w:rsidRPr="00DC0ABC">
        <w:rPr>
          <w:rFonts w:ascii="Arial" w:hAnsi="Arial" w:cs="Arial"/>
          <w:sz w:val="22"/>
          <w:szCs w:val="22"/>
        </w:rPr>
        <w:t>delivery</w:t>
      </w:r>
      <w:r w:rsidR="00906B1D" w:rsidRPr="00DC0ABC">
        <w:rPr>
          <w:rFonts w:ascii="Arial" w:hAnsi="Arial" w:cs="Arial"/>
          <w:sz w:val="22"/>
          <w:szCs w:val="22"/>
        </w:rPr>
        <w:t xml:space="preserve"> of RSHE</w:t>
      </w:r>
      <w:r w:rsidR="00597EA0" w:rsidRPr="00DC0ABC">
        <w:rPr>
          <w:rFonts w:ascii="Arial" w:hAnsi="Arial" w:cs="Arial"/>
          <w:sz w:val="22"/>
          <w:szCs w:val="22"/>
        </w:rPr>
        <w:t>.</w:t>
      </w:r>
      <w:r w:rsidR="000B4883" w:rsidRPr="00DC0ABC">
        <w:rPr>
          <w:rFonts w:ascii="Arial" w:hAnsi="Arial" w:cs="Arial"/>
          <w:sz w:val="22"/>
          <w:szCs w:val="22"/>
        </w:rPr>
        <w:t xml:space="preserve">  A balanced </w:t>
      </w:r>
      <w:r w:rsidRPr="00DC0ABC">
        <w:rPr>
          <w:rFonts w:ascii="Arial" w:hAnsi="Arial" w:cs="Arial"/>
          <w:sz w:val="22"/>
          <w:szCs w:val="22"/>
        </w:rPr>
        <w:t xml:space="preserve">  </w:t>
      </w:r>
      <w:r w:rsidR="000B4883" w:rsidRPr="00DC0ABC">
        <w:rPr>
          <w:rFonts w:ascii="Arial" w:hAnsi="Arial" w:cs="Arial"/>
          <w:sz w:val="22"/>
          <w:szCs w:val="22"/>
        </w:rPr>
        <w:t>and non-judgmental approach will be taken.</w:t>
      </w:r>
      <w:r w:rsidR="00597EA0" w:rsidRPr="00DC0ABC">
        <w:rPr>
          <w:rFonts w:ascii="Arial" w:hAnsi="Arial" w:cs="Arial"/>
          <w:sz w:val="22"/>
          <w:szCs w:val="22"/>
        </w:rPr>
        <w:t xml:space="preserve"> Teachers, a</w:t>
      </w:r>
      <w:r w:rsidR="00906B1D" w:rsidRPr="00DC0ABC">
        <w:rPr>
          <w:rFonts w:ascii="Arial" w:hAnsi="Arial" w:cs="Arial"/>
          <w:sz w:val="22"/>
          <w:szCs w:val="22"/>
        </w:rPr>
        <w:t>nd all those contributing to RSHE,</w:t>
      </w:r>
      <w:r w:rsidR="00597EA0" w:rsidRPr="00DC0ABC">
        <w:rPr>
          <w:rFonts w:ascii="Arial" w:hAnsi="Arial" w:cs="Arial"/>
          <w:sz w:val="22"/>
          <w:szCs w:val="22"/>
        </w:rPr>
        <w:t xml:space="preserve"> will work</w:t>
      </w:r>
      <w:r w:rsidR="00B92E14" w:rsidRPr="00DC0ABC">
        <w:rPr>
          <w:rFonts w:ascii="Arial" w:hAnsi="Arial" w:cs="Arial"/>
          <w:sz w:val="22"/>
          <w:szCs w:val="22"/>
        </w:rPr>
        <w:t xml:space="preserve"> to the agreed values within this</w:t>
      </w:r>
      <w:r w:rsidR="00597EA0" w:rsidRPr="00DC0ABC">
        <w:rPr>
          <w:rFonts w:ascii="Arial" w:hAnsi="Arial" w:cs="Arial"/>
          <w:sz w:val="22"/>
          <w:szCs w:val="22"/>
        </w:rPr>
        <w:t xml:space="preserve"> policy</w:t>
      </w:r>
      <w:r w:rsidR="00165ACD" w:rsidRPr="00DC0ABC">
        <w:rPr>
          <w:rFonts w:ascii="Arial" w:hAnsi="Arial" w:cs="Arial"/>
          <w:sz w:val="22"/>
          <w:szCs w:val="22"/>
        </w:rPr>
        <w:t xml:space="preserve"> and the Trust. Information will be delivered in a way that allows pupils to access the facts around the themes being covered.</w:t>
      </w:r>
      <w:r w:rsidR="04584392" w:rsidRPr="00DC0ABC">
        <w:rPr>
          <w:rFonts w:ascii="Arial" w:hAnsi="Arial" w:cs="Arial"/>
          <w:sz w:val="22"/>
          <w:szCs w:val="22"/>
        </w:rPr>
        <w:t xml:space="preserve"> External CPD is provided to staff twice during the academic year to support delivery of RSHE. Delivery of complex topics is supported through staff meetings throughout the academic year.</w:t>
      </w:r>
    </w:p>
    <w:p w14:paraId="2DE8A793" w14:textId="77777777" w:rsidR="00597EA0" w:rsidRPr="00DC0ABC" w:rsidRDefault="00597EA0" w:rsidP="000B4883">
      <w:pPr>
        <w:rPr>
          <w:rFonts w:ascii="Arial" w:hAnsi="Arial" w:cs="Arial"/>
          <w:sz w:val="22"/>
          <w:szCs w:val="22"/>
        </w:rPr>
      </w:pPr>
      <w:r w:rsidRPr="00DC0ABC">
        <w:rPr>
          <w:rFonts w:ascii="Arial" w:hAnsi="Arial" w:cs="Arial"/>
          <w:sz w:val="22"/>
          <w:szCs w:val="22"/>
        </w:rPr>
        <w:t xml:space="preserve"> </w:t>
      </w:r>
    </w:p>
    <w:p w14:paraId="51718B91" w14:textId="37803FDB" w:rsidR="00597EA0" w:rsidRPr="00DC0ABC" w:rsidRDefault="002E5F0C" w:rsidP="002E5F0C">
      <w:pPr>
        <w:ind w:left="709" w:hanging="709"/>
        <w:rPr>
          <w:rFonts w:ascii="Arial" w:hAnsi="Arial" w:cs="Arial"/>
          <w:sz w:val="22"/>
          <w:szCs w:val="22"/>
        </w:rPr>
      </w:pPr>
      <w:r w:rsidRPr="00DC0ABC">
        <w:rPr>
          <w:rFonts w:ascii="Arial" w:hAnsi="Arial" w:cs="Arial"/>
          <w:sz w:val="22"/>
          <w:szCs w:val="22"/>
        </w:rPr>
        <w:t>10.3</w:t>
      </w:r>
      <w:r w:rsidRPr="00DC0ABC">
        <w:rPr>
          <w:rFonts w:ascii="Arial" w:hAnsi="Arial" w:cs="Arial"/>
          <w:sz w:val="22"/>
          <w:szCs w:val="22"/>
        </w:rPr>
        <w:tab/>
      </w:r>
      <w:r w:rsidR="00BE1F84" w:rsidRPr="00DC0ABC">
        <w:rPr>
          <w:rFonts w:ascii="Arial" w:hAnsi="Arial" w:cs="Arial"/>
          <w:sz w:val="22"/>
          <w:szCs w:val="22"/>
        </w:rPr>
        <w:t xml:space="preserve">To ensure that all pupils feel able </w:t>
      </w:r>
      <w:r w:rsidR="00906B1D" w:rsidRPr="00DC0ABC">
        <w:rPr>
          <w:rFonts w:ascii="Arial" w:hAnsi="Arial" w:cs="Arial"/>
          <w:sz w:val="22"/>
          <w:szCs w:val="22"/>
        </w:rPr>
        <w:t>to contribute effectively to RSHE</w:t>
      </w:r>
      <w:r w:rsidR="00165ACD" w:rsidRPr="00DC0ABC">
        <w:rPr>
          <w:rFonts w:ascii="Arial" w:hAnsi="Arial" w:cs="Arial"/>
          <w:sz w:val="22"/>
          <w:szCs w:val="22"/>
        </w:rPr>
        <w:t>,</w:t>
      </w:r>
      <w:r w:rsidR="00597EA0" w:rsidRPr="00DC0ABC">
        <w:rPr>
          <w:rFonts w:ascii="Arial" w:hAnsi="Arial" w:cs="Arial"/>
          <w:sz w:val="22"/>
          <w:szCs w:val="22"/>
        </w:rPr>
        <w:t xml:space="preserve"> </w:t>
      </w:r>
      <w:r w:rsidR="00BE1FCA" w:rsidRPr="00DC0ABC">
        <w:rPr>
          <w:rFonts w:ascii="Arial" w:hAnsi="Arial" w:cs="Arial"/>
          <w:sz w:val="22"/>
          <w:szCs w:val="22"/>
        </w:rPr>
        <w:t>several</w:t>
      </w:r>
      <w:r w:rsidR="00597EA0" w:rsidRPr="00DC0ABC">
        <w:rPr>
          <w:rFonts w:ascii="Arial" w:hAnsi="Arial" w:cs="Arial"/>
          <w:sz w:val="22"/>
          <w:szCs w:val="22"/>
        </w:rPr>
        <w:t xml:space="preserve"> teaching strategies will be used, including:</w:t>
      </w:r>
    </w:p>
    <w:p w14:paraId="4674276A" w14:textId="77777777" w:rsidR="00BE1FCA" w:rsidRPr="00DC0ABC" w:rsidRDefault="00BE1FCA" w:rsidP="000B4883">
      <w:pPr>
        <w:rPr>
          <w:rFonts w:ascii="Arial" w:hAnsi="Arial" w:cs="Arial"/>
          <w:sz w:val="22"/>
          <w:szCs w:val="22"/>
        </w:rPr>
      </w:pPr>
    </w:p>
    <w:p w14:paraId="0C04195D" w14:textId="4E1E93B8" w:rsidR="00597EA0" w:rsidRPr="00DC0ABC" w:rsidRDefault="006C2903" w:rsidP="002E5F0C">
      <w:pPr>
        <w:numPr>
          <w:ilvl w:val="0"/>
          <w:numId w:val="43"/>
        </w:numPr>
        <w:ind w:left="851"/>
        <w:rPr>
          <w:rFonts w:ascii="Arial" w:hAnsi="Arial" w:cs="Arial"/>
          <w:sz w:val="22"/>
          <w:szCs w:val="22"/>
        </w:rPr>
      </w:pPr>
      <w:r w:rsidRPr="00DC0ABC">
        <w:rPr>
          <w:rFonts w:ascii="Arial" w:hAnsi="Arial" w:cs="Arial"/>
          <w:sz w:val="22"/>
          <w:szCs w:val="22"/>
        </w:rPr>
        <w:t>E</w:t>
      </w:r>
      <w:r w:rsidR="007B6ABF" w:rsidRPr="00DC0ABC">
        <w:rPr>
          <w:rFonts w:ascii="Arial" w:hAnsi="Arial" w:cs="Arial"/>
          <w:sz w:val="22"/>
          <w:szCs w:val="22"/>
        </w:rPr>
        <w:t>stablishing a group agreement</w:t>
      </w:r>
      <w:r w:rsidR="00597EA0" w:rsidRPr="00DC0ABC">
        <w:rPr>
          <w:rFonts w:ascii="Arial" w:hAnsi="Arial" w:cs="Arial"/>
          <w:sz w:val="22"/>
          <w:szCs w:val="22"/>
        </w:rPr>
        <w:t xml:space="preserve"> with pupils</w:t>
      </w:r>
    </w:p>
    <w:p w14:paraId="144DB68A" w14:textId="77777777" w:rsidR="00597EA0" w:rsidRPr="00DC0ABC" w:rsidRDefault="006C2903" w:rsidP="002E5F0C">
      <w:pPr>
        <w:numPr>
          <w:ilvl w:val="0"/>
          <w:numId w:val="43"/>
        </w:numPr>
        <w:ind w:left="851"/>
        <w:rPr>
          <w:rFonts w:ascii="Arial" w:hAnsi="Arial" w:cs="Arial"/>
          <w:sz w:val="22"/>
          <w:szCs w:val="22"/>
        </w:rPr>
      </w:pPr>
      <w:r w:rsidRPr="00DC0ABC">
        <w:rPr>
          <w:rFonts w:ascii="Arial" w:hAnsi="Arial" w:cs="Arial"/>
          <w:sz w:val="22"/>
          <w:szCs w:val="22"/>
        </w:rPr>
        <w:t>U</w:t>
      </w:r>
      <w:r w:rsidR="00B92E14" w:rsidRPr="00DC0ABC">
        <w:rPr>
          <w:rFonts w:ascii="Arial" w:hAnsi="Arial" w:cs="Arial"/>
          <w:sz w:val="22"/>
          <w:szCs w:val="22"/>
        </w:rPr>
        <w:t>sing ‘distancing’ techniques (</w:t>
      </w:r>
      <w:proofErr w:type="spellStart"/>
      <w:r w:rsidR="00B92E14" w:rsidRPr="00DC0ABC">
        <w:rPr>
          <w:rFonts w:ascii="Arial" w:hAnsi="Arial" w:cs="Arial"/>
          <w:sz w:val="22"/>
          <w:szCs w:val="22"/>
        </w:rPr>
        <w:t>eg.</w:t>
      </w:r>
      <w:proofErr w:type="spellEnd"/>
      <w:r w:rsidR="00B92E14" w:rsidRPr="00DC0ABC">
        <w:rPr>
          <w:rFonts w:ascii="Arial" w:hAnsi="Arial" w:cs="Arial"/>
          <w:sz w:val="22"/>
          <w:szCs w:val="22"/>
        </w:rPr>
        <w:t xml:space="preserve"> Case studies</w:t>
      </w:r>
      <w:r w:rsidR="00BE1F84" w:rsidRPr="00DC0ABC">
        <w:rPr>
          <w:rFonts w:ascii="Arial" w:hAnsi="Arial" w:cs="Arial"/>
          <w:sz w:val="22"/>
          <w:szCs w:val="22"/>
        </w:rPr>
        <w:t xml:space="preserve"> and role-play</w:t>
      </w:r>
      <w:r w:rsidR="00B92E14" w:rsidRPr="00DC0ABC">
        <w:rPr>
          <w:rFonts w:ascii="Arial" w:hAnsi="Arial" w:cs="Arial"/>
          <w:sz w:val="22"/>
          <w:szCs w:val="22"/>
        </w:rPr>
        <w:t>)</w:t>
      </w:r>
    </w:p>
    <w:p w14:paraId="046096FD" w14:textId="2D8BD7A2" w:rsidR="00597EA0" w:rsidRPr="00DC0ABC" w:rsidRDefault="00E44554" w:rsidP="002E5F0C">
      <w:pPr>
        <w:numPr>
          <w:ilvl w:val="0"/>
          <w:numId w:val="43"/>
        </w:numPr>
        <w:ind w:left="851"/>
        <w:rPr>
          <w:rFonts w:ascii="Arial" w:hAnsi="Arial" w:cs="Arial"/>
          <w:sz w:val="22"/>
          <w:szCs w:val="22"/>
        </w:rPr>
      </w:pPr>
      <w:r w:rsidRPr="00DC0ABC">
        <w:rPr>
          <w:rFonts w:ascii="Arial" w:hAnsi="Arial" w:cs="Arial"/>
          <w:sz w:val="22"/>
          <w:szCs w:val="22"/>
        </w:rPr>
        <w:t>Providing opportunities for questions</w:t>
      </w:r>
      <w:r w:rsidR="00165ACD" w:rsidRPr="00DC0ABC">
        <w:rPr>
          <w:rFonts w:ascii="Arial" w:hAnsi="Arial" w:cs="Arial"/>
          <w:sz w:val="22"/>
          <w:szCs w:val="22"/>
        </w:rPr>
        <w:t xml:space="preserve"> (including anonymously)</w:t>
      </w:r>
    </w:p>
    <w:p w14:paraId="088D2CFF" w14:textId="77777777" w:rsidR="00597EA0" w:rsidRPr="00DC0ABC" w:rsidRDefault="006C2903" w:rsidP="002E5F0C">
      <w:pPr>
        <w:numPr>
          <w:ilvl w:val="0"/>
          <w:numId w:val="43"/>
        </w:numPr>
        <w:ind w:left="851"/>
        <w:rPr>
          <w:rFonts w:ascii="Arial" w:hAnsi="Arial" w:cs="Arial"/>
          <w:sz w:val="22"/>
          <w:szCs w:val="22"/>
        </w:rPr>
      </w:pPr>
      <w:r w:rsidRPr="00DC0ABC">
        <w:rPr>
          <w:rFonts w:ascii="Arial" w:hAnsi="Arial" w:cs="Arial"/>
          <w:sz w:val="22"/>
          <w:szCs w:val="22"/>
        </w:rPr>
        <w:t>D</w:t>
      </w:r>
      <w:r w:rsidR="00B92E14" w:rsidRPr="00DC0ABC">
        <w:rPr>
          <w:rFonts w:ascii="Arial" w:hAnsi="Arial" w:cs="Arial"/>
          <w:sz w:val="22"/>
          <w:szCs w:val="22"/>
        </w:rPr>
        <w:t xml:space="preserve">ealing with questions in an </w:t>
      </w:r>
      <w:r w:rsidR="00BE1F84" w:rsidRPr="00DC0ABC">
        <w:rPr>
          <w:rFonts w:ascii="Arial" w:hAnsi="Arial" w:cs="Arial"/>
          <w:sz w:val="22"/>
          <w:szCs w:val="22"/>
        </w:rPr>
        <w:t>age-</w:t>
      </w:r>
      <w:r w:rsidR="00B92E14" w:rsidRPr="00DC0ABC">
        <w:rPr>
          <w:rFonts w:ascii="Arial" w:hAnsi="Arial" w:cs="Arial"/>
          <w:sz w:val="22"/>
          <w:szCs w:val="22"/>
        </w:rPr>
        <w:t>appropriate manner</w:t>
      </w:r>
    </w:p>
    <w:p w14:paraId="2B03F83F" w14:textId="77777777" w:rsidR="00597EA0" w:rsidRPr="00DC0ABC" w:rsidRDefault="006C2903" w:rsidP="002E5F0C">
      <w:pPr>
        <w:numPr>
          <w:ilvl w:val="0"/>
          <w:numId w:val="43"/>
        </w:numPr>
        <w:ind w:left="851"/>
        <w:rPr>
          <w:rFonts w:ascii="Arial" w:hAnsi="Arial" w:cs="Arial"/>
          <w:sz w:val="22"/>
          <w:szCs w:val="22"/>
        </w:rPr>
      </w:pPr>
      <w:r w:rsidRPr="00DC0ABC">
        <w:rPr>
          <w:rFonts w:ascii="Arial" w:hAnsi="Arial" w:cs="Arial"/>
          <w:sz w:val="22"/>
          <w:szCs w:val="22"/>
        </w:rPr>
        <w:t xml:space="preserve">Using discussion and </w:t>
      </w:r>
      <w:r w:rsidR="00BE1F84" w:rsidRPr="00DC0ABC">
        <w:rPr>
          <w:rFonts w:ascii="Arial" w:hAnsi="Arial" w:cs="Arial"/>
          <w:sz w:val="22"/>
          <w:szCs w:val="22"/>
        </w:rPr>
        <w:t>appropriate materials</w:t>
      </w:r>
    </w:p>
    <w:p w14:paraId="525758E9" w14:textId="77777777" w:rsidR="00597EA0" w:rsidRPr="00DC0ABC" w:rsidRDefault="006C2903" w:rsidP="002E5F0C">
      <w:pPr>
        <w:numPr>
          <w:ilvl w:val="0"/>
          <w:numId w:val="43"/>
        </w:numPr>
        <w:ind w:left="851"/>
        <w:rPr>
          <w:rFonts w:ascii="Arial" w:hAnsi="Arial" w:cs="Arial"/>
          <w:sz w:val="24"/>
        </w:rPr>
      </w:pPr>
      <w:r w:rsidRPr="00DC0ABC">
        <w:rPr>
          <w:rFonts w:ascii="Arial" w:hAnsi="Arial" w:cs="Arial"/>
          <w:sz w:val="22"/>
          <w:szCs w:val="22"/>
        </w:rPr>
        <w:t>E</w:t>
      </w:r>
      <w:r w:rsidR="00597EA0" w:rsidRPr="00DC0ABC">
        <w:rPr>
          <w:rFonts w:ascii="Arial" w:hAnsi="Arial" w:cs="Arial"/>
          <w:sz w:val="22"/>
          <w:szCs w:val="22"/>
        </w:rPr>
        <w:t>ncouraging reflection</w:t>
      </w:r>
      <w:r w:rsidR="000B4883" w:rsidRPr="00DC0ABC">
        <w:rPr>
          <w:rFonts w:ascii="Arial" w:hAnsi="Arial" w:cs="Arial"/>
          <w:sz w:val="22"/>
          <w:szCs w:val="22"/>
        </w:rPr>
        <w:t>.</w:t>
      </w:r>
    </w:p>
    <w:p w14:paraId="7BFABC2E" w14:textId="77777777" w:rsidR="007E04F7" w:rsidRPr="00DC0ABC" w:rsidRDefault="007E04F7" w:rsidP="00360EF8">
      <w:pPr>
        <w:rPr>
          <w:rFonts w:ascii="Arial" w:hAnsi="Arial" w:cs="Arial"/>
          <w:sz w:val="24"/>
          <w:szCs w:val="24"/>
        </w:rPr>
      </w:pPr>
    </w:p>
    <w:p w14:paraId="5D12333C" w14:textId="620707D8" w:rsidR="007E04F7" w:rsidRPr="00DC0ABC" w:rsidRDefault="002E5F0C" w:rsidP="002E5F0C">
      <w:pPr>
        <w:ind w:left="851" w:hanging="709"/>
        <w:rPr>
          <w:rFonts w:ascii="Arial" w:hAnsi="Arial" w:cs="Arial"/>
          <w:sz w:val="22"/>
          <w:szCs w:val="22"/>
        </w:rPr>
      </w:pPr>
      <w:r w:rsidRPr="00DC0ABC">
        <w:rPr>
          <w:rFonts w:ascii="Arial" w:hAnsi="Arial" w:cs="Arial"/>
          <w:sz w:val="22"/>
          <w:szCs w:val="22"/>
        </w:rPr>
        <w:t xml:space="preserve">10.4    </w:t>
      </w:r>
      <w:r w:rsidR="007B6ABF" w:rsidRPr="00DC0ABC">
        <w:rPr>
          <w:rFonts w:ascii="Arial" w:hAnsi="Arial" w:cs="Arial"/>
          <w:sz w:val="22"/>
          <w:szCs w:val="22"/>
        </w:rPr>
        <w:t>RSHE will be delivered all year round – parents/carers will be informed of what will be covered</w:t>
      </w:r>
      <w:r w:rsidR="00165ACD" w:rsidRPr="00DC0ABC">
        <w:rPr>
          <w:rFonts w:ascii="Arial" w:hAnsi="Arial" w:cs="Arial"/>
          <w:sz w:val="22"/>
          <w:szCs w:val="22"/>
        </w:rPr>
        <w:t>, when,</w:t>
      </w:r>
      <w:r w:rsidR="007B6ABF" w:rsidRPr="00DC0ABC">
        <w:rPr>
          <w:rFonts w:ascii="Arial" w:hAnsi="Arial" w:cs="Arial"/>
          <w:sz w:val="22"/>
          <w:szCs w:val="22"/>
        </w:rPr>
        <w:t xml:space="preserve"> </w:t>
      </w:r>
      <w:r w:rsidR="00E44554" w:rsidRPr="00DC0ABC">
        <w:rPr>
          <w:rFonts w:ascii="Arial" w:hAnsi="Arial" w:cs="Arial"/>
          <w:sz w:val="22"/>
          <w:szCs w:val="22"/>
        </w:rPr>
        <w:t xml:space="preserve">on the </w:t>
      </w:r>
      <w:r w:rsidR="00BE1FCA" w:rsidRPr="00DC0ABC">
        <w:rPr>
          <w:rFonts w:ascii="Arial" w:hAnsi="Arial" w:cs="Arial"/>
          <w:sz w:val="22"/>
          <w:szCs w:val="22"/>
        </w:rPr>
        <w:t>school’s</w:t>
      </w:r>
      <w:r w:rsidR="00E44554" w:rsidRPr="00DC0ABC">
        <w:rPr>
          <w:rFonts w:ascii="Arial" w:hAnsi="Arial" w:cs="Arial"/>
          <w:sz w:val="22"/>
          <w:szCs w:val="22"/>
        </w:rPr>
        <w:t xml:space="preserve"> website.</w:t>
      </w:r>
    </w:p>
    <w:p w14:paraId="1E446ED3" w14:textId="77777777" w:rsidR="00360EF8" w:rsidRPr="00DC0ABC" w:rsidRDefault="00360EF8" w:rsidP="00360EF8">
      <w:pPr>
        <w:rPr>
          <w:rFonts w:ascii="Arial" w:hAnsi="Arial" w:cs="Arial"/>
          <w:sz w:val="22"/>
          <w:szCs w:val="22"/>
        </w:rPr>
      </w:pPr>
    </w:p>
    <w:p w14:paraId="425C48F4" w14:textId="77777777" w:rsidR="007E3EA1" w:rsidRDefault="007E3EA1" w:rsidP="00360EF8">
      <w:pPr>
        <w:rPr>
          <w:rFonts w:ascii="Arial" w:hAnsi="Arial" w:cs="Arial"/>
          <w:b/>
          <w:bCs/>
          <w:kern w:val="0"/>
          <w:sz w:val="22"/>
          <w:szCs w:val="22"/>
          <w:u w:val="single"/>
        </w:rPr>
      </w:pPr>
    </w:p>
    <w:p w14:paraId="2DE76944" w14:textId="77777777" w:rsidR="00DC0ABC" w:rsidRDefault="00DC0ABC" w:rsidP="00360EF8">
      <w:pPr>
        <w:rPr>
          <w:rFonts w:ascii="Arial" w:hAnsi="Arial" w:cs="Arial"/>
          <w:b/>
          <w:bCs/>
          <w:kern w:val="0"/>
          <w:sz w:val="22"/>
          <w:szCs w:val="22"/>
          <w:u w:val="single"/>
        </w:rPr>
      </w:pPr>
    </w:p>
    <w:p w14:paraId="18B1337B" w14:textId="77777777" w:rsidR="00DC0ABC" w:rsidRPr="00DC0ABC" w:rsidRDefault="00DC0ABC" w:rsidP="00360EF8">
      <w:pPr>
        <w:rPr>
          <w:rFonts w:ascii="Arial" w:hAnsi="Arial" w:cs="Arial"/>
          <w:b/>
          <w:bCs/>
          <w:kern w:val="0"/>
          <w:sz w:val="22"/>
          <w:szCs w:val="22"/>
          <w:u w:val="single"/>
        </w:rPr>
      </w:pPr>
    </w:p>
    <w:p w14:paraId="69678A3C" w14:textId="0DDF20FF" w:rsidR="00360EF8" w:rsidRPr="00DC0ABC" w:rsidRDefault="00191D70" w:rsidP="002E5F0C">
      <w:pPr>
        <w:pStyle w:val="ListParagraph"/>
        <w:numPr>
          <w:ilvl w:val="0"/>
          <w:numId w:val="30"/>
        </w:numPr>
        <w:ind w:left="0"/>
        <w:rPr>
          <w:rFonts w:ascii="Arial" w:hAnsi="Arial" w:cs="Arial"/>
          <w:kern w:val="0"/>
          <w:sz w:val="22"/>
          <w:szCs w:val="22"/>
        </w:rPr>
      </w:pPr>
      <w:r w:rsidRPr="00DC0ABC">
        <w:rPr>
          <w:rFonts w:ascii="Arial" w:hAnsi="Arial" w:cs="Arial"/>
          <w:b/>
          <w:bCs/>
          <w:kern w:val="0"/>
          <w:sz w:val="22"/>
          <w:szCs w:val="22"/>
          <w:u w:val="single"/>
        </w:rPr>
        <w:lastRenderedPageBreak/>
        <w:t>External speakers</w:t>
      </w:r>
    </w:p>
    <w:p w14:paraId="6439B9B2" w14:textId="2DC4CAEB" w:rsidR="00191D70" w:rsidRPr="00DC0ABC" w:rsidRDefault="00191D70" w:rsidP="00360EF8">
      <w:pPr>
        <w:rPr>
          <w:rFonts w:ascii="Arial" w:hAnsi="Arial" w:cs="Arial"/>
          <w:i/>
          <w:iCs/>
          <w:color w:val="FF0000"/>
          <w:kern w:val="0"/>
          <w:sz w:val="22"/>
          <w:szCs w:val="22"/>
        </w:rPr>
      </w:pPr>
    </w:p>
    <w:p w14:paraId="1595D787" w14:textId="0BB27150" w:rsidR="00360EF8" w:rsidRPr="00DC0ABC" w:rsidRDefault="002E5F0C" w:rsidP="002E5F0C">
      <w:pPr>
        <w:ind w:left="720" w:hanging="720"/>
        <w:rPr>
          <w:rFonts w:ascii="Arial" w:hAnsi="Arial" w:cs="Arial"/>
          <w:kern w:val="0"/>
          <w:sz w:val="22"/>
          <w:szCs w:val="22"/>
        </w:rPr>
      </w:pPr>
      <w:r w:rsidRPr="00DC0ABC">
        <w:rPr>
          <w:rFonts w:ascii="Arial" w:hAnsi="Arial" w:cs="Arial"/>
          <w:kern w:val="0"/>
          <w:sz w:val="22"/>
          <w:szCs w:val="22"/>
        </w:rPr>
        <w:t>11.1</w:t>
      </w:r>
      <w:r w:rsidRPr="00DC0ABC">
        <w:rPr>
          <w:rFonts w:ascii="Arial" w:hAnsi="Arial" w:cs="Arial"/>
          <w:kern w:val="0"/>
          <w:sz w:val="22"/>
          <w:szCs w:val="22"/>
        </w:rPr>
        <w:tab/>
      </w:r>
      <w:r w:rsidR="00360EF8" w:rsidRPr="00DC0ABC">
        <w:rPr>
          <w:rFonts w:ascii="Arial" w:hAnsi="Arial" w:cs="Arial"/>
          <w:kern w:val="0"/>
          <w:sz w:val="22"/>
          <w:szCs w:val="22"/>
        </w:rPr>
        <w:t>We may use</w:t>
      </w:r>
      <w:r w:rsidR="007B6ABF" w:rsidRPr="00DC0ABC">
        <w:rPr>
          <w:rFonts w:ascii="Arial" w:hAnsi="Arial" w:cs="Arial"/>
          <w:kern w:val="0"/>
          <w:sz w:val="22"/>
          <w:szCs w:val="22"/>
        </w:rPr>
        <w:t xml:space="preserve"> outside visitors to enhance the</w:t>
      </w:r>
      <w:r w:rsidR="00360EF8" w:rsidRPr="00DC0ABC">
        <w:rPr>
          <w:rFonts w:ascii="Arial" w:hAnsi="Arial" w:cs="Arial"/>
          <w:kern w:val="0"/>
          <w:sz w:val="22"/>
          <w:szCs w:val="22"/>
        </w:rPr>
        <w:t xml:space="preserve"> </w:t>
      </w:r>
      <w:r w:rsidR="00191D70" w:rsidRPr="00DC0ABC">
        <w:rPr>
          <w:rFonts w:ascii="Arial" w:hAnsi="Arial" w:cs="Arial"/>
          <w:kern w:val="0"/>
          <w:sz w:val="22"/>
          <w:szCs w:val="22"/>
        </w:rPr>
        <w:t>RSHE</w:t>
      </w:r>
      <w:r w:rsidR="00360EF8" w:rsidRPr="00DC0ABC">
        <w:rPr>
          <w:rFonts w:ascii="Arial" w:hAnsi="Arial" w:cs="Arial"/>
          <w:kern w:val="0"/>
          <w:sz w:val="22"/>
          <w:szCs w:val="22"/>
        </w:rPr>
        <w:t xml:space="preserve"> provision</w:t>
      </w:r>
      <w:r w:rsidR="00191D70" w:rsidRPr="00DC0ABC">
        <w:rPr>
          <w:rFonts w:ascii="Arial" w:hAnsi="Arial" w:cs="Arial"/>
          <w:kern w:val="0"/>
          <w:sz w:val="22"/>
          <w:szCs w:val="22"/>
        </w:rPr>
        <w:t xml:space="preserve"> </w:t>
      </w:r>
      <w:r w:rsidR="007B6ABF" w:rsidRPr="00DC0ABC">
        <w:rPr>
          <w:rFonts w:ascii="Arial" w:hAnsi="Arial" w:cs="Arial"/>
          <w:kern w:val="0"/>
          <w:sz w:val="22"/>
          <w:szCs w:val="22"/>
        </w:rPr>
        <w:t xml:space="preserve">delivered by teachers. </w:t>
      </w:r>
      <w:r w:rsidR="00360EF8" w:rsidRPr="00DC0ABC">
        <w:rPr>
          <w:rFonts w:ascii="Arial" w:hAnsi="Arial" w:cs="Arial"/>
          <w:kern w:val="0"/>
          <w:sz w:val="22"/>
          <w:szCs w:val="22"/>
        </w:rPr>
        <w:t>We plan these inputs carefully to ensure effectiveness.  All visiting speakers will:</w:t>
      </w:r>
    </w:p>
    <w:p w14:paraId="307A252B" w14:textId="77777777" w:rsidR="00360EF8" w:rsidRPr="00DC0ABC" w:rsidRDefault="00360EF8" w:rsidP="00360EF8">
      <w:pPr>
        <w:rPr>
          <w:rFonts w:ascii="Arial" w:hAnsi="Arial" w:cs="Arial"/>
          <w:kern w:val="0"/>
          <w:sz w:val="22"/>
          <w:szCs w:val="22"/>
        </w:rPr>
      </w:pPr>
    </w:p>
    <w:p w14:paraId="58F0B544" w14:textId="77777777" w:rsidR="00B2281F" w:rsidRPr="00DC0ABC" w:rsidRDefault="00B2281F" w:rsidP="002E5F0C">
      <w:pPr>
        <w:numPr>
          <w:ilvl w:val="0"/>
          <w:numId w:val="44"/>
        </w:numPr>
        <w:rPr>
          <w:rFonts w:ascii="Arial" w:hAnsi="Arial" w:cs="Arial"/>
          <w:sz w:val="22"/>
          <w:szCs w:val="22"/>
        </w:rPr>
      </w:pPr>
      <w:r w:rsidRPr="00DC0ABC">
        <w:rPr>
          <w:rFonts w:ascii="Arial" w:hAnsi="Arial" w:cs="Arial"/>
          <w:sz w:val="22"/>
          <w:szCs w:val="22"/>
        </w:rPr>
        <w:t xml:space="preserve">be suitably qualified to deliver </w:t>
      </w:r>
      <w:r w:rsidR="00191D70" w:rsidRPr="00DC0ABC">
        <w:rPr>
          <w:rFonts w:ascii="Arial" w:hAnsi="Arial" w:cs="Arial"/>
          <w:sz w:val="22"/>
          <w:szCs w:val="22"/>
        </w:rPr>
        <w:t>RSHE</w:t>
      </w:r>
      <w:r w:rsidRPr="00DC0ABC">
        <w:rPr>
          <w:rFonts w:ascii="Arial" w:hAnsi="Arial" w:cs="Arial"/>
          <w:sz w:val="22"/>
          <w:szCs w:val="22"/>
        </w:rPr>
        <w:t xml:space="preserve"> sessions</w:t>
      </w:r>
    </w:p>
    <w:p w14:paraId="2566D8F5" w14:textId="77777777" w:rsidR="00360EF8" w:rsidRPr="00DC0ABC" w:rsidRDefault="00360EF8" w:rsidP="002E5F0C">
      <w:pPr>
        <w:numPr>
          <w:ilvl w:val="0"/>
          <w:numId w:val="44"/>
        </w:numPr>
        <w:rPr>
          <w:rFonts w:ascii="Arial" w:hAnsi="Arial" w:cs="Arial"/>
          <w:sz w:val="22"/>
          <w:szCs w:val="22"/>
        </w:rPr>
      </w:pPr>
      <w:r w:rsidRPr="00DC0ABC">
        <w:rPr>
          <w:rFonts w:ascii="Arial" w:hAnsi="Arial" w:cs="Arial"/>
          <w:sz w:val="22"/>
          <w:szCs w:val="22"/>
        </w:rPr>
        <w:t xml:space="preserve">be aware of the school policy on </w:t>
      </w:r>
      <w:r w:rsidR="00191D70" w:rsidRPr="00DC0ABC">
        <w:rPr>
          <w:rFonts w:ascii="Arial" w:hAnsi="Arial" w:cs="Arial"/>
          <w:sz w:val="22"/>
          <w:szCs w:val="22"/>
        </w:rPr>
        <w:t>RSHE</w:t>
      </w:r>
      <w:r w:rsidRPr="00DC0ABC">
        <w:rPr>
          <w:rFonts w:ascii="Arial" w:hAnsi="Arial" w:cs="Arial"/>
          <w:sz w:val="22"/>
          <w:szCs w:val="22"/>
        </w:rPr>
        <w:t xml:space="preserve"> and work within this</w:t>
      </w:r>
    </w:p>
    <w:p w14:paraId="759DEE04" w14:textId="40062840" w:rsidR="00360EF8" w:rsidRPr="00DC0ABC" w:rsidRDefault="00360EF8" w:rsidP="002E5F0C">
      <w:pPr>
        <w:numPr>
          <w:ilvl w:val="0"/>
          <w:numId w:val="44"/>
        </w:numPr>
        <w:rPr>
          <w:rFonts w:ascii="Arial" w:hAnsi="Arial" w:cs="Arial"/>
          <w:sz w:val="22"/>
          <w:szCs w:val="22"/>
        </w:rPr>
      </w:pPr>
      <w:r w:rsidRPr="00DC0ABC">
        <w:rPr>
          <w:rFonts w:ascii="Arial" w:hAnsi="Arial" w:cs="Arial"/>
          <w:sz w:val="22"/>
          <w:szCs w:val="22"/>
        </w:rPr>
        <w:t xml:space="preserve">be supervised by a </w:t>
      </w:r>
      <w:r w:rsidR="007B6ABF" w:rsidRPr="00DC0ABC">
        <w:rPr>
          <w:rFonts w:ascii="Arial" w:hAnsi="Arial" w:cs="Arial"/>
          <w:sz w:val="22"/>
          <w:szCs w:val="22"/>
        </w:rPr>
        <w:t>member of staff</w:t>
      </w:r>
      <w:r w:rsidRPr="00DC0ABC">
        <w:rPr>
          <w:rFonts w:ascii="Arial" w:hAnsi="Arial" w:cs="Arial"/>
          <w:sz w:val="22"/>
          <w:szCs w:val="22"/>
        </w:rPr>
        <w:t xml:space="preserve"> </w:t>
      </w:r>
      <w:r w:rsidR="00BE1FCA" w:rsidRPr="00DC0ABC">
        <w:rPr>
          <w:rFonts w:ascii="Arial" w:hAnsi="Arial" w:cs="Arial"/>
          <w:sz w:val="22"/>
          <w:szCs w:val="22"/>
        </w:rPr>
        <w:t>always</w:t>
      </w:r>
      <w:r w:rsidRPr="00DC0ABC">
        <w:rPr>
          <w:rFonts w:ascii="Arial" w:hAnsi="Arial" w:cs="Arial"/>
          <w:sz w:val="22"/>
          <w:szCs w:val="22"/>
        </w:rPr>
        <w:t xml:space="preserve"> </w:t>
      </w:r>
      <w:r w:rsidR="007B6ABF" w:rsidRPr="00DC0ABC">
        <w:rPr>
          <w:rFonts w:ascii="Arial" w:hAnsi="Arial" w:cs="Arial"/>
          <w:sz w:val="22"/>
          <w:szCs w:val="22"/>
        </w:rPr>
        <w:t>when on school premises</w:t>
      </w:r>
    </w:p>
    <w:p w14:paraId="46C10670" w14:textId="77777777" w:rsidR="00360EF8" w:rsidRPr="00DC0ABC" w:rsidRDefault="00360EF8" w:rsidP="002E5F0C">
      <w:pPr>
        <w:numPr>
          <w:ilvl w:val="0"/>
          <w:numId w:val="44"/>
        </w:numPr>
        <w:rPr>
          <w:rFonts w:ascii="Arial" w:hAnsi="Arial" w:cs="Arial"/>
          <w:sz w:val="22"/>
          <w:szCs w:val="22"/>
        </w:rPr>
      </w:pPr>
      <w:r w:rsidRPr="00DC0ABC">
        <w:rPr>
          <w:rFonts w:ascii="Arial" w:hAnsi="Arial" w:cs="Arial"/>
          <w:sz w:val="22"/>
          <w:szCs w:val="22"/>
        </w:rPr>
        <w:t>alert the teacher to any safeguarding concerns</w:t>
      </w:r>
    </w:p>
    <w:p w14:paraId="7620E19B" w14:textId="43E676D0" w:rsidR="00191D70" w:rsidRPr="00DC0ABC" w:rsidRDefault="00360EF8" w:rsidP="002E5F0C">
      <w:pPr>
        <w:numPr>
          <w:ilvl w:val="0"/>
          <w:numId w:val="44"/>
        </w:numPr>
        <w:rPr>
          <w:rFonts w:ascii="Arial" w:hAnsi="Arial" w:cs="Arial"/>
          <w:sz w:val="22"/>
          <w:szCs w:val="22"/>
        </w:rPr>
      </w:pPr>
      <w:r w:rsidRPr="00DC0ABC">
        <w:rPr>
          <w:rFonts w:ascii="Arial" w:hAnsi="Arial" w:cs="Arial"/>
          <w:sz w:val="22"/>
          <w:szCs w:val="22"/>
        </w:rPr>
        <w:t xml:space="preserve">understand their contribution </w:t>
      </w:r>
      <w:r w:rsidR="0006316E" w:rsidRPr="00DC0ABC">
        <w:rPr>
          <w:rFonts w:ascii="Arial" w:hAnsi="Arial" w:cs="Arial"/>
          <w:sz w:val="22"/>
          <w:szCs w:val="22"/>
        </w:rPr>
        <w:t xml:space="preserve">they make </w:t>
      </w:r>
      <w:r w:rsidRPr="00DC0ABC">
        <w:rPr>
          <w:rFonts w:ascii="Arial" w:hAnsi="Arial" w:cs="Arial"/>
          <w:sz w:val="22"/>
          <w:szCs w:val="22"/>
        </w:rPr>
        <w:t xml:space="preserve">to the broader </w:t>
      </w:r>
      <w:r w:rsidR="00191D70" w:rsidRPr="00DC0ABC">
        <w:rPr>
          <w:rFonts w:ascii="Arial" w:hAnsi="Arial" w:cs="Arial"/>
          <w:sz w:val="22"/>
          <w:szCs w:val="22"/>
        </w:rPr>
        <w:t>RSHE</w:t>
      </w:r>
      <w:r w:rsidRPr="00DC0ABC">
        <w:rPr>
          <w:rFonts w:ascii="Arial" w:hAnsi="Arial" w:cs="Arial"/>
          <w:sz w:val="22"/>
          <w:szCs w:val="22"/>
        </w:rPr>
        <w:t xml:space="preserve"> programme</w:t>
      </w:r>
    </w:p>
    <w:p w14:paraId="667BFF3A" w14:textId="77777777" w:rsidR="007B6ABF" w:rsidRPr="00DC0ABC" w:rsidRDefault="007B6ABF" w:rsidP="002E5F0C">
      <w:pPr>
        <w:numPr>
          <w:ilvl w:val="0"/>
          <w:numId w:val="44"/>
        </w:numPr>
        <w:rPr>
          <w:rFonts w:ascii="Arial" w:hAnsi="Arial" w:cs="Arial"/>
          <w:sz w:val="22"/>
          <w:szCs w:val="22"/>
        </w:rPr>
      </w:pPr>
      <w:r w:rsidRPr="00DC0ABC">
        <w:rPr>
          <w:rFonts w:ascii="Arial" w:hAnsi="Arial" w:cs="Arial"/>
          <w:sz w:val="22"/>
          <w:szCs w:val="22"/>
        </w:rPr>
        <w:t xml:space="preserve">be </w:t>
      </w:r>
      <w:r w:rsidR="00191D70" w:rsidRPr="00DC0ABC">
        <w:rPr>
          <w:rFonts w:ascii="Arial" w:hAnsi="Arial" w:cs="Arial"/>
          <w:sz w:val="22"/>
          <w:szCs w:val="22"/>
        </w:rPr>
        <w:t>suitably vetted prior to being booked</w:t>
      </w:r>
    </w:p>
    <w:p w14:paraId="3B23DBFD" w14:textId="014E9B97" w:rsidR="379460C6" w:rsidRPr="00DC0ABC" w:rsidRDefault="379460C6" w:rsidP="379460C6">
      <w:pPr>
        <w:rPr>
          <w:rFonts w:ascii="Arial" w:hAnsi="Arial" w:cs="Arial"/>
          <w:sz w:val="22"/>
          <w:szCs w:val="22"/>
        </w:rPr>
      </w:pPr>
    </w:p>
    <w:p w14:paraId="1E3C7CBE" w14:textId="0F21081F" w:rsidR="15377FB0" w:rsidRPr="00DC0ABC" w:rsidRDefault="15377FB0" w:rsidP="379460C6">
      <w:pPr>
        <w:rPr>
          <w:rFonts w:ascii="Arial" w:hAnsi="Arial" w:cs="Arial"/>
          <w:sz w:val="22"/>
          <w:szCs w:val="22"/>
        </w:rPr>
      </w:pPr>
      <w:r w:rsidRPr="00DC0ABC">
        <w:rPr>
          <w:rFonts w:ascii="Arial" w:hAnsi="Arial" w:cs="Arial"/>
          <w:sz w:val="22"/>
          <w:szCs w:val="22"/>
        </w:rPr>
        <w:t>11.2</w:t>
      </w:r>
      <w:r w:rsidRPr="00DC0ABC">
        <w:tab/>
      </w:r>
      <w:r w:rsidRPr="00DC0ABC">
        <w:rPr>
          <w:rFonts w:ascii="Arial" w:hAnsi="Arial" w:cs="Arial"/>
          <w:sz w:val="22"/>
          <w:szCs w:val="22"/>
        </w:rPr>
        <w:t>The School utilises Loud</w:t>
      </w:r>
      <w:r w:rsidR="227119DF" w:rsidRPr="00DC0ABC">
        <w:rPr>
          <w:rFonts w:ascii="Arial" w:hAnsi="Arial" w:cs="Arial"/>
          <w:sz w:val="22"/>
          <w:szCs w:val="22"/>
        </w:rPr>
        <w:t xml:space="preserve">mouth Theatre Company to deliver RSHE focused sessions with </w:t>
      </w:r>
      <w:proofErr w:type="gramStart"/>
      <w:r w:rsidR="227119DF" w:rsidRPr="00DC0ABC">
        <w:rPr>
          <w:rFonts w:ascii="Arial" w:hAnsi="Arial" w:cs="Arial"/>
          <w:sz w:val="22"/>
          <w:szCs w:val="22"/>
        </w:rPr>
        <w:t xml:space="preserve">every  </w:t>
      </w:r>
      <w:r w:rsidRPr="00DC0ABC">
        <w:tab/>
      </w:r>
      <w:proofErr w:type="gramEnd"/>
      <w:r w:rsidR="00DC0ABC" w:rsidRPr="00DC0ABC">
        <w:rPr>
          <w:rFonts w:ascii="Arial" w:hAnsi="Arial" w:cs="Arial"/>
          <w:sz w:val="22"/>
          <w:szCs w:val="22"/>
        </w:rPr>
        <w:t xml:space="preserve">year </w:t>
      </w:r>
      <w:r w:rsidR="227119DF" w:rsidRPr="00DC0ABC">
        <w:rPr>
          <w:rFonts w:ascii="Arial" w:hAnsi="Arial" w:cs="Arial"/>
          <w:sz w:val="22"/>
          <w:szCs w:val="22"/>
        </w:rPr>
        <w:t>group each academic year.</w:t>
      </w:r>
    </w:p>
    <w:p w14:paraId="3DFB4117" w14:textId="77777777" w:rsidR="006F262C" w:rsidRPr="00DC0ABC" w:rsidRDefault="006F262C" w:rsidP="00F052B6">
      <w:pPr>
        <w:rPr>
          <w:rFonts w:ascii="Arial" w:hAnsi="Arial" w:cs="Arial"/>
          <w:sz w:val="24"/>
          <w:szCs w:val="24"/>
        </w:rPr>
      </w:pPr>
    </w:p>
    <w:p w14:paraId="6AFCF435" w14:textId="37FA73A9" w:rsidR="00597EA0" w:rsidRPr="00DC0ABC" w:rsidRDefault="003C7417" w:rsidP="002E5F0C">
      <w:pPr>
        <w:pStyle w:val="ListParagraph"/>
        <w:numPr>
          <w:ilvl w:val="0"/>
          <w:numId w:val="30"/>
        </w:numPr>
        <w:ind w:left="0"/>
        <w:rPr>
          <w:rFonts w:ascii="Arial" w:hAnsi="Arial" w:cs="Arial"/>
          <w:b/>
          <w:sz w:val="22"/>
          <w:szCs w:val="22"/>
          <w:u w:val="single"/>
        </w:rPr>
      </w:pPr>
      <w:r w:rsidRPr="00DC0ABC">
        <w:rPr>
          <w:rFonts w:ascii="Arial" w:hAnsi="Arial" w:cs="Arial"/>
          <w:b/>
          <w:sz w:val="22"/>
          <w:szCs w:val="22"/>
          <w:u w:val="single"/>
        </w:rPr>
        <w:t>Safe learning in RSHE</w:t>
      </w:r>
    </w:p>
    <w:p w14:paraId="0C44E3B5" w14:textId="77777777" w:rsidR="00BE1FCA" w:rsidRPr="00DC0ABC" w:rsidRDefault="00BE1FCA" w:rsidP="00F052B6">
      <w:pPr>
        <w:rPr>
          <w:rFonts w:ascii="Arial" w:hAnsi="Arial" w:cs="Arial"/>
          <w:sz w:val="22"/>
          <w:szCs w:val="22"/>
        </w:rPr>
      </w:pPr>
    </w:p>
    <w:p w14:paraId="053181D4" w14:textId="1E727F58" w:rsidR="003C7417" w:rsidRPr="00DC0ABC" w:rsidRDefault="002E5F0C" w:rsidP="00342293">
      <w:pPr>
        <w:ind w:left="720" w:hanging="720"/>
        <w:rPr>
          <w:rFonts w:ascii="Arial" w:hAnsi="Arial" w:cs="Arial"/>
          <w:sz w:val="22"/>
          <w:szCs w:val="22"/>
        </w:rPr>
      </w:pPr>
      <w:r w:rsidRPr="00DC0ABC">
        <w:rPr>
          <w:rFonts w:ascii="Arial" w:hAnsi="Arial" w:cs="Arial"/>
          <w:sz w:val="22"/>
          <w:szCs w:val="22"/>
        </w:rPr>
        <w:t>12.1</w:t>
      </w:r>
      <w:r w:rsidR="00342293" w:rsidRPr="00DC0ABC">
        <w:rPr>
          <w:rFonts w:ascii="Arial" w:hAnsi="Arial" w:cs="Arial"/>
          <w:sz w:val="22"/>
          <w:szCs w:val="22"/>
        </w:rPr>
        <w:tab/>
      </w:r>
      <w:r w:rsidR="003C7417" w:rsidRPr="00DC0ABC">
        <w:rPr>
          <w:rFonts w:ascii="Arial" w:hAnsi="Arial" w:cs="Arial"/>
          <w:sz w:val="22"/>
          <w:szCs w:val="22"/>
        </w:rPr>
        <w:t>It is important that all pupils feel safe and able to participate in RSHE lessons.  To support the involvement of all pupils, teacher</w:t>
      </w:r>
      <w:r w:rsidR="007B6ABF" w:rsidRPr="00DC0ABC">
        <w:rPr>
          <w:rFonts w:ascii="Arial" w:hAnsi="Arial" w:cs="Arial"/>
          <w:sz w:val="22"/>
          <w:szCs w:val="22"/>
        </w:rPr>
        <w:t>s</w:t>
      </w:r>
      <w:r w:rsidR="003C7417" w:rsidRPr="00DC0ABC">
        <w:rPr>
          <w:rFonts w:ascii="Arial" w:hAnsi="Arial" w:cs="Arial"/>
          <w:sz w:val="22"/>
          <w:szCs w:val="22"/>
        </w:rPr>
        <w:t xml:space="preserve"> will create a group agreement with each class outlining </w:t>
      </w:r>
      <w:r w:rsidR="00AF377C" w:rsidRPr="00DC0ABC">
        <w:rPr>
          <w:rFonts w:ascii="Arial" w:hAnsi="Arial" w:cs="Arial"/>
          <w:sz w:val="22"/>
          <w:szCs w:val="22"/>
        </w:rPr>
        <w:t>expectations around rights, responsibilities and respect.  The group agreement will be a working document that all pupils agree to follow.</w:t>
      </w:r>
    </w:p>
    <w:p w14:paraId="574E5D22" w14:textId="77777777" w:rsidR="00AF377C" w:rsidRPr="00DC0ABC" w:rsidRDefault="00AF377C" w:rsidP="00AF377C">
      <w:pPr>
        <w:rPr>
          <w:rFonts w:ascii="Arial" w:hAnsi="Arial" w:cs="Arial"/>
          <w:bCs/>
          <w:sz w:val="22"/>
          <w:szCs w:val="22"/>
        </w:rPr>
      </w:pPr>
    </w:p>
    <w:p w14:paraId="7457C740" w14:textId="7A6C1EC8" w:rsidR="00AF377C" w:rsidRPr="00DC0ABC" w:rsidRDefault="00342293" w:rsidP="00342293">
      <w:pPr>
        <w:ind w:left="720" w:hanging="720"/>
        <w:rPr>
          <w:rFonts w:ascii="Arial" w:hAnsi="Arial" w:cs="Arial"/>
          <w:sz w:val="22"/>
          <w:szCs w:val="22"/>
        </w:rPr>
      </w:pPr>
      <w:r w:rsidRPr="00DC0ABC">
        <w:rPr>
          <w:rFonts w:ascii="Arial" w:hAnsi="Arial" w:cs="Arial"/>
          <w:sz w:val="22"/>
          <w:szCs w:val="22"/>
        </w:rPr>
        <w:t>12.2</w:t>
      </w:r>
      <w:r w:rsidRPr="00DC0ABC">
        <w:rPr>
          <w:rFonts w:ascii="Arial" w:hAnsi="Arial" w:cs="Arial"/>
          <w:sz w:val="22"/>
          <w:szCs w:val="22"/>
        </w:rPr>
        <w:tab/>
      </w:r>
      <w:r w:rsidR="00AF377C" w:rsidRPr="00DC0ABC">
        <w:rPr>
          <w:rFonts w:ascii="Arial" w:hAnsi="Arial" w:cs="Arial"/>
          <w:sz w:val="22"/>
          <w:szCs w:val="22"/>
        </w:rPr>
        <w:t xml:space="preserve">As with any topic pupils will ask questions during RSHE to further their understanding.  Due to the sensitive nature of the topic teachers will employ strategies to ensure that questions are asked and answered in a factual, balanced and age-appropriate way.  The group agreement will remind pupils that personal questions of the teacher or other pupils are not appropriate.  </w:t>
      </w:r>
    </w:p>
    <w:p w14:paraId="6683E3A6" w14:textId="77777777" w:rsidR="00AF377C" w:rsidRPr="00DC0ABC" w:rsidRDefault="00AF377C" w:rsidP="00AF377C">
      <w:pPr>
        <w:rPr>
          <w:rFonts w:ascii="Arial" w:hAnsi="Arial" w:cs="Arial"/>
          <w:sz w:val="22"/>
          <w:szCs w:val="22"/>
        </w:rPr>
      </w:pPr>
    </w:p>
    <w:p w14:paraId="6CC14BD1" w14:textId="26530ACF" w:rsidR="00AF377C" w:rsidRPr="00DC0ABC" w:rsidRDefault="00342293" w:rsidP="00342293">
      <w:pPr>
        <w:ind w:left="720" w:hanging="720"/>
        <w:rPr>
          <w:rFonts w:ascii="Arial" w:hAnsi="Arial" w:cs="Arial"/>
          <w:sz w:val="22"/>
          <w:szCs w:val="22"/>
        </w:rPr>
      </w:pPr>
      <w:r w:rsidRPr="00DC0ABC">
        <w:rPr>
          <w:rFonts w:ascii="Arial" w:hAnsi="Arial" w:cs="Arial"/>
          <w:sz w:val="22"/>
          <w:szCs w:val="22"/>
        </w:rPr>
        <w:t>12.3</w:t>
      </w:r>
      <w:r w:rsidRPr="00DC0ABC">
        <w:rPr>
          <w:rFonts w:ascii="Arial" w:hAnsi="Arial" w:cs="Arial"/>
          <w:sz w:val="22"/>
          <w:szCs w:val="22"/>
        </w:rPr>
        <w:tab/>
      </w:r>
      <w:r w:rsidR="00AF377C" w:rsidRPr="00DC0ABC">
        <w:rPr>
          <w:rFonts w:ascii="Arial" w:hAnsi="Arial" w:cs="Arial"/>
          <w:sz w:val="22"/>
          <w:szCs w:val="22"/>
        </w:rPr>
        <w:t xml:space="preserve">Some staff may feel it is appropriate to use a ‘question box’ to allow all pupils an opportunity to write questions down if they do not choose to ask these in front of the whole class.  </w:t>
      </w:r>
    </w:p>
    <w:p w14:paraId="4E867C13" w14:textId="77777777" w:rsidR="00AF377C" w:rsidRPr="00DC0ABC" w:rsidRDefault="00AF377C" w:rsidP="00AF377C">
      <w:pPr>
        <w:ind w:left="360"/>
        <w:rPr>
          <w:rFonts w:ascii="Arial" w:hAnsi="Arial" w:cs="Arial"/>
          <w:sz w:val="22"/>
          <w:szCs w:val="22"/>
        </w:rPr>
      </w:pPr>
    </w:p>
    <w:p w14:paraId="1852B527" w14:textId="215B9D2B" w:rsidR="00AF377C" w:rsidRPr="00DC0ABC" w:rsidRDefault="00342293" w:rsidP="00AF377C">
      <w:pPr>
        <w:rPr>
          <w:rFonts w:ascii="Arial" w:hAnsi="Arial" w:cs="Arial"/>
          <w:sz w:val="22"/>
          <w:szCs w:val="22"/>
        </w:rPr>
      </w:pPr>
      <w:r w:rsidRPr="00DC0ABC">
        <w:rPr>
          <w:rFonts w:ascii="Arial" w:hAnsi="Arial" w:cs="Arial"/>
          <w:sz w:val="22"/>
          <w:szCs w:val="22"/>
        </w:rPr>
        <w:t>12.4</w:t>
      </w:r>
      <w:r w:rsidRPr="00DC0ABC">
        <w:rPr>
          <w:rFonts w:ascii="Arial" w:hAnsi="Arial" w:cs="Arial"/>
          <w:sz w:val="22"/>
          <w:szCs w:val="22"/>
        </w:rPr>
        <w:tab/>
      </w:r>
      <w:r w:rsidR="00AF377C" w:rsidRPr="00DC0ABC">
        <w:rPr>
          <w:rFonts w:ascii="Arial" w:hAnsi="Arial" w:cs="Arial"/>
          <w:sz w:val="22"/>
          <w:szCs w:val="22"/>
        </w:rPr>
        <w:t>Teachers will use the following strategies to deal with unexpected questions:</w:t>
      </w:r>
    </w:p>
    <w:p w14:paraId="37FC6140" w14:textId="77777777" w:rsidR="00AF377C" w:rsidRPr="00DC0ABC" w:rsidRDefault="00AF377C" w:rsidP="00C0474F">
      <w:pPr>
        <w:numPr>
          <w:ilvl w:val="0"/>
          <w:numId w:val="2"/>
        </w:numPr>
        <w:rPr>
          <w:rFonts w:ascii="Arial" w:hAnsi="Arial" w:cs="Arial"/>
          <w:sz w:val="22"/>
          <w:szCs w:val="22"/>
        </w:rPr>
      </w:pPr>
      <w:r w:rsidRPr="00DC0ABC">
        <w:rPr>
          <w:rFonts w:ascii="Arial" w:hAnsi="Arial" w:cs="Arial"/>
          <w:sz w:val="22"/>
          <w:szCs w:val="22"/>
        </w:rPr>
        <w:t>If a question is personal, the teacher will remind pupils of the rules set in the group agreement</w:t>
      </w:r>
    </w:p>
    <w:p w14:paraId="682BA40C" w14:textId="44542533" w:rsidR="00AF377C" w:rsidRPr="00DC0ABC" w:rsidRDefault="00AF377C" w:rsidP="00C0474F">
      <w:pPr>
        <w:numPr>
          <w:ilvl w:val="0"/>
          <w:numId w:val="2"/>
        </w:numPr>
        <w:rPr>
          <w:rFonts w:ascii="Arial" w:hAnsi="Arial" w:cs="Arial"/>
          <w:sz w:val="22"/>
          <w:szCs w:val="22"/>
        </w:rPr>
      </w:pPr>
      <w:r w:rsidRPr="00DC0ABC">
        <w:rPr>
          <w:rFonts w:ascii="Arial" w:hAnsi="Arial" w:cs="Arial"/>
          <w:sz w:val="22"/>
          <w:szCs w:val="22"/>
        </w:rPr>
        <w:t>If the teacher does</w:t>
      </w:r>
      <w:r w:rsidR="00696B54" w:rsidRPr="00DC0ABC">
        <w:rPr>
          <w:rFonts w:ascii="Arial" w:hAnsi="Arial" w:cs="Arial"/>
          <w:sz w:val="22"/>
          <w:szCs w:val="22"/>
        </w:rPr>
        <w:t xml:space="preserve"> </w:t>
      </w:r>
      <w:r w:rsidRPr="00DC0ABC">
        <w:rPr>
          <w:rFonts w:ascii="Arial" w:hAnsi="Arial" w:cs="Arial"/>
          <w:sz w:val="22"/>
          <w:szCs w:val="22"/>
        </w:rPr>
        <w:t>n</w:t>
      </w:r>
      <w:r w:rsidR="00696B54" w:rsidRPr="00DC0ABC">
        <w:rPr>
          <w:rFonts w:ascii="Arial" w:hAnsi="Arial" w:cs="Arial"/>
          <w:sz w:val="22"/>
          <w:szCs w:val="22"/>
        </w:rPr>
        <w:t>o</w:t>
      </w:r>
      <w:r w:rsidRPr="00DC0ABC">
        <w:rPr>
          <w:rFonts w:ascii="Arial" w:hAnsi="Arial" w:cs="Arial"/>
          <w:sz w:val="22"/>
          <w:szCs w:val="22"/>
        </w:rPr>
        <w:t>t know the answer to a question, the teacher will acknowledge this and will research the question and provide an appropriate answer later.</w:t>
      </w:r>
    </w:p>
    <w:p w14:paraId="6D414B5B" w14:textId="77777777" w:rsidR="00AF377C" w:rsidRPr="00DC0ABC" w:rsidRDefault="00AF377C" w:rsidP="00AF377C">
      <w:pPr>
        <w:ind w:left="360"/>
        <w:rPr>
          <w:rFonts w:ascii="Arial" w:hAnsi="Arial" w:cs="Arial"/>
          <w:sz w:val="22"/>
          <w:szCs w:val="22"/>
        </w:rPr>
      </w:pPr>
    </w:p>
    <w:p w14:paraId="7CF4CA95" w14:textId="44BAFEB8" w:rsidR="00AF377C" w:rsidRPr="00DC0ABC" w:rsidRDefault="00342293" w:rsidP="00342293">
      <w:pPr>
        <w:ind w:left="720" w:hanging="720"/>
        <w:rPr>
          <w:rFonts w:ascii="Arial" w:hAnsi="Arial" w:cs="Arial"/>
          <w:sz w:val="22"/>
          <w:szCs w:val="22"/>
        </w:rPr>
      </w:pPr>
      <w:r w:rsidRPr="00DC0ABC">
        <w:rPr>
          <w:rFonts w:ascii="Arial" w:hAnsi="Arial" w:cs="Arial"/>
          <w:sz w:val="22"/>
          <w:szCs w:val="22"/>
        </w:rPr>
        <w:t>12.5</w:t>
      </w:r>
      <w:r w:rsidRPr="00DC0ABC">
        <w:rPr>
          <w:rFonts w:ascii="Arial" w:hAnsi="Arial" w:cs="Arial"/>
          <w:sz w:val="22"/>
          <w:szCs w:val="22"/>
        </w:rPr>
        <w:tab/>
      </w:r>
      <w:r w:rsidR="00AF377C" w:rsidRPr="00DC0ABC">
        <w:rPr>
          <w:rFonts w:ascii="Arial" w:hAnsi="Arial" w:cs="Arial"/>
          <w:sz w:val="22"/>
          <w:szCs w:val="22"/>
        </w:rPr>
        <w:t xml:space="preserve">Sometimes pupils may ask questions about issues that are not part of the planned programme, this could show that the taught curriculum is not meeting their needs. </w:t>
      </w:r>
      <w:r w:rsidR="007B6ABF" w:rsidRPr="00DC0ABC">
        <w:rPr>
          <w:rFonts w:ascii="Arial" w:hAnsi="Arial" w:cs="Arial"/>
          <w:sz w:val="22"/>
          <w:szCs w:val="22"/>
        </w:rPr>
        <w:t xml:space="preserve"> These questions will be answered in a factual and balanced manner appropriate to the age of pupils. The questions will also be </w:t>
      </w:r>
      <w:r w:rsidR="00AF377C" w:rsidRPr="00DC0ABC">
        <w:rPr>
          <w:rFonts w:ascii="Arial" w:hAnsi="Arial" w:cs="Arial"/>
          <w:sz w:val="22"/>
          <w:szCs w:val="22"/>
        </w:rPr>
        <w:t xml:space="preserve">fed back to the </w:t>
      </w:r>
      <w:proofErr w:type="gramStart"/>
      <w:r w:rsidR="00AF377C" w:rsidRPr="00DC0ABC">
        <w:rPr>
          <w:rFonts w:ascii="Arial" w:hAnsi="Arial" w:cs="Arial"/>
          <w:sz w:val="22"/>
          <w:szCs w:val="22"/>
        </w:rPr>
        <w:t>Coordinator</w:t>
      </w:r>
      <w:proofErr w:type="gramEnd"/>
      <w:r w:rsidR="00AF377C" w:rsidRPr="00DC0ABC">
        <w:rPr>
          <w:rFonts w:ascii="Arial" w:hAnsi="Arial" w:cs="Arial"/>
          <w:sz w:val="22"/>
          <w:szCs w:val="22"/>
        </w:rPr>
        <w:t xml:space="preserve"> as part of the evaluation and monitoring process.</w:t>
      </w:r>
    </w:p>
    <w:p w14:paraId="560C9EF4" w14:textId="77777777" w:rsidR="000B4883" w:rsidRPr="00DC0ABC" w:rsidRDefault="000B4883" w:rsidP="00AF377C">
      <w:pPr>
        <w:rPr>
          <w:rFonts w:ascii="Arial" w:hAnsi="Arial" w:cs="Arial"/>
          <w:sz w:val="24"/>
        </w:rPr>
      </w:pPr>
    </w:p>
    <w:p w14:paraId="3D3AD4FA" w14:textId="4C68A3A2" w:rsidR="00AF377C" w:rsidRPr="00DC0ABC" w:rsidRDefault="00AF377C" w:rsidP="00342293">
      <w:pPr>
        <w:pStyle w:val="Heading3"/>
        <w:numPr>
          <w:ilvl w:val="0"/>
          <w:numId w:val="30"/>
        </w:numPr>
        <w:tabs>
          <w:tab w:val="left" w:pos="7960"/>
        </w:tabs>
        <w:ind w:left="0"/>
        <w:rPr>
          <w:rFonts w:ascii="Arial" w:hAnsi="Arial" w:cs="Arial"/>
          <w:sz w:val="22"/>
          <w:szCs w:val="22"/>
        </w:rPr>
      </w:pPr>
      <w:r w:rsidRPr="00DC0ABC">
        <w:rPr>
          <w:rFonts w:ascii="Arial" w:hAnsi="Arial" w:cs="Arial"/>
          <w:sz w:val="22"/>
          <w:szCs w:val="22"/>
        </w:rPr>
        <w:t>Staff training</w:t>
      </w:r>
      <w:r w:rsidRPr="00DC0ABC">
        <w:rPr>
          <w:rFonts w:ascii="Arial" w:hAnsi="Arial" w:cs="Arial"/>
          <w:sz w:val="22"/>
          <w:szCs w:val="22"/>
          <w:u w:val="none"/>
        </w:rPr>
        <w:tab/>
      </w:r>
    </w:p>
    <w:p w14:paraId="70B63DE2" w14:textId="77777777" w:rsidR="00BE1FCA" w:rsidRPr="00DC0ABC" w:rsidRDefault="00BE1FCA" w:rsidP="00AF377C">
      <w:pPr>
        <w:rPr>
          <w:rFonts w:ascii="Arial" w:hAnsi="Arial" w:cs="Arial"/>
          <w:sz w:val="22"/>
          <w:szCs w:val="22"/>
        </w:rPr>
      </w:pPr>
    </w:p>
    <w:p w14:paraId="15094899" w14:textId="4330D9C0" w:rsidR="00AF377C" w:rsidRPr="00DC0ABC" w:rsidRDefault="00342293" w:rsidP="00342293">
      <w:pPr>
        <w:ind w:left="720" w:hanging="720"/>
        <w:rPr>
          <w:rFonts w:ascii="Arial" w:hAnsi="Arial" w:cs="Arial"/>
          <w:sz w:val="22"/>
          <w:szCs w:val="22"/>
        </w:rPr>
      </w:pPr>
      <w:r w:rsidRPr="00DC0ABC">
        <w:rPr>
          <w:rFonts w:ascii="Arial" w:hAnsi="Arial" w:cs="Arial"/>
          <w:sz w:val="22"/>
          <w:szCs w:val="22"/>
        </w:rPr>
        <w:t>13.1</w:t>
      </w:r>
      <w:r w:rsidRPr="00DC0ABC">
        <w:rPr>
          <w:rFonts w:ascii="Arial" w:hAnsi="Arial" w:cs="Arial"/>
          <w:sz w:val="22"/>
          <w:szCs w:val="22"/>
        </w:rPr>
        <w:tab/>
      </w:r>
      <w:r w:rsidR="00AF377C" w:rsidRPr="00DC0ABC">
        <w:rPr>
          <w:rFonts w:ascii="Arial" w:hAnsi="Arial" w:cs="Arial"/>
          <w:sz w:val="22"/>
          <w:szCs w:val="22"/>
        </w:rPr>
        <w:t xml:space="preserve">All staff delivering RSHE will receive training.  If a staff member has additional learning and development needs these will be supported either through mentoring from a more experienced staff member in school, team-teaching, observations, or attendance at an internal or external training event.  Training on more specific RSHE topics will take place as and when required to support the needs of teachers, pupils and the </w:t>
      </w:r>
      <w:r w:rsidR="00BE1FCA" w:rsidRPr="00DC0ABC">
        <w:rPr>
          <w:rFonts w:ascii="Arial" w:hAnsi="Arial" w:cs="Arial"/>
          <w:sz w:val="22"/>
          <w:szCs w:val="22"/>
        </w:rPr>
        <w:t>school</w:t>
      </w:r>
      <w:r w:rsidR="00AF377C" w:rsidRPr="00DC0ABC">
        <w:rPr>
          <w:rFonts w:ascii="Arial" w:hAnsi="Arial" w:cs="Arial"/>
          <w:sz w:val="22"/>
          <w:szCs w:val="22"/>
        </w:rPr>
        <w:t>.</w:t>
      </w:r>
    </w:p>
    <w:p w14:paraId="2032DDE4" w14:textId="77777777" w:rsidR="0041005F" w:rsidRPr="00DC0ABC" w:rsidRDefault="0041005F" w:rsidP="00F052B6">
      <w:pPr>
        <w:pStyle w:val="Heading3"/>
        <w:tabs>
          <w:tab w:val="left" w:pos="7960"/>
        </w:tabs>
        <w:rPr>
          <w:rFonts w:ascii="Arial" w:hAnsi="Arial" w:cs="Arial"/>
        </w:rPr>
      </w:pPr>
    </w:p>
    <w:p w14:paraId="00688BCC" w14:textId="3B350116" w:rsidR="00BE1FCA" w:rsidRPr="00DC0ABC" w:rsidRDefault="00AF377C" w:rsidP="00342293">
      <w:pPr>
        <w:pStyle w:val="Heading3"/>
        <w:numPr>
          <w:ilvl w:val="0"/>
          <w:numId w:val="30"/>
        </w:numPr>
        <w:tabs>
          <w:tab w:val="left" w:pos="7960"/>
        </w:tabs>
        <w:ind w:left="0"/>
        <w:rPr>
          <w:rFonts w:ascii="Arial" w:hAnsi="Arial" w:cs="Arial"/>
          <w:sz w:val="22"/>
          <w:szCs w:val="22"/>
        </w:rPr>
      </w:pPr>
      <w:r w:rsidRPr="00DC0ABC">
        <w:rPr>
          <w:rFonts w:ascii="Arial" w:hAnsi="Arial" w:cs="Arial"/>
          <w:sz w:val="22"/>
          <w:szCs w:val="22"/>
        </w:rPr>
        <w:t>Assessment and Review</w:t>
      </w:r>
    </w:p>
    <w:p w14:paraId="5A77322B" w14:textId="52B4E2AB" w:rsidR="00AF377C" w:rsidRPr="00DC0ABC" w:rsidRDefault="00AF377C" w:rsidP="00AF377C">
      <w:pPr>
        <w:pStyle w:val="Heading3"/>
        <w:tabs>
          <w:tab w:val="left" w:pos="7960"/>
        </w:tabs>
        <w:rPr>
          <w:rFonts w:ascii="Arial" w:hAnsi="Arial" w:cs="Arial"/>
          <w:sz w:val="22"/>
          <w:szCs w:val="22"/>
        </w:rPr>
      </w:pPr>
      <w:r w:rsidRPr="00DC0ABC">
        <w:rPr>
          <w:rFonts w:ascii="Arial" w:hAnsi="Arial" w:cs="Arial"/>
          <w:sz w:val="22"/>
          <w:szCs w:val="22"/>
          <w:u w:val="none"/>
        </w:rPr>
        <w:tab/>
      </w:r>
    </w:p>
    <w:p w14:paraId="7EA0F9E4" w14:textId="7BA54B1C" w:rsidR="00EC7124" w:rsidRPr="00DC0ABC" w:rsidRDefault="00342293" w:rsidP="00342293">
      <w:pPr>
        <w:ind w:left="720" w:hanging="720"/>
        <w:rPr>
          <w:rFonts w:ascii="Arial" w:hAnsi="Arial" w:cs="Arial"/>
          <w:iCs/>
          <w:sz w:val="22"/>
          <w:szCs w:val="22"/>
        </w:rPr>
      </w:pPr>
      <w:r w:rsidRPr="00DC0ABC">
        <w:rPr>
          <w:rFonts w:ascii="Arial" w:hAnsi="Arial" w:cs="Arial"/>
          <w:sz w:val="22"/>
          <w:szCs w:val="22"/>
        </w:rPr>
        <w:t>14.1</w:t>
      </w:r>
      <w:r w:rsidRPr="00DC0ABC">
        <w:rPr>
          <w:rFonts w:ascii="Arial" w:hAnsi="Arial" w:cs="Arial"/>
          <w:sz w:val="22"/>
          <w:szCs w:val="22"/>
        </w:rPr>
        <w:tab/>
      </w:r>
      <w:r w:rsidR="00AF377C" w:rsidRPr="00DC0ABC">
        <w:rPr>
          <w:rFonts w:ascii="Arial" w:hAnsi="Arial" w:cs="Arial"/>
          <w:sz w:val="22"/>
          <w:szCs w:val="22"/>
        </w:rPr>
        <w:t>Teachers use a range of assessment strategies to track pupils’ progress towards our published learning outcomes</w:t>
      </w:r>
      <w:r w:rsidR="00E44554" w:rsidRPr="00DC0ABC">
        <w:rPr>
          <w:rFonts w:ascii="Arial" w:hAnsi="Arial" w:cs="Arial"/>
          <w:sz w:val="22"/>
          <w:szCs w:val="22"/>
        </w:rPr>
        <w:t xml:space="preserve">. </w:t>
      </w:r>
      <w:r w:rsidR="00AF377C" w:rsidRPr="00DC0ABC">
        <w:rPr>
          <w:rFonts w:ascii="Arial" w:hAnsi="Arial" w:cs="Arial"/>
          <w:iCs/>
          <w:sz w:val="22"/>
          <w:szCs w:val="22"/>
        </w:rPr>
        <w:t xml:space="preserve">This </w:t>
      </w:r>
      <w:r w:rsidR="00E44554" w:rsidRPr="00DC0ABC">
        <w:rPr>
          <w:rFonts w:ascii="Arial" w:hAnsi="Arial" w:cs="Arial"/>
          <w:iCs/>
          <w:sz w:val="22"/>
          <w:szCs w:val="22"/>
        </w:rPr>
        <w:t>includes</w:t>
      </w:r>
      <w:r w:rsidR="00AF377C" w:rsidRPr="00DC0ABC">
        <w:rPr>
          <w:rFonts w:ascii="Arial" w:hAnsi="Arial" w:cs="Arial"/>
          <w:iCs/>
          <w:sz w:val="22"/>
          <w:szCs w:val="22"/>
        </w:rPr>
        <w:t xml:space="preserve"> marked </w:t>
      </w:r>
      <w:proofErr w:type="gramStart"/>
      <w:r w:rsidR="00AF377C" w:rsidRPr="00DC0ABC">
        <w:rPr>
          <w:rFonts w:ascii="Arial" w:hAnsi="Arial" w:cs="Arial"/>
          <w:iCs/>
          <w:sz w:val="22"/>
          <w:szCs w:val="22"/>
        </w:rPr>
        <w:t>workbooks;</w:t>
      </w:r>
      <w:proofErr w:type="gramEnd"/>
      <w:r w:rsidR="00AF377C" w:rsidRPr="00DC0ABC">
        <w:rPr>
          <w:rFonts w:ascii="Arial" w:hAnsi="Arial" w:cs="Arial"/>
          <w:iCs/>
          <w:sz w:val="22"/>
          <w:szCs w:val="22"/>
        </w:rPr>
        <w:t xml:space="preserve"> self-assessment and peer assessment.  Governors will monitor the achievement of pupils in RSHE.  Pupil</w:t>
      </w:r>
      <w:r w:rsidR="00696B54" w:rsidRPr="00DC0ABC">
        <w:rPr>
          <w:rFonts w:ascii="Arial" w:hAnsi="Arial" w:cs="Arial"/>
          <w:iCs/>
          <w:sz w:val="22"/>
          <w:szCs w:val="22"/>
        </w:rPr>
        <w:t>s’</w:t>
      </w:r>
      <w:r w:rsidR="00AF377C" w:rsidRPr="00DC0ABC">
        <w:rPr>
          <w:rFonts w:ascii="Arial" w:hAnsi="Arial" w:cs="Arial"/>
          <w:iCs/>
          <w:sz w:val="22"/>
          <w:szCs w:val="22"/>
        </w:rPr>
        <w:t xml:space="preserve"> progress in RSHE will be included </w:t>
      </w:r>
      <w:r w:rsidR="00C0474F" w:rsidRPr="00DC0ABC">
        <w:rPr>
          <w:rFonts w:ascii="Arial" w:hAnsi="Arial" w:cs="Arial"/>
          <w:iCs/>
          <w:sz w:val="22"/>
          <w:szCs w:val="22"/>
        </w:rPr>
        <w:t>on pupil reports</w:t>
      </w:r>
      <w:r w:rsidR="00AF377C" w:rsidRPr="00DC0ABC">
        <w:rPr>
          <w:rFonts w:ascii="Arial" w:hAnsi="Arial" w:cs="Arial"/>
          <w:iCs/>
          <w:sz w:val="22"/>
          <w:szCs w:val="22"/>
        </w:rPr>
        <w:t xml:space="preserve">. </w:t>
      </w:r>
    </w:p>
    <w:p w14:paraId="1D3CE910" w14:textId="77777777" w:rsidR="00EC7124" w:rsidRPr="00DC0ABC" w:rsidRDefault="00EC7124" w:rsidP="00EC7124">
      <w:pPr>
        <w:rPr>
          <w:rFonts w:ascii="Arial" w:hAnsi="Arial" w:cs="Arial"/>
          <w:i/>
          <w:iCs/>
          <w:color w:val="FF0000"/>
          <w:sz w:val="22"/>
          <w:szCs w:val="22"/>
        </w:rPr>
      </w:pPr>
    </w:p>
    <w:p w14:paraId="0F24F611" w14:textId="220845EA" w:rsidR="00EC7124" w:rsidRPr="00DC0ABC" w:rsidRDefault="00342293" w:rsidP="00342293">
      <w:pPr>
        <w:ind w:left="720" w:hanging="720"/>
        <w:rPr>
          <w:rFonts w:ascii="Arial" w:hAnsi="Arial" w:cs="Arial"/>
          <w:iCs/>
          <w:sz w:val="22"/>
          <w:szCs w:val="22"/>
        </w:rPr>
      </w:pPr>
      <w:r w:rsidRPr="00DC0ABC">
        <w:rPr>
          <w:rFonts w:ascii="Arial" w:hAnsi="Arial" w:cs="Arial"/>
          <w:iCs/>
          <w:sz w:val="22"/>
          <w:szCs w:val="22"/>
        </w:rPr>
        <w:t>14.2</w:t>
      </w:r>
      <w:r w:rsidRPr="00DC0ABC">
        <w:rPr>
          <w:rFonts w:ascii="Arial" w:hAnsi="Arial" w:cs="Arial"/>
          <w:iCs/>
          <w:sz w:val="22"/>
          <w:szCs w:val="22"/>
        </w:rPr>
        <w:tab/>
      </w:r>
      <w:r w:rsidR="00EC7124" w:rsidRPr="00DC0ABC">
        <w:rPr>
          <w:rFonts w:ascii="Arial" w:hAnsi="Arial" w:cs="Arial"/>
          <w:iCs/>
          <w:sz w:val="22"/>
          <w:szCs w:val="22"/>
        </w:rPr>
        <w:t xml:space="preserve">Delivery of </w:t>
      </w:r>
      <w:r w:rsidR="00515B17" w:rsidRPr="00DC0ABC">
        <w:rPr>
          <w:rFonts w:ascii="Arial" w:hAnsi="Arial" w:cs="Arial"/>
          <w:iCs/>
          <w:sz w:val="22"/>
          <w:szCs w:val="22"/>
        </w:rPr>
        <w:t xml:space="preserve">RSHE </w:t>
      </w:r>
      <w:r w:rsidR="00EC7124" w:rsidRPr="00DC0ABC">
        <w:rPr>
          <w:rFonts w:ascii="Arial" w:hAnsi="Arial" w:cs="Arial"/>
          <w:iCs/>
          <w:sz w:val="22"/>
          <w:szCs w:val="22"/>
        </w:rPr>
        <w:t>will be monitored during the year in the same way as all other curricular subjects.</w:t>
      </w:r>
    </w:p>
    <w:p w14:paraId="1800982F" w14:textId="77777777" w:rsidR="00EC7124" w:rsidRPr="00DC0ABC" w:rsidRDefault="00EC7124" w:rsidP="00EC7124">
      <w:pPr>
        <w:rPr>
          <w:rFonts w:ascii="Arial" w:hAnsi="Arial" w:cs="Arial"/>
          <w:i/>
          <w:iCs/>
          <w:color w:val="FF0000"/>
          <w:sz w:val="22"/>
          <w:szCs w:val="22"/>
        </w:rPr>
      </w:pPr>
    </w:p>
    <w:p w14:paraId="096DB95C" w14:textId="27E39738" w:rsidR="00EC7124" w:rsidRPr="00DC0ABC" w:rsidRDefault="00342293" w:rsidP="00342293">
      <w:pPr>
        <w:ind w:left="720" w:hanging="720"/>
        <w:rPr>
          <w:rFonts w:ascii="Arial" w:hAnsi="Arial" w:cs="Arial"/>
          <w:i/>
          <w:iCs/>
          <w:color w:val="FF0000"/>
          <w:sz w:val="22"/>
          <w:szCs w:val="22"/>
        </w:rPr>
      </w:pPr>
      <w:r w:rsidRPr="00DC0ABC">
        <w:rPr>
          <w:rFonts w:ascii="Arial" w:hAnsi="Arial" w:cs="Arial"/>
          <w:iCs/>
          <w:sz w:val="22"/>
          <w:szCs w:val="22"/>
        </w:rPr>
        <w:t>14.3</w:t>
      </w:r>
      <w:r w:rsidRPr="00DC0ABC">
        <w:rPr>
          <w:rFonts w:ascii="Arial" w:hAnsi="Arial" w:cs="Arial"/>
          <w:iCs/>
          <w:sz w:val="22"/>
          <w:szCs w:val="22"/>
        </w:rPr>
        <w:tab/>
      </w:r>
      <w:r w:rsidR="00EC7124" w:rsidRPr="00DC0ABC">
        <w:rPr>
          <w:rFonts w:ascii="Arial" w:hAnsi="Arial" w:cs="Arial"/>
          <w:iCs/>
          <w:sz w:val="22"/>
          <w:szCs w:val="22"/>
        </w:rPr>
        <w:t xml:space="preserve">Teaching materials and resources will be reviewed on an annual basis by the </w:t>
      </w:r>
      <w:r w:rsidR="00F471C9" w:rsidRPr="00DC0ABC">
        <w:rPr>
          <w:rFonts w:ascii="Arial" w:hAnsi="Arial" w:cs="Arial"/>
          <w:iCs/>
          <w:sz w:val="22"/>
          <w:szCs w:val="22"/>
        </w:rPr>
        <w:t>R</w:t>
      </w:r>
      <w:r w:rsidR="00BE1FCA" w:rsidRPr="00DC0ABC">
        <w:rPr>
          <w:rFonts w:ascii="Arial" w:hAnsi="Arial" w:cs="Arial"/>
          <w:iCs/>
          <w:sz w:val="22"/>
          <w:szCs w:val="22"/>
        </w:rPr>
        <w:t>SHE Coordinator</w:t>
      </w:r>
      <w:r w:rsidR="00EC7124" w:rsidRPr="00DC0ABC">
        <w:rPr>
          <w:rFonts w:ascii="Arial" w:hAnsi="Arial" w:cs="Arial"/>
          <w:iCs/>
          <w:sz w:val="22"/>
          <w:szCs w:val="22"/>
        </w:rPr>
        <w:t xml:space="preserve">, whilst the delivery and effectiveness of the programme will be monitored by the appropriate </w:t>
      </w:r>
      <w:r w:rsidR="00BE1FCA" w:rsidRPr="00DC0ABC">
        <w:rPr>
          <w:rFonts w:ascii="Arial" w:hAnsi="Arial" w:cs="Arial"/>
          <w:iCs/>
          <w:sz w:val="22"/>
          <w:szCs w:val="22"/>
        </w:rPr>
        <w:t>member of SLT</w:t>
      </w:r>
      <w:r w:rsidR="00EC7124" w:rsidRPr="00DC0ABC">
        <w:rPr>
          <w:rFonts w:ascii="Arial" w:hAnsi="Arial" w:cs="Arial"/>
          <w:iCs/>
          <w:sz w:val="22"/>
          <w:szCs w:val="22"/>
        </w:rPr>
        <w:t xml:space="preserve">. Teaching staff will have access to on-going, </w:t>
      </w:r>
      <w:proofErr w:type="gramStart"/>
      <w:r w:rsidR="00EC7124" w:rsidRPr="00DC0ABC">
        <w:rPr>
          <w:rFonts w:ascii="Arial" w:hAnsi="Arial" w:cs="Arial"/>
          <w:iCs/>
          <w:sz w:val="22"/>
          <w:szCs w:val="22"/>
        </w:rPr>
        <w:t>high quality</w:t>
      </w:r>
      <w:proofErr w:type="gramEnd"/>
      <w:r w:rsidR="00EC7124" w:rsidRPr="00DC0ABC">
        <w:rPr>
          <w:rFonts w:ascii="Arial" w:hAnsi="Arial" w:cs="Arial"/>
          <w:iCs/>
          <w:sz w:val="22"/>
          <w:szCs w:val="22"/>
        </w:rPr>
        <w:t xml:space="preserve"> support and continuing professional development opportunities</w:t>
      </w:r>
      <w:r w:rsidR="00EC7124" w:rsidRPr="00DC0ABC">
        <w:rPr>
          <w:rFonts w:ascii="Arial" w:hAnsi="Arial" w:cs="Arial"/>
          <w:i/>
          <w:iCs/>
          <w:color w:val="FF0000"/>
          <w:sz w:val="22"/>
          <w:szCs w:val="22"/>
        </w:rPr>
        <w:t>.</w:t>
      </w:r>
    </w:p>
    <w:p w14:paraId="543DCB92" w14:textId="6609E91B" w:rsidR="009974A2" w:rsidRPr="00DC0ABC" w:rsidRDefault="009974A2" w:rsidP="00EC7124">
      <w:pPr>
        <w:rPr>
          <w:rFonts w:ascii="Arial" w:hAnsi="Arial" w:cs="Arial"/>
          <w:i/>
          <w:iCs/>
          <w:color w:val="FF0000"/>
          <w:sz w:val="22"/>
          <w:szCs w:val="22"/>
        </w:rPr>
      </w:pPr>
    </w:p>
    <w:p w14:paraId="780E44E4" w14:textId="549F75A6" w:rsidR="009974A2" w:rsidRPr="00DC0ABC" w:rsidRDefault="00342293" w:rsidP="00342293">
      <w:pPr>
        <w:ind w:left="720" w:hanging="720"/>
        <w:rPr>
          <w:rFonts w:ascii="Arial" w:hAnsi="Arial" w:cs="Arial"/>
          <w:iCs/>
          <w:sz w:val="22"/>
          <w:szCs w:val="22"/>
        </w:rPr>
      </w:pPr>
      <w:r w:rsidRPr="00DC0ABC">
        <w:rPr>
          <w:rFonts w:ascii="Arial" w:hAnsi="Arial" w:cs="Arial"/>
          <w:iCs/>
          <w:sz w:val="22"/>
          <w:szCs w:val="22"/>
        </w:rPr>
        <w:t>14.4</w:t>
      </w:r>
      <w:r w:rsidRPr="00DC0ABC">
        <w:rPr>
          <w:rFonts w:ascii="Arial" w:hAnsi="Arial" w:cs="Arial"/>
          <w:iCs/>
          <w:sz w:val="22"/>
          <w:szCs w:val="22"/>
        </w:rPr>
        <w:tab/>
      </w:r>
      <w:r w:rsidR="00BE1FCA" w:rsidRPr="00DC0ABC">
        <w:rPr>
          <w:rFonts w:ascii="Arial" w:hAnsi="Arial" w:cs="Arial"/>
          <w:iCs/>
          <w:sz w:val="22"/>
          <w:szCs w:val="22"/>
        </w:rPr>
        <w:t>Each unit of work</w:t>
      </w:r>
      <w:r w:rsidR="009974A2" w:rsidRPr="00DC0ABC">
        <w:rPr>
          <w:rFonts w:ascii="Arial" w:hAnsi="Arial" w:cs="Arial"/>
          <w:iCs/>
          <w:sz w:val="22"/>
          <w:szCs w:val="22"/>
        </w:rPr>
        <w:t xml:space="preserve"> </w:t>
      </w:r>
      <w:r w:rsidR="00BE1FCA" w:rsidRPr="00DC0ABC">
        <w:rPr>
          <w:rFonts w:ascii="Arial" w:hAnsi="Arial" w:cs="Arial"/>
          <w:iCs/>
          <w:sz w:val="22"/>
          <w:szCs w:val="22"/>
        </w:rPr>
        <w:t>has a built-in assessment task</w:t>
      </w:r>
      <w:r w:rsidR="009974A2" w:rsidRPr="00DC0ABC">
        <w:rPr>
          <w:rFonts w:ascii="Arial" w:hAnsi="Arial" w:cs="Arial"/>
          <w:iCs/>
          <w:sz w:val="22"/>
          <w:szCs w:val="22"/>
        </w:rPr>
        <w:t xml:space="preserve">. This task is the formal opportunity for teacher </w:t>
      </w:r>
      <w:proofErr w:type="gramStart"/>
      <w:r w:rsidR="009974A2" w:rsidRPr="00DC0ABC">
        <w:rPr>
          <w:rFonts w:ascii="Arial" w:hAnsi="Arial" w:cs="Arial"/>
          <w:iCs/>
          <w:sz w:val="22"/>
          <w:szCs w:val="22"/>
        </w:rPr>
        <w:t>assessment, but</w:t>
      </w:r>
      <w:proofErr w:type="gramEnd"/>
      <w:r w:rsidR="009974A2" w:rsidRPr="00DC0ABC">
        <w:rPr>
          <w:rFonts w:ascii="Arial" w:hAnsi="Arial" w:cs="Arial"/>
          <w:iCs/>
          <w:sz w:val="22"/>
          <w:szCs w:val="22"/>
        </w:rPr>
        <w:t xml:space="preserve"> also offers children the chance to assess their own learning and have a conversation with the teacher about their two opinions</w:t>
      </w:r>
      <w:r w:rsidR="007872B4" w:rsidRPr="00DC0ABC">
        <w:rPr>
          <w:rFonts w:ascii="Arial" w:hAnsi="Arial" w:cs="Arial"/>
          <w:iCs/>
          <w:sz w:val="22"/>
          <w:szCs w:val="22"/>
        </w:rPr>
        <w:t>.</w:t>
      </w:r>
      <w:r w:rsidR="00786594" w:rsidRPr="00DC0ABC">
        <w:rPr>
          <w:rFonts w:ascii="Arial" w:hAnsi="Arial" w:cs="Arial"/>
          <w:iCs/>
          <w:sz w:val="22"/>
          <w:szCs w:val="22"/>
        </w:rPr>
        <w:t xml:space="preserve">  The </w:t>
      </w:r>
      <w:r w:rsidR="00515B17" w:rsidRPr="00DC0ABC">
        <w:rPr>
          <w:rFonts w:ascii="Arial" w:hAnsi="Arial" w:cs="Arial"/>
          <w:iCs/>
          <w:sz w:val="22"/>
          <w:szCs w:val="22"/>
        </w:rPr>
        <w:t>built-in</w:t>
      </w:r>
      <w:r w:rsidR="00786594" w:rsidRPr="00DC0ABC">
        <w:rPr>
          <w:rFonts w:ascii="Arial" w:hAnsi="Arial" w:cs="Arial"/>
          <w:iCs/>
          <w:sz w:val="22"/>
          <w:szCs w:val="22"/>
        </w:rPr>
        <w:t xml:space="preserve"> assessments</w:t>
      </w:r>
      <w:r w:rsidR="00515B17" w:rsidRPr="00DC0ABC">
        <w:rPr>
          <w:rFonts w:ascii="Arial" w:hAnsi="Arial" w:cs="Arial"/>
          <w:iCs/>
          <w:sz w:val="22"/>
          <w:szCs w:val="22"/>
        </w:rPr>
        <w:t xml:space="preserve"> </w:t>
      </w:r>
      <w:proofErr w:type="gramStart"/>
      <w:r w:rsidR="00786594" w:rsidRPr="00DC0ABC">
        <w:rPr>
          <w:rFonts w:ascii="Arial" w:hAnsi="Arial" w:cs="Arial"/>
          <w:iCs/>
          <w:sz w:val="22"/>
          <w:szCs w:val="22"/>
        </w:rPr>
        <w:t>encourages</w:t>
      </w:r>
      <w:proofErr w:type="gramEnd"/>
      <w:r w:rsidR="00786594" w:rsidRPr="00DC0ABC">
        <w:rPr>
          <w:rFonts w:ascii="Arial" w:hAnsi="Arial" w:cs="Arial"/>
          <w:iCs/>
          <w:sz w:val="22"/>
          <w:szCs w:val="22"/>
        </w:rPr>
        <w:t xml:space="preserve"> </w:t>
      </w:r>
      <w:r w:rsidR="007872B4" w:rsidRPr="00DC0ABC">
        <w:rPr>
          <w:rFonts w:ascii="Arial" w:hAnsi="Arial" w:cs="Arial"/>
          <w:iCs/>
          <w:sz w:val="22"/>
          <w:szCs w:val="22"/>
        </w:rPr>
        <w:t>consistency</w:t>
      </w:r>
      <w:r w:rsidR="00515B17" w:rsidRPr="00DC0ABC">
        <w:rPr>
          <w:rFonts w:ascii="Arial" w:hAnsi="Arial" w:cs="Arial"/>
          <w:iCs/>
          <w:sz w:val="22"/>
          <w:szCs w:val="22"/>
        </w:rPr>
        <w:t xml:space="preserve"> </w:t>
      </w:r>
      <w:r w:rsidR="003359AD" w:rsidRPr="00DC0ABC">
        <w:rPr>
          <w:rFonts w:ascii="Arial" w:hAnsi="Arial" w:cs="Arial"/>
          <w:iCs/>
          <w:sz w:val="22"/>
          <w:szCs w:val="22"/>
        </w:rPr>
        <w:t xml:space="preserve">for teachers to monitor </w:t>
      </w:r>
      <w:r w:rsidR="00786594" w:rsidRPr="00DC0ABC">
        <w:rPr>
          <w:rFonts w:ascii="Arial" w:hAnsi="Arial" w:cs="Arial"/>
          <w:iCs/>
          <w:sz w:val="22"/>
          <w:szCs w:val="22"/>
        </w:rPr>
        <w:t>progress</w:t>
      </w:r>
      <w:r w:rsidR="003359AD" w:rsidRPr="00DC0ABC">
        <w:rPr>
          <w:rFonts w:ascii="Arial" w:hAnsi="Arial" w:cs="Arial"/>
          <w:iCs/>
          <w:sz w:val="22"/>
          <w:szCs w:val="22"/>
        </w:rPr>
        <w:t xml:space="preserve"> and record progress in the following way. </w:t>
      </w:r>
    </w:p>
    <w:p w14:paraId="776561A6" w14:textId="77777777" w:rsidR="00BE1FCA" w:rsidRPr="00DC0ABC" w:rsidRDefault="00BE1FCA" w:rsidP="009974A2">
      <w:pPr>
        <w:rPr>
          <w:rFonts w:ascii="Arial" w:hAnsi="Arial" w:cs="Arial"/>
          <w:iCs/>
          <w:sz w:val="22"/>
          <w:szCs w:val="22"/>
        </w:rPr>
      </w:pPr>
    </w:p>
    <w:p w14:paraId="0D6FD4F1" w14:textId="77777777" w:rsidR="00BE1FCA" w:rsidRPr="00DC0ABC" w:rsidRDefault="009974A2" w:rsidP="00342293">
      <w:pPr>
        <w:pStyle w:val="ListParagraph"/>
        <w:numPr>
          <w:ilvl w:val="0"/>
          <w:numId w:val="45"/>
        </w:numPr>
        <w:rPr>
          <w:rFonts w:ascii="Arial" w:hAnsi="Arial" w:cs="Arial"/>
          <w:iCs/>
          <w:sz w:val="22"/>
          <w:szCs w:val="22"/>
        </w:rPr>
      </w:pPr>
      <w:r w:rsidRPr="00DC0ABC">
        <w:rPr>
          <w:rFonts w:ascii="Arial" w:hAnsi="Arial" w:cs="Arial"/>
          <w:iCs/>
          <w:sz w:val="22"/>
          <w:szCs w:val="22"/>
        </w:rPr>
        <w:t xml:space="preserve">Working towards </w:t>
      </w:r>
    </w:p>
    <w:p w14:paraId="04EA4AA8" w14:textId="77777777" w:rsidR="00BE1FCA" w:rsidRPr="00DC0ABC" w:rsidRDefault="009974A2" w:rsidP="00342293">
      <w:pPr>
        <w:pStyle w:val="ListParagraph"/>
        <w:numPr>
          <w:ilvl w:val="0"/>
          <w:numId w:val="45"/>
        </w:numPr>
        <w:rPr>
          <w:rFonts w:ascii="Arial" w:hAnsi="Arial" w:cs="Arial"/>
          <w:iCs/>
          <w:sz w:val="22"/>
          <w:szCs w:val="22"/>
        </w:rPr>
      </w:pPr>
      <w:r w:rsidRPr="00DC0ABC">
        <w:rPr>
          <w:rFonts w:ascii="Arial" w:hAnsi="Arial" w:cs="Arial"/>
          <w:iCs/>
          <w:sz w:val="22"/>
          <w:szCs w:val="22"/>
        </w:rPr>
        <w:t xml:space="preserve">Working at </w:t>
      </w:r>
    </w:p>
    <w:p w14:paraId="5675E5FF" w14:textId="1648E0F1" w:rsidR="009974A2" w:rsidRPr="00DC0ABC" w:rsidRDefault="009974A2" w:rsidP="00342293">
      <w:pPr>
        <w:pStyle w:val="ListParagraph"/>
        <w:numPr>
          <w:ilvl w:val="0"/>
          <w:numId w:val="45"/>
        </w:numPr>
        <w:rPr>
          <w:rFonts w:ascii="Arial" w:hAnsi="Arial" w:cs="Arial"/>
          <w:iCs/>
          <w:sz w:val="22"/>
          <w:szCs w:val="22"/>
        </w:rPr>
      </w:pPr>
      <w:r w:rsidRPr="00DC0ABC">
        <w:rPr>
          <w:rFonts w:ascii="Arial" w:hAnsi="Arial" w:cs="Arial"/>
          <w:iCs/>
          <w:sz w:val="22"/>
          <w:szCs w:val="22"/>
        </w:rPr>
        <w:t>Working beyond</w:t>
      </w:r>
    </w:p>
    <w:p w14:paraId="247AF944" w14:textId="77777777" w:rsidR="00926F33" w:rsidRPr="00DC0ABC" w:rsidRDefault="00926F33" w:rsidP="006C2903">
      <w:pPr>
        <w:rPr>
          <w:rFonts w:ascii="Arial" w:hAnsi="Arial" w:cs="Arial"/>
          <w:sz w:val="24"/>
        </w:rPr>
      </w:pPr>
    </w:p>
    <w:p w14:paraId="1CB95D87" w14:textId="4B97FC37" w:rsidR="00AF377C" w:rsidRPr="00DC0ABC" w:rsidRDefault="00AF377C" w:rsidP="00342293">
      <w:pPr>
        <w:pStyle w:val="Heading3"/>
        <w:numPr>
          <w:ilvl w:val="0"/>
          <w:numId w:val="30"/>
        </w:numPr>
        <w:ind w:left="0"/>
        <w:rPr>
          <w:rFonts w:ascii="Arial" w:hAnsi="Arial" w:cs="Arial"/>
          <w:sz w:val="22"/>
          <w:szCs w:val="22"/>
        </w:rPr>
      </w:pPr>
      <w:r w:rsidRPr="00DC0ABC">
        <w:rPr>
          <w:rFonts w:ascii="Arial" w:hAnsi="Arial" w:cs="Arial"/>
          <w:sz w:val="22"/>
          <w:szCs w:val="22"/>
        </w:rPr>
        <w:t xml:space="preserve">Parents </w:t>
      </w:r>
    </w:p>
    <w:p w14:paraId="37CD5B76" w14:textId="77777777" w:rsidR="00E64DB7" w:rsidRPr="00DC0ABC" w:rsidRDefault="00E64DB7" w:rsidP="00E64DB7">
      <w:pPr>
        <w:rPr>
          <w:rFonts w:ascii="Arial" w:hAnsi="Arial" w:cs="Arial"/>
        </w:rPr>
      </w:pPr>
    </w:p>
    <w:p w14:paraId="0E45C3E3" w14:textId="5345087D" w:rsidR="00AF377C" w:rsidRPr="00DC0ABC" w:rsidRDefault="00342293" w:rsidP="00342293">
      <w:pPr>
        <w:ind w:left="720" w:hanging="720"/>
        <w:rPr>
          <w:rFonts w:ascii="Arial" w:hAnsi="Arial" w:cs="Arial"/>
          <w:iCs/>
          <w:sz w:val="22"/>
          <w:szCs w:val="22"/>
        </w:rPr>
      </w:pPr>
      <w:r w:rsidRPr="00DC0ABC">
        <w:rPr>
          <w:rFonts w:ascii="Arial" w:hAnsi="Arial" w:cs="Arial"/>
          <w:sz w:val="22"/>
          <w:szCs w:val="22"/>
        </w:rPr>
        <w:t>15.1</w:t>
      </w:r>
      <w:r w:rsidRPr="00DC0ABC">
        <w:rPr>
          <w:rFonts w:ascii="Arial" w:hAnsi="Arial" w:cs="Arial"/>
          <w:sz w:val="22"/>
          <w:szCs w:val="22"/>
        </w:rPr>
        <w:tab/>
      </w:r>
      <w:r w:rsidR="00AF377C" w:rsidRPr="00DC0ABC">
        <w:rPr>
          <w:rFonts w:ascii="Arial" w:hAnsi="Arial" w:cs="Arial"/>
          <w:sz w:val="22"/>
          <w:szCs w:val="22"/>
        </w:rPr>
        <w:t xml:space="preserve">We believe that RSHE is a partnership between school and parents/carers. We recognise that parents are the first teachers of their children and welcome their engagement with our RSHE programme.  </w:t>
      </w:r>
      <w:r w:rsidR="00AF377C" w:rsidRPr="00DC0ABC">
        <w:rPr>
          <w:rFonts w:ascii="Arial" w:hAnsi="Arial" w:cs="Arial"/>
          <w:color w:val="000000"/>
          <w:sz w:val="22"/>
          <w:szCs w:val="22"/>
        </w:rPr>
        <w:t>It is important that RSHE delivered in school is explored in more detail within the context of individual families</w:t>
      </w:r>
      <w:r w:rsidR="00AF377C" w:rsidRPr="00DC0ABC">
        <w:rPr>
          <w:rFonts w:ascii="Arial" w:hAnsi="Arial" w:cs="Arial"/>
          <w:sz w:val="22"/>
          <w:szCs w:val="22"/>
        </w:rPr>
        <w:t>.</w:t>
      </w:r>
      <w:r w:rsidR="00AF377C" w:rsidRPr="00DC0ABC">
        <w:rPr>
          <w:rFonts w:ascii="Arial" w:hAnsi="Arial" w:cs="Arial"/>
          <w:iCs/>
          <w:sz w:val="22"/>
          <w:szCs w:val="22"/>
        </w:rPr>
        <w:t xml:space="preserve"> Parents will be routinely informed about RSHE through the </w:t>
      </w:r>
      <w:r w:rsidR="00E64DB7" w:rsidRPr="00DC0ABC">
        <w:rPr>
          <w:rFonts w:ascii="Arial" w:hAnsi="Arial" w:cs="Arial"/>
          <w:iCs/>
          <w:sz w:val="22"/>
          <w:szCs w:val="22"/>
        </w:rPr>
        <w:t>school’s</w:t>
      </w:r>
      <w:r w:rsidR="00C0474F" w:rsidRPr="00DC0ABC">
        <w:rPr>
          <w:rFonts w:ascii="Arial" w:hAnsi="Arial" w:cs="Arial"/>
          <w:iCs/>
          <w:sz w:val="22"/>
          <w:szCs w:val="22"/>
        </w:rPr>
        <w:t xml:space="preserve"> website</w:t>
      </w:r>
      <w:r w:rsidR="00F471C9" w:rsidRPr="00DC0ABC">
        <w:rPr>
          <w:rFonts w:ascii="Arial" w:hAnsi="Arial" w:cs="Arial"/>
          <w:iCs/>
          <w:sz w:val="22"/>
          <w:szCs w:val="22"/>
        </w:rPr>
        <w:t>.</w:t>
      </w:r>
      <w:r w:rsidR="00C0474F" w:rsidRPr="00DC0ABC">
        <w:rPr>
          <w:rFonts w:ascii="Arial" w:hAnsi="Arial" w:cs="Arial"/>
          <w:iCs/>
          <w:sz w:val="22"/>
          <w:szCs w:val="22"/>
        </w:rPr>
        <w:t xml:space="preserve"> </w:t>
      </w:r>
    </w:p>
    <w:p w14:paraId="257885A7" w14:textId="77777777" w:rsidR="00AF377C" w:rsidRPr="00DC0ABC" w:rsidRDefault="00AF377C" w:rsidP="00AF377C">
      <w:pPr>
        <w:rPr>
          <w:rFonts w:ascii="Arial" w:hAnsi="Arial" w:cs="Arial"/>
          <w:i/>
          <w:iCs/>
          <w:color w:val="FF0000"/>
          <w:sz w:val="22"/>
          <w:szCs w:val="22"/>
        </w:rPr>
      </w:pPr>
    </w:p>
    <w:p w14:paraId="1BAC1543" w14:textId="669BB03E" w:rsidR="00AF377C" w:rsidRPr="00DC0ABC" w:rsidRDefault="00342293" w:rsidP="00342293">
      <w:pPr>
        <w:ind w:left="720" w:hanging="720"/>
        <w:rPr>
          <w:rFonts w:ascii="Arial" w:hAnsi="Arial" w:cs="Arial"/>
          <w:sz w:val="22"/>
          <w:szCs w:val="22"/>
        </w:rPr>
      </w:pPr>
      <w:r w:rsidRPr="00DC0ABC">
        <w:rPr>
          <w:rFonts w:ascii="Arial" w:hAnsi="Arial" w:cs="Arial"/>
          <w:iCs/>
          <w:sz w:val="22"/>
          <w:szCs w:val="22"/>
        </w:rPr>
        <w:t>15.2</w:t>
      </w:r>
      <w:r w:rsidRPr="00DC0ABC">
        <w:rPr>
          <w:rFonts w:ascii="Arial" w:hAnsi="Arial" w:cs="Arial"/>
          <w:iCs/>
          <w:sz w:val="22"/>
          <w:szCs w:val="22"/>
        </w:rPr>
        <w:tab/>
      </w:r>
      <w:r w:rsidR="00C0474F" w:rsidRPr="00DC0ABC">
        <w:rPr>
          <w:rFonts w:ascii="Arial" w:hAnsi="Arial" w:cs="Arial"/>
          <w:iCs/>
          <w:sz w:val="22"/>
          <w:szCs w:val="22"/>
        </w:rPr>
        <w:t xml:space="preserve">We will </w:t>
      </w:r>
      <w:r w:rsidR="00AF377C" w:rsidRPr="00DC0ABC">
        <w:rPr>
          <w:rFonts w:ascii="Arial" w:hAnsi="Arial" w:cs="Arial"/>
          <w:iCs/>
          <w:sz w:val="22"/>
          <w:szCs w:val="22"/>
        </w:rPr>
        <w:t>consult with parents on an annual basis about any needs they may have in relation to our RSHE programme</w:t>
      </w:r>
      <w:r w:rsidR="00C0474F" w:rsidRPr="00DC0ABC">
        <w:rPr>
          <w:rFonts w:ascii="Arial" w:hAnsi="Arial" w:cs="Arial"/>
          <w:iCs/>
          <w:sz w:val="22"/>
          <w:szCs w:val="22"/>
        </w:rPr>
        <w:t>. This will be in the form of a parent meeting early in the academic year.</w:t>
      </w:r>
    </w:p>
    <w:p w14:paraId="33B86AA8" w14:textId="77777777" w:rsidR="00AF377C" w:rsidRPr="00DC0ABC" w:rsidRDefault="00AF377C" w:rsidP="00AF377C">
      <w:pPr>
        <w:rPr>
          <w:rFonts w:ascii="Arial" w:hAnsi="Arial" w:cs="Arial"/>
          <w:sz w:val="22"/>
          <w:szCs w:val="22"/>
        </w:rPr>
      </w:pPr>
    </w:p>
    <w:p w14:paraId="44E0752A" w14:textId="798EA677" w:rsidR="00AF377C" w:rsidRPr="00DC0ABC" w:rsidRDefault="00342293" w:rsidP="00342293">
      <w:pPr>
        <w:ind w:left="720" w:hanging="720"/>
        <w:rPr>
          <w:rFonts w:ascii="Arial" w:hAnsi="Arial" w:cs="Arial"/>
          <w:sz w:val="22"/>
          <w:szCs w:val="22"/>
        </w:rPr>
      </w:pPr>
      <w:r w:rsidRPr="00DC0ABC">
        <w:rPr>
          <w:rFonts w:ascii="Arial" w:hAnsi="Arial" w:cs="Arial"/>
          <w:sz w:val="22"/>
          <w:szCs w:val="22"/>
        </w:rPr>
        <w:t>15.3</w:t>
      </w:r>
      <w:r w:rsidRPr="00DC0ABC">
        <w:rPr>
          <w:rFonts w:ascii="Arial" w:hAnsi="Arial" w:cs="Arial"/>
          <w:sz w:val="22"/>
          <w:szCs w:val="22"/>
        </w:rPr>
        <w:tab/>
      </w:r>
      <w:r w:rsidR="00AF377C" w:rsidRPr="00DC0ABC">
        <w:rPr>
          <w:rFonts w:ascii="Arial" w:hAnsi="Arial" w:cs="Arial"/>
          <w:sz w:val="22"/>
          <w:szCs w:val="22"/>
        </w:rPr>
        <w:t>Any parents wanting more information about our RSHE curriculum can contact</w:t>
      </w:r>
      <w:r w:rsidR="00AF377C" w:rsidRPr="00DC0ABC">
        <w:rPr>
          <w:rFonts w:ascii="Arial" w:hAnsi="Arial" w:cs="Arial"/>
          <w:color w:val="FF0000"/>
          <w:sz w:val="22"/>
          <w:szCs w:val="22"/>
        </w:rPr>
        <w:t xml:space="preserve"> </w:t>
      </w:r>
      <w:r w:rsidR="00E64DB7" w:rsidRPr="00DC0ABC">
        <w:rPr>
          <w:rFonts w:ascii="Arial" w:hAnsi="Arial" w:cs="Arial"/>
          <w:sz w:val="22"/>
          <w:szCs w:val="22"/>
        </w:rPr>
        <w:t xml:space="preserve">the </w:t>
      </w:r>
      <w:r w:rsidR="00F471C9" w:rsidRPr="00DC0ABC">
        <w:rPr>
          <w:rFonts w:ascii="Arial" w:hAnsi="Arial" w:cs="Arial"/>
          <w:sz w:val="22"/>
          <w:szCs w:val="22"/>
        </w:rPr>
        <w:t>R</w:t>
      </w:r>
      <w:r w:rsidR="00E64DB7" w:rsidRPr="00DC0ABC">
        <w:rPr>
          <w:rFonts w:ascii="Arial" w:hAnsi="Arial" w:cs="Arial"/>
          <w:sz w:val="22"/>
          <w:szCs w:val="22"/>
        </w:rPr>
        <w:t>SHE coordinator</w:t>
      </w:r>
      <w:r w:rsidR="00C0474F" w:rsidRPr="00DC0ABC">
        <w:rPr>
          <w:rFonts w:ascii="Arial" w:hAnsi="Arial" w:cs="Arial"/>
          <w:color w:val="FF0000"/>
          <w:sz w:val="22"/>
          <w:szCs w:val="22"/>
        </w:rPr>
        <w:t>.</w:t>
      </w:r>
    </w:p>
    <w:p w14:paraId="71FBA6B2" w14:textId="77777777" w:rsidR="00F60523" w:rsidRPr="00DC0ABC" w:rsidRDefault="00F60523" w:rsidP="00E2446C">
      <w:pPr>
        <w:pStyle w:val="Heading3"/>
        <w:rPr>
          <w:rFonts w:ascii="Arial" w:hAnsi="Arial" w:cs="Arial"/>
        </w:rPr>
      </w:pPr>
    </w:p>
    <w:p w14:paraId="5E36DDB8" w14:textId="4B7A9215" w:rsidR="00AF377C" w:rsidRPr="00DC0ABC" w:rsidRDefault="00AF377C" w:rsidP="005D2AEE">
      <w:pPr>
        <w:pStyle w:val="ListParagraph"/>
        <w:numPr>
          <w:ilvl w:val="0"/>
          <w:numId w:val="30"/>
        </w:numPr>
        <w:ind w:left="0"/>
        <w:rPr>
          <w:rFonts w:ascii="Arial" w:hAnsi="Arial" w:cs="Arial"/>
          <w:b/>
          <w:bCs/>
          <w:sz w:val="22"/>
          <w:szCs w:val="22"/>
          <w:u w:val="single"/>
        </w:rPr>
      </w:pPr>
      <w:r w:rsidRPr="00DC0ABC">
        <w:rPr>
          <w:rFonts w:ascii="Arial" w:hAnsi="Arial" w:cs="Arial"/>
          <w:b/>
          <w:bCs/>
          <w:sz w:val="22"/>
          <w:szCs w:val="22"/>
          <w:u w:val="single"/>
        </w:rPr>
        <w:t xml:space="preserve">Right to </w:t>
      </w:r>
      <w:r w:rsidR="0006316E" w:rsidRPr="00DC0ABC">
        <w:rPr>
          <w:rFonts w:ascii="Arial" w:hAnsi="Arial" w:cs="Arial"/>
          <w:b/>
          <w:bCs/>
          <w:sz w:val="22"/>
          <w:szCs w:val="22"/>
          <w:u w:val="single"/>
        </w:rPr>
        <w:t xml:space="preserve">be </w:t>
      </w:r>
      <w:r w:rsidR="00FF0822" w:rsidRPr="00DC0ABC">
        <w:rPr>
          <w:rFonts w:ascii="Arial" w:hAnsi="Arial" w:cs="Arial"/>
          <w:b/>
          <w:bCs/>
          <w:sz w:val="22"/>
          <w:szCs w:val="22"/>
          <w:u w:val="single"/>
        </w:rPr>
        <w:t>excused</w:t>
      </w:r>
      <w:r w:rsidRPr="00DC0ABC">
        <w:rPr>
          <w:rFonts w:ascii="Arial" w:hAnsi="Arial" w:cs="Arial"/>
          <w:b/>
          <w:bCs/>
          <w:sz w:val="22"/>
          <w:szCs w:val="22"/>
          <w:u w:val="single"/>
        </w:rPr>
        <w:t xml:space="preserve"> from sex education:</w:t>
      </w:r>
    </w:p>
    <w:p w14:paraId="50FF6EDB" w14:textId="77777777" w:rsidR="00E64DB7" w:rsidRPr="00DC0ABC" w:rsidRDefault="00E64DB7" w:rsidP="00AF377C">
      <w:pPr>
        <w:rPr>
          <w:rFonts w:ascii="Arial" w:hAnsi="Arial" w:cs="Arial"/>
          <w:b/>
          <w:bCs/>
          <w:sz w:val="22"/>
          <w:szCs w:val="22"/>
          <w:u w:val="single"/>
        </w:rPr>
      </w:pPr>
    </w:p>
    <w:p w14:paraId="5E4650BC" w14:textId="4669A495" w:rsidR="00C0474F" w:rsidRPr="00DC0ABC" w:rsidRDefault="005D2AEE" w:rsidP="005D2AEE">
      <w:pPr>
        <w:ind w:left="720" w:hanging="720"/>
        <w:rPr>
          <w:rFonts w:ascii="Arial" w:hAnsi="Arial" w:cs="Arial"/>
          <w:i/>
          <w:iCs/>
          <w:color w:val="FF0000"/>
          <w:sz w:val="22"/>
          <w:szCs w:val="22"/>
        </w:rPr>
      </w:pPr>
      <w:r w:rsidRPr="00DC0ABC">
        <w:rPr>
          <w:rFonts w:ascii="Arial" w:hAnsi="Arial" w:cs="Arial"/>
          <w:kern w:val="0"/>
          <w:sz w:val="22"/>
          <w:szCs w:val="22"/>
          <w:lang w:eastAsia="en-GB"/>
        </w:rPr>
        <w:t>16.1</w:t>
      </w:r>
      <w:r w:rsidRPr="00DC0ABC">
        <w:rPr>
          <w:rFonts w:ascii="Arial" w:hAnsi="Arial" w:cs="Arial"/>
          <w:kern w:val="0"/>
          <w:sz w:val="22"/>
          <w:szCs w:val="22"/>
          <w:lang w:eastAsia="en-GB"/>
        </w:rPr>
        <w:tab/>
      </w:r>
      <w:r w:rsidR="00AF377C" w:rsidRPr="00DC0ABC">
        <w:rPr>
          <w:rFonts w:ascii="Arial" w:hAnsi="Arial" w:cs="Arial"/>
          <w:kern w:val="0"/>
          <w:sz w:val="22"/>
          <w:szCs w:val="22"/>
          <w:lang w:eastAsia="en-GB"/>
        </w:rPr>
        <w:t xml:space="preserve">Whilst we always try to work with parents to explore their views, we also accept that parents can exercise their right to </w:t>
      </w:r>
      <w:r w:rsidR="00FF0822" w:rsidRPr="00DC0ABC">
        <w:rPr>
          <w:rFonts w:ascii="Arial" w:hAnsi="Arial" w:cs="Arial"/>
          <w:kern w:val="0"/>
          <w:sz w:val="22"/>
          <w:szCs w:val="22"/>
          <w:lang w:eastAsia="en-GB"/>
        </w:rPr>
        <w:t xml:space="preserve">excuse </w:t>
      </w:r>
      <w:r w:rsidR="00AF377C" w:rsidRPr="00DC0ABC">
        <w:rPr>
          <w:rFonts w:ascii="Arial" w:hAnsi="Arial" w:cs="Arial"/>
          <w:kern w:val="0"/>
          <w:sz w:val="22"/>
          <w:szCs w:val="22"/>
          <w:lang w:eastAsia="en-GB"/>
        </w:rPr>
        <w:t>their child from the sex education elements of our programme (other than that which comes within the Science curriculum).</w:t>
      </w:r>
      <w:r w:rsidR="00FF0822" w:rsidRPr="00DC0ABC">
        <w:rPr>
          <w:rFonts w:ascii="Arial" w:hAnsi="Arial" w:cs="Arial"/>
          <w:sz w:val="22"/>
          <w:szCs w:val="22"/>
        </w:rPr>
        <w:t xml:space="preserve">  There is no right to withdraw </w:t>
      </w:r>
      <w:r w:rsidR="00AF377C" w:rsidRPr="00DC0ABC">
        <w:rPr>
          <w:rFonts w:ascii="Arial" w:hAnsi="Arial" w:cs="Arial"/>
          <w:sz w:val="22"/>
          <w:szCs w:val="22"/>
        </w:rPr>
        <w:t xml:space="preserve">from Relationships Education or Health Education. </w:t>
      </w:r>
      <w:r w:rsidR="00AF377C" w:rsidRPr="00DC0ABC">
        <w:rPr>
          <w:rFonts w:ascii="Arial" w:hAnsi="Arial" w:cs="Arial"/>
          <w:color w:val="000000" w:themeColor="text1"/>
          <w:sz w:val="22"/>
          <w:szCs w:val="22"/>
        </w:rPr>
        <w:t xml:space="preserve"> </w:t>
      </w:r>
    </w:p>
    <w:p w14:paraId="28B15F8B" w14:textId="2B4E72F2" w:rsidR="00C0474F" w:rsidRPr="00DC0ABC" w:rsidRDefault="00C0474F" w:rsidP="00AF377C">
      <w:pPr>
        <w:rPr>
          <w:rFonts w:ascii="Arial" w:hAnsi="Arial" w:cs="Arial"/>
          <w:i/>
          <w:iCs/>
          <w:color w:val="FF0000"/>
          <w:sz w:val="22"/>
          <w:szCs w:val="22"/>
        </w:rPr>
      </w:pPr>
    </w:p>
    <w:p w14:paraId="79E4BAC6" w14:textId="7131447C" w:rsidR="00FF0822" w:rsidRPr="00DC0ABC" w:rsidRDefault="005D2AEE" w:rsidP="005D2AEE">
      <w:pPr>
        <w:ind w:left="720" w:hanging="720"/>
        <w:rPr>
          <w:rFonts w:ascii="Arial" w:hAnsi="Arial" w:cs="Arial"/>
          <w:color w:val="000000" w:themeColor="text1"/>
          <w:sz w:val="22"/>
          <w:szCs w:val="22"/>
        </w:rPr>
      </w:pPr>
      <w:r w:rsidRPr="00DC0ABC">
        <w:rPr>
          <w:rFonts w:ascii="Arial" w:hAnsi="Arial" w:cs="Arial"/>
          <w:color w:val="000000" w:themeColor="text1"/>
          <w:sz w:val="22"/>
          <w:szCs w:val="22"/>
        </w:rPr>
        <w:t>16.2</w:t>
      </w:r>
      <w:r w:rsidRPr="00DC0ABC">
        <w:rPr>
          <w:rFonts w:ascii="Arial" w:hAnsi="Arial" w:cs="Arial"/>
          <w:color w:val="000000" w:themeColor="text1"/>
          <w:sz w:val="22"/>
          <w:szCs w:val="22"/>
        </w:rPr>
        <w:tab/>
      </w:r>
      <w:r w:rsidR="00FF0822" w:rsidRPr="00DC0ABC">
        <w:rPr>
          <w:rFonts w:ascii="Arial" w:hAnsi="Arial" w:cs="Arial"/>
          <w:color w:val="000000" w:themeColor="text1"/>
          <w:sz w:val="22"/>
          <w:szCs w:val="22"/>
        </w:rPr>
        <w:t>The RSHE we provide is planned to meet the needs of all pupils and give them the knowledge and skills they need to lead healthy li</w:t>
      </w:r>
      <w:r w:rsidR="00727BA6" w:rsidRPr="00DC0ABC">
        <w:rPr>
          <w:rFonts w:ascii="Arial" w:hAnsi="Arial" w:cs="Arial"/>
          <w:color w:val="000000" w:themeColor="text1"/>
          <w:sz w:val="22"/>
          <w:szCs w:val="22"/>
        </w:rPr>
        <w:t xml:space="preserve">ves.  Withdrawing pupils from RSHE </w:t>
      </w:r>
      <w:r w:rsidR="00FF0822" w:rsidRPr="00DC0ABC">
        <w:rPr>
          <w:rFonts w:ascii="Arial" w:hAnsi="Arial" w:cs="Arial"/>
          <w:color w:val="000000" w:themeColor="text1"/>
          <w:sz w:val="22"/>
          <w:szCs w:val="22"/>
        </w:rPr>
        <w:t xml:space="preserve">can </w:t>
      </w:r>
      <w:r w:rsidR="007E3DA5" w:rsidRPr="00DC0ABC">
        <w:rPr>
          <w:rFonts w:ascii="Arial" w:hAnsi="Arial" w:cs="Arial"/>
          <w:color w:val="000000" w:themeColor="text1"/>
          <w:sz w:val="22"/>
          <w:szCs w:val="22"/>
        </w:rPr>
        <w:t xml:space="preserve">be detrimental </w:t>
      </w:r>
      <w:r w:rsidR="00727BA6" w:rsidRPr="00DC0ABC">
        <w:rPr>
          <w:rFonts w:ascii="Arial" w:hAnsi="Arial" w:cs="Arial"/>
          <w:color w:val="000000" w:themeColor="text1"/>
          <w:sz w:val="22"/>
          <w:szCs w:val="22"/>
        </w:rPr>
        <w:t>and lead to them receiving less accurate</w:t>
      </w:r>
      <w:r w:rsidR="008B4589" w:rsidRPr="00DC0ABC">
        <w:rPr>
          <w:rFonts w:ascii="Arial" w:hAnsi="Arial" w:cs="Arial"/>
          <w:color w:val="000000" w:themeColor="text1"/>
          <w:sz w:val="22"/>
          <w:szCs w:val="22"/>
        </w:rPr>
        <w:t>, second-hand</w:t>
      </w:r>
      <w:r w:rsidR="00727BA6" w:rsidRPr="00DC0ABC">
        <w:rPr>
          <w:rFonts w:ascii="Arial" w:hAnsi="Arial" w:cs="Arial"/>
          <w:color w:val="000000" w:themeColor="text1"/>
          <w:sz w:val="22"/>
          <w:szCs w:val="22"/>
        </w:rPr>
        <w:t xml:space="preserve"> information from peers</w:t>
      </w:r>
      <w:r w:rsidR="008B4589" w:rsidRPr="00DC0ABC">
        <w:rPr>
          <w:rFonts w:ascii="Arial" w:hAnsi="Arial" w:cs="Arial"/>
          <w:color w:val="000000" w:themeColor="text1"/>
          <w:sz w:val="22"/>
          <w:szCs w:val="22"/>
        </w:rPr>
        <w:t>.</w:t>
      </w:r>
    </w:p>
    <w:p w14:paraId="56DE4373" w14:textId="77777777" w:rsidR="00FF0822" w:rsidRPr="00DC0ABC" w:rsidRDefault="00FF0822" w:rsidP="00AF377C">
      <w:pPr>
        <w:rPr>
          <w:rFonts w:ascii="Arial" w:hAnsi="Arial" w:cs="Arial"/>
          <w:i/>
          <w:iCs/>
          <w:color w:val="FF0000"/>
          <w:sz w:val="22"/>
          <w:szCs w:val="22"/>
        </w:rPr>
      </w:pPr>
    </w:p>
    <w:p w14:paraId="27CE86FE" w14:textId="0BA6D2D7" w:rsidR="00727BA6" w:rsidRPr="00DC0ABC" w:rsidRDefault="005D2AEE" w:rsidP="005D2AEE">
      <w:pPr>
        <w:ind w:left="720" w:hanging="720"/>
        <w:rPr>
          <w:rFonts w:ascii="Arial" w:hAnsi="Arial" w:cs="Arial"/>
          <w:color w:val="000000" w:themeColor="text1"/>
          <w:sz w:val="22"/>
          <w:szCs w:val="22"/>
        </w:rPr>
      </w:pPr>
      <w:r w:rsidRPr="00DC0ABC">
        <w:rPr>
          <w:rFonts w:ascii="Arial" w:hAnsi="Arial" w:cs="Arial"/>
          <w:iCs/>
          <w:sz w:val="22"/>
          <w:szCs w:val="22"/>
        </w:rPr>
        <w:t>16.3</w:t>
      </w:r>
      <w:r w:rsidRPr="00DC0ABC">
        <w:rPr>
          <w:rFonts w:ascii="Arial" w:hAnsi="Arial" w:cs="Arial"/>
          <w:iCs/>
          <w:sz w:val="22"/>
          <w:szCs w:val="22"/>
        </w:rPr>
        <w:tab/>
      </w:r>
      <w:r w:rsidR="00FF0822" w:rsidRPr="00DC0ABC">
        <w:rPr>
          <w:rFonts w:ascii="Arial" w:hAnsi="Arial" w:cs="Arial"/>
          <w:iCs/>
          <w:sz w:val="22"/>
          <w:szCs w:val="22"/>
        </w:rPr>
        <w:t xml:space="preserve">To request that a pupil be excused from </w:t>
      </w:r>
      <w:r w:rsidR="00C776DD" w:rsidRPr="00DC0ABC">
        <w:rPr>
          <w:rFonts w:ascii="Arial" w:hAnsi="Arial" w:cs="Arial"/>
          <w:iCs/>
          <w:sz w:val="22"/>
          <w:szCs w:val="22"/>
        </w:rPr>
        <w:t xml:space="preserve">any of the </w:t>
      </w:r>
      <w:r w:rsidR="00FF0822" w:rsidRPr="00DC0ABC">
        <w:rPr>
          <w:rFonts w:ascii="Arial" w:hAnsi="Arial" w:cs="Arial"/>
          <w:iCs/>
          <w:sz w:val="22"/>
          <w:szCs w:val="22"/>
        </w:rPr>
        <w:t>Sex Education</w:t>
      </w:r>
      <w:r w:rsidR="00C776DD" w:rsidRPr="00DC0ABC">
        <w:rPr>
          <w:rFonts w:ascii="Arial" w:hAnsi="Arial" w:cs="Arial"/>
          <w:iCs/>
          <w:sz w:val="22"/>
          <w:szCs w:val="22"/>
        </w:rPr>
        <w:t xml:space="preserve"> topics as outlined earlier in this policy,</w:t>
      </w:r>
      <w:r w:rsidR="00FF0822" w:rsidRPr="00DC0ABC">
        <w:rPr>
          <w:rFonts w:ascii="Arial" w:hAnsi="Arial" w:cs="Arial"/>
          <w:iCs/>
          <w:sz w:val="22"/>
          <w:szCs w:val="22"/>
        </w:rPr>
        <w:t xml:space="preserve"> parents should write to the head teacher.</w:t>
      </w:r>
      <w:r w:rsidR="00FF0822" w:rsidRPr="00DC0ABC">
        <w:rPr>
          <w:rFonts w:ascii="Arial" w:hAnsi="Arial" w:cs="Arial"/>
          <w:i/>
          <w:iCs/>
          <w:sz w:val="22"/>
          <w:szCs w:val="22"/>
        </w:rPr>
        <w:t xml:space="preserve">  </w:t>
      </w:r>
      <w:r w:rsidR="00FF0822" w:rsidRPr="00DC0ABC">
        <w:rPr>
          <w:rFonts w:ascii="Arial" w:hAnsi="Arial" w:cs="Arial"/>
          <w:color w:val="000000" w:themeColor="text1"/>
          <w:sz w:val="22"/>
          <w:szCs w:val="22"/>
        </w:rPr>
        <w:t xml:space="preserve">The head teacher will arrange to speak with parents to explore their views and ensure that the nature and purpose of RSHE is understood.  A written record will be kept of this discussion.  </w:t>
      </w:r>
      <w:r w:rsidR="00727BA6" w:rsidRPr="00DC0ABC">
        <w:rPr>
          <w:rFonts w:ascii="Arial" w:hAnsi="Arial" w:cs="Arial"/>
          <w:color w:val="000000" w:themeColor="text1"/>
          <w:sz w:val="22"/>
          <w:szCs w:val="22"/>
        </w:rPr>
        <w:t>Except in exceptional circumstances</w:t>
      </w:r>
      <w:r w:rsidR="00C776DD" w:rsidRPr="00DC0ABC">
        <w:rPr>
          <w:rFonts w:ascii="Arial" w:hAnsi="Arial" w:cs="Arial"/>
          <w:color w:val="000000" w:themeColor="text1"/>
          <w:sz w:val="22"/>
          <w:szCs w:val="22"/>
        </w:rPr>
        <w:t>,</w:t>
      </w:r>
      <w:r w:rsidR="00727BA6" w:rsidRPr="00DC0ABC">
        <w:rPr>
          <w:rFonts w:ascii="Arial" w:hAnsi="Arial" w:cs="Arial"/>
          <w:color w:val="000000" w:themeColor="text1"/>
          <w:sz w:val="22"/>
          <w:szCs w:val="22"/>
        </w:rPr>
        <w:t xml:space="preserve"> the school will respect a parent’s right to excuse their child</w:t>
      </w:r>
      <w:r w:rsidR="0006316E" w:rsidRPr="00DC0ABC">
        <w:rPr>
          <w:rFonts w:ascii="Arial" w:hAnsi="Arial" w:cs="Arial"/>
          <w:color w:val="000000" w:themeColor="text1"/>
          <w:sz w:val="22"/>
          <w:szCs w:val="22"/>
        </w:rPr>
        <w:t xml:space="preserve"> </w:t>
      </w:r>
      <w:r w:rsidR="00C776DD" w:rsidRPr="00DC0ABC">
        <w:rPr>
          <w:rFonts w:ascii="Arial" w:hAnsi="Arial" w:cs="Arial"/>
          <w:color w:val="000000" w:themeColor="text1"/>
          <w:sz w:val="22"/>
          <w:szCs w:val="22"/>
        </w:rPr>
        <w:t xml:space="preserve">from Sex Education topics </w:t>
      </w:r>
      <w:r w:rsidR="0006316E" w:rsidRPr="00DC0ABC">
        <w:rPr>
          <w:rFonts w:ascii="Arial" w:hAnsi="Arial" w:cs="Arial"/>
          <w:color w:val="000000" w:themeColor="text1"/>
          <w:sz w:val="22"/>
          <w:szCs w:val="22"/>
        </w:rPr>
        <w:t xml:space="preserve">up until three terms </w:t>
      </w:r>
      <w:r w:rsidR="00727BA6" w:rsidRPr="00DC0ABC">
        <w:rPr>
          <w:rFonts w:ascii="Arial" w:hAnsi="Arial" w:cs="Arial"/>
          <w:color w:val="000000" w:themeColor="text1"/>
          <w:sz w:val="22"/>
          <w:szCs w:val="22"/>
        </w:rPr>
        <w:t>before a pupil’s 16</w:t>
      </w:r>
      <w:r w:rsidR="00727BA6" w:rsidRPr="00DC0ABC">
        <w:rPr>
          <w:rFonts w:ascii="Arial" w:hAnsi="Arial" w:cs="Arial"/>
          <w:color w:val="000000" w:themeColor="text1"/>
          <w:sz w:val="22"/>
          <w:szCs w:val="22"/>
          <w:vertAlign w:val="superscript"/>
        </w:rPr>
        <w:t>th</w:t>
      </w:r>
      <w:r w:rsidR="00727BA6" w:rsidRPr="00DC0ABC">
        <w:rPr>
          <w:rFonts w:ascii="Arial" w:hAnsi="Arial" w:cs="Arial"/>
          <w:color w:val="000000" w:themeColor="text1"/>
          <w:sz w:val="22"/>
          <w:szCs w:val="22"/>
        </w:rPr>
        <w:t xml:space="preserve"> birthday</w:t>
      </w:r>
      <w:r w:rsidR="00C776DD" w:rsidRPr="00DC0ABC">
        <w:rPr>
          <w:rFonts w:ascii="Arial" w:hAnsi="Arial" w:cs="Arial"/>
          <w:color w:val="000000" w:themeColor="text1"/>
          <w:sz w:val="22"/>
          <w:szCs w:val="22"/>
        </w:rPr>
        <w:t>,</w:t>
      </w:r>
      <w:r w:rsidR="0006316E" w:rsidRPr="00DC0ABC">
        <w:rPr>
          <w:rFonts w:ascii="Arial" w:hAnsi="Arial" w:cs="Arial"/>
          <w:color w:val="000000" w:themeColor="text1"/>
          <w:sz w:val="22"/>
          <w:szCs w:val="22"/>
        </w:rPr>
        <w:t xml:space="preserve"> when</w:t>
      </w:r>
      <w:r w:rsidR="00727BA6" w:rsidRPr="00DC0ABC">
        <w:rPr>
          <w:rFonts w:ascii="Arial" w:hAnsi="Arial" w:cs="Arial"/>
          <w:color w:val="000000" w:themeColor="text1"/>
          <w:sz w:val="22"/>
          <w:szCs w:val="22"/>
        </w:rPr>
        <w:t xml:space="preserve"> the</w:t>
      </w:r>
      <w:r w:rsidR="0006316E" w:rsidRPr="00DC0ABC">
        <w:rPr>
          <w:rFonts w:ascii="Arial" w:hAnsi="Arial" w:cs="Arial"/>
          <w:color w:val="000000" w:themeColor="text1"/>
          <w:sz w:val="22"/>
          <w:szCs w:val="22"/>
        </w:rPr>
        <w:t xml:space="preserve"> child</w:t>
      </w:r>
      <w:r w:rsidR="00727BA6" w:rsidRPr="00DC0ABC">
        <w:rPr>
          <w:rFonts w:ascii="Arial" w:hAnsi="Arial" w:cs="Arial"/>
          <w:color w:val="000000" w:themeColor="text1"/>
          <w:sz w:val="22"/>
          <w:szCs w:val="22"/>
        </w:rPr>
        <w:t xml:space="preserve"> can choose to be included in Sex Education</w:t>
      </w:r>
      <w:r w:rsidR="0006316E" w:rsidRPr="00DC0ABC">
        <w:rPr>
          <w:rFonts w:ascii="Arial" w:hAnsi="Arial" w:cs="Arial"/>
          <w:color w:val="000000" w:themeColor="text1"/>
          <w:sz w:val="22"/>
          <w:szCs w:val="22"/>
        </w:rPr>
        <w:t>.</w:t>
      </w:r>
    </w:p>
    <w:p w14:paraId="391D8D8C" w14:textId="77777777" w:rsidR="00727BA6" w:rsidRPr="00DC0ABC" w:rsidRDefault="00727BA6" w:rsidP="00AF377C">
      <w:pPr>
        <w:rPr>
          <w:rFonts w:ascii="Arial" w:hAnsi="Arial" w:cs="Arial"/>
          <w:color w:val="000000" w:themeColor="text1"/>
          <w:sz w:val="22"/>
          <w:szCs w:val="22"/>
        </w:rPr>
      </w:pPr>
    </w:p>
    <w:p w14:paraId="3DCC1471" w14:textId="7F608647" w:rsidR="00727BA6" w:rsidRPr="00DC0ABC" w:rsidRDefault="005D2AEE" w:rsidP="005D2AEE">
      <w:pPr>
        <w:ind w:left="720" w:hanging="720"/>
        <w:rPr>
          <w:rFonts w:ascii="Arial" w:hAnsi="Arial" w:cs="Arial"/>
          <w:color w:val="000000" w:themeColor="text1"/>
          <w:sz w:val="22"/>
          <w:szCs w:val="22"/>
        </w:rPr>
      </w:pPr>
      <w:r w:rsidRPr="00DC0ABC">
        <w:rPr>
          <w:rFonts w:ascii="Arial" w:hAnsi="Arial" w:cs="Arial"/>
          <w:color w:val="000000" w:themeColor="text1"/>
          <w:sz w:val="22"/>
          <w:szCs w:val="22"/>
        </w:rPr>
        <w:t>16.4</w:t>
      </w:r>
      <w:r w:rsidRPr="00DC0ABC">
        <w:rPr>
          <w:rFonts w:ascii="Arial" w:hAnsi="Arial" w:cs="Arial"/>
          <w:color w:val="000000" w:themeColor="text1"/>
          <w:sz w:val="22"/>
          <w:szCs w:val="22"/>
        </w:rPr>
        <w:tab/>
      </w:r>
      <w:r w:rsidR="00727BA6" w:rsidRPr="00DC0ABC">
        <w:rPr>
          <w:rFonts w:ascii="Arial" w:hAnsi="Arial" w:cs="Arial"/>
          <w:color w:val="000000" w:themeColor="text1"/>
          <w:sz w:val="22"/>
          <w:szCs w:val="22"/>
        </w:rPr>
        <w:t>The process above is the same for pupils with SEND, however in exceptional circumstances</w:t>
      </w:r>
      <w:r w:rsidR="00C776DD" w:rsidRPr="00DC0ABC">
        <w:rPr>
          <w:rFonts w:ascii="Arial" w:hAnsi="Arial" w:cs="Arial"/>
          <w:color w:val="000000" w:themeColor="text1"/>
          <w:sz w:val="22"/>
          <w:szCs w:val="22"/>
        </w:rPr>
        <w:t>,</w:t>
      </w:r>
      <w:r w:rsidR="00727BA6" w:rsidRPr="00DC0ABC">
        <w:rPr>
          <w:rFonts w:ascii="Arial" w:hAnsi="Arial" w:cs="Arial"/>
          <w:color w:val="000000" w:themeColor="text1"/>
          <w:sz w:val="22"/>
          <w:szCs w:val="22"/>
        </w:rPr>
        <w:t xml:space="preserve"> the head teacher may </w:t>
      </w:r>
      <w:r w:rsidR="0006316E" w:rsidRPr="00DC0ABC">
        <w:rPr>
          <w:rFonts w:ascii="Arial" w:hAnsi="Arial" w:cs="Arial"/>
          <w:color w:val="000000" w:themeColor="text1"/>
          <w:sz w:val="22"/>
          <w:szCs w:val="22"/>
        </w:rPr>
        <w:t>take account of</w:t>
      </w:r>
      <w:r w:rsidR="00727BA6" w:rsidRPr="00DC0ABC">
        <w:rPr>
          <w:rFonts w:ascii="Arial" w:hAnsi="Arial" w:cs="Arial"/>
          <w:color w:val="000000" w:themeColor="text1"/>
          <w:sz w:val="22"/>
          <w:szCs w:val="22"/>
        </w:rPr>
        <w:t xml:space="preserve"> a pupil’s specific needs arising from their SEND when </w:t>
      </w:r>
      <w:r w:rsidR="0006316E" w:rsidRPr="00DC0ABC">
        <w:rPr>
          <w:rFonts w:ascii="Arial" w:hAnsi="Arial" w:cs="Arial"/>
          <w:color w:val="000000" w:themeColor="text1"/>
          <w:sz w:val="22"/>
          <w:szCs w:val="22"/>
        </w:rPr>
        <w:t xml:space="preserve">agreeing or not </w:t>
      </w:r>
      <w:r w:rsidR="00515B17" w:rsidRPr="00DC0ABC">
        <w:rPr>
          <w:rFonts w:ascii="Arial" w:hAnsi="Arial" w:cs="Arial"/>
          <w:bCs/>
          <w:iCs/>
          <w:color w:val="000000" w:themeColor="text1"/>
          <w:sz w:val="22"/>
          <w:szCs w:val="22"/>
        </w:rPr>
        <w:t>to</w:t>
      </w:r>
      <w:r w:rsidR="007C74E2" w:rsidRPr="00DC0ABC">
        <w:rPr>
          <w:rFonts w:ascii="Arial" w:hAnsi="Arial" w:cs="Arial"/>
          <w:bCs/>
          <w:iCs/>
          <w:color w:val="000000" w:themeColor="text1"/>
          <w:sz w:val="22"/>
          <w:szCs w:val="22"/>
        </w:rPr>
        <w:t xml:space="preserve"> </w:t>
      </w:r>
      <w:r w:rsidR="0006316E" w:rsidRPr="00DC0ABC">
        <w:rPr>
          <w:rFonts w:ascii="Arial" w:hAnsi="Arial" w:cs="Arial"/>
          <w:color w:val="000000" w:themeColor="text1"/>
          <w:sz w:val="22"/>
          <w:szCs w:val="22"/>
        </w:rPr>
        <w:t xml:space="preserve">any application to be excused.  </w:t>
      </w:r>
    </w:p>
    <w:p w14:paraId="5939120F" w14:textId="77777777" w:rsidR="00727BA6" w:rsidRPr="00DC0ABC" w:rsidRDefault="00727BA6" w:rsidP="00AF377C">
      <w:pPr>
        <w:rPr>
          <w:rFonts w:ascii="Arial" w:hAnsi="Arial" w:cs="Arial"/>
          <w:sz w:val="22"/>
          <w:szCs w:val="22"/>
        </w:rPr>
      </w:pPr>
    </w:p>
    <w:p w14:paraId="7D76AF93" w14:textId="484F057A" w:rsidR="00AF377C" w:rsidRDefault="005D2AEE" w:rsidP="005D2AEE">
      <w:pPr>
        <w:ind w:left="720" w:hanging="720"/>
        <w:rPr>
          <w:rFonts w:ascii="Arial" w:hAnsi="Arial" w:cs="Arial"/>
          <w:sz w:val="22"/>
          <w:szCs w:val="22"/>
        </w:rPr>
      </w:pPr>
      <w:r w:rsidRPr="00DC0ABC">
        <w:rPr>
          <w:rFonts w:ascii="Arial" w:hAnsi="Arial" w:cs="Arial"/>
          <w:sz w:val="22"/>
          <w:szCs w:val="22"/>
        </w:rPr>
        <w:t>16.5</w:t>
      </w:r>
      <w:r w:rsidRPr="00DC0ABC">
        <w:rPr>
          <w:rFonts w:ascii="Arial" w:hAnsi="Arial" w:cs="Arial"/>
          <w:sz w:val="22"/>
          <w:szCs w:val="22"/>
        </w:rPr>
        <w:tab/>
      </w:r>
      <w:r w:rsidR="00AF377C" w:rsidRPr="00DC0ABC">
        <w:rPr>
          <w:rFonts w:ascii="Arial" w:hAnsi="Arial" w:cs="Arial"/>
          <w:sz w:val="22"/>
          <w:szCs w:val="22"/>
        </w:rPr>
        <w:t xml:space="preserve">Teachers will plan appropriate, purposeful education for </w:t>
      </w:r>
      <w:r w:rsidR="008B4589" w:rsidRPr="00DC0ABC">
        <w:rPr>
          <w:rFonts w:ascii="Arial" w:hAnsi="Arial" w:cs="Arial"/>
          <w:sz w:val="22"/>
          <w:szCs w:val="22"/>
        </w:rPr>
        <w:t xml:space="preserve">pupils </w:t>
      </w:r>
      <w:r w:rsidR="00AF377C" w:rsidRPr="00DC0ABC">
        <w:rPr>
          <w:rFonts w:ascii="Arial" w:hAnsi="Arial" w:cs="Arial"/>
          <w:sz w:val="22"/>
          <w:szCs w:val="22"/>
        </w:rPr>
        <w:t>who are withdrawn from sex education.</w:t>
      </w:r>
    </w:p>
    <w:p w14:paraId="41432E7A" w14:textId="77777777" w:rsidR="00DC0ABC" w:rsidRDefault="00DC0ABC" w:rsidP="005D2AEE">
      <w:pPr>
        <w:ind w:left="720" w:hanging="720"/>
        <w:rPr>
          <w:rFonts w:ascii="Arial" w:hAnsi="Arial" w:cs="Arial"/>
          <w:sz w:val="22"/>
          <w:szCs w:val="22"/>
        </w:rPr>
      </w:pPr>
    </w:p>
    <w:p w14:paraId="3C2F2506" w14:textId="77777777" w:rsidR="00DC0ABC" w:rsidRPr="00DC0ABC" w:rsidRDefault="00DC0ABC" w:rsidP="005D2AEE">
      <w:pPr>
        <w:ind w:left="720" w:hanging="720"/>
        <w:rPr>
          <w:rFonts w:ascii="Arial" w:hAnsi="Arial" w:cs="Arial"/>
          <w:sz w:val="22"/>
          <w:szCs w:val="22"/>
        </w:rPr>
      </w:pPr>
    </w:p>
    <w:p w14:paraId="7D4680A9" w14:textId="4FD45022" w:rsidR="009974A2" w:rsidRPr="00DC0ABC" w:rsidRDefault="009974A2" w:rsidP="00AF377C">
      <w:pPr>
        <w:rPr>
          <w:rFonts w:ascii="Arial" w:hAnsi="Arial" w:cs="Arial"/>
          <w:sz w:val="22"/>
          <w:szCs w:val="22"/>
        </w:rPr>
      </w:pPr>
    </w:p>
    <w:p w14:paraId="0A1B2978" w14:textId="7AAD8ABA" w:rsidR="009974A2" w:rsidRPr="00DC0ABC" w:rsidRDefault="009974A2" w:rsidP="00AF377C">
      <w:pPr>
        <w:pStyle w:val="ListParagraph"/>
        <w:numPr>
          <w:ilvl w:val="0"/>
          <w:numId w:val="30"/>
        </w:numPr>
        <w:ind w:left="142" w:hanging="426"/>
        <w:rPr>
          <w:rFonts w:ascii="Arial" w:hAnsi="Arial" w:cs="Arial"/>
          <w:b/>
          <w:sz w:val="22"/>
          <w:szCs w:val="22"/>
          <w:u w:val="single"/>
        </w:rPr>
      </w:pPr>
      <w:r w:rsidRPr="00DC0ABC">
        <w:rPr>
          <w:rFonts w:ascii="Arial" w:hAnsi="Arial" w:cs="Arial"/>
          <w:b/>
          <w:sz w:val="22"/>
          <w:szCs w:val="22"/>
          <w:u w:val="single"/>
        </w:rPr>
        <w:lastRenderedPageBreak/>
        <w:t>Differentiation and SEND</w:t>
      </w:r>
    </w:p>
    <w:p w14:paraId="52424975" w14:textId="70E418CD" w:rsidR="009974A2" w:rsidRPr="00DC0ABC" w:rsidRDefault="009974A2" w:rsidP="00AF377C">
      <w:pPr>
        <w:rPr>
          <w:rFonts w:ascii="Arial" w:hAnsi="Arial" w:cs="Arial"/>
          <w:b/>
          <w:sz w:val="22"/>
          <w:szCs w:val="22"/>
          <w:u w:val="single"/>
        </w:rPr>
      </w:pPr>
    </w:p>
    <w:p w14:paraId="59BC992A" w14:textId="47D9B3D9" w:rsidR="00E64DB7" w:rsidRPr="00DC0ABC" w:rsidRDefault="005D2AEE" w:rsidP="005D2AEE">
      <w:pPr>
        <w:ind w:left="720" w:hanging="720"/>
        <w:rPr>
          <w:rFonts w:ascii="Arial" w:hAnsi="Arial" w:cs="Arial"/>
          <w:sz w:val="22"/>
          <w:szCs w:val="22"/>
        </w:rPr>
      </w:pPr>
      <w:r w:rsidRPr="00DC0ABC">
        <w:rPr>
          <w:rFonts w:ascii="Arial" w:hAnsi="Arial" w:cs="Arial"/>
          <w:sz w:val="22"/>
          <w:szCs w:val="22"/>
        </w:rPr>
        <w:t>17.1</w:t>
      </w:r>
      <w:r w:rsidRPr="00DC0ABC">
        <w:rPr>
          <w:rFonts w:ascii="Arial" w:hAnsi="Arial" w:cs="Arial"/>
          <w:sz w:val="22"/>
          <w:szCs w:val="22"/>
        </w:rPr>
        <w:tab/>
      </w:r>
      <w:r w:rsidR="00E64DB7" w:rsidRPr="00DC0ABC">
        <w:rPr>
          <w:rFonts w:ascii="Arial" w:hAnsi="Arial" w:cs="Arial"/>
          <w:sz w:val="22"/>
          <w:szCs w:val="22"/>
        </w:rPr>
        <w:t xml:space="preserve">The </w:t>
      </w:r>
      <w:r w:rsidR="00655C8E" w:rsidRPr="00DC0ABC">
        <w:rPr>
          <w:rFonts w:ascii="Arial" w:hAnsi="Arial" w:cs="Arial"/>
          <w:sz w:val="22"/>
          <w:szCs w:val="22"/>
        </w:rPr>
        <w:t>thematic</w:t>
      </w:r>
      <w:r w:rsidR="00E64DB7" w:rsidRPr="00DC0ABC">
        <w:rPr>
          <w:rFonts w:ascii="Arial" w:hAnsi="Arial" w:cs="Arial"/>
          <w:sz w:val="22"/>
          <w:szCs w:val="22"/>
        </w:rPr>
        <w:t xml:space="preserve"> programme</w:t>
      </w:r>
      <w:r w:rsidR="009974A2" w:rsidRPr="00DC0ABC">
        <w:rPr>
          <w:rFonts w:ascii="Arial" w:hAnsi="Arial" w:cs="Arial"/>
          <w:sz w:val="22"/>
          <w:szCs w:val="22"/>
        </w:rPr>
        <w:t xml:space="preserve"> is</w:t>
      </w:r>
      <w:r w:rsidR="00655C8E" w:rsidRPr="00DC0ABC">
        <w:rPr>
          <w:rFonts w:ascii="Arial" w:hAnsi="Arial" w:cs="Arial"/>
          <w:sz w:val="22"/>
          <w:szCs w:val="22"/>
        </w:rPr>
        <w:t xml:space="preserve"> a </w:t>
      </w:r>
      <w:r w:rsidR="009974A2" w:rsidRPr="00DC0ABC">
        <w:rPr>
          <w:rFonts w:ascii="Arial" w:hAnsi="Arial" w:cs="Arial"/>
          <w:sz w:val="22"/>
          <w:szCs w:val="22"/>
        </w:rPr>
        <w:t xml:space="preserve">universal core curriculum provision for all children. Inclusivity is part of its philosophy. To support this differentiation, many </w:t>
      </w:r>
      <w:r w:rsidR="00E64DB7" w:rsidRPr="00DC0ABC">
        <w:rPr>
          <w:rFonts w:ascii="Arial" w:hAnsi="Arial" w:cs="Arial"/>
          <w:sz w:val="22"/>
          <w:szCs w:val="22"/>
        </w:rPr>
        <w:t>lessons</w:t>
      </w:r>
      <w:r w:rsidR="009974A2" w:rsidRPr="00DC0ABC">
        <w:rPr>
          <w:rFonts w:ascii="Arial" w:hAnsi="Arial" w:cs="Arial"/>
          <w:sz w:val="22"/>
          <w:szCs w:val="22"/>
        </w:rPr>
        <w:t xml:space="preserve"> suggest creative learning activities that allow </w:t>
      </w:r>
      <w:r w:rsidR="00515B17" w:rsidRPr="00DC0ABC">
        <w:rPr>
          <w:rFonts w:ascii="Arial" w:hAnsi="Arial" w:cs="Arial"/>
          <w:sz w:val="22"/>
          <w:szCs w:val="22"/>
        </w:rPr>
        <w:t xml:space="preserve">pupils </w:t>
      </w:r>
      <w:r w:rsidR="009974A2" w:rsidRPr="00DC0ABC">
        <w:rPr>
          <w:rFonts w:ascii="Arial" w:hAnsi="Arial" w:cs="Arial"/>
          <w:sz w:val="22"/>
          <w:szCs w:val="22"/>
        </w:rPr>
        <w:t xml:space="preserve">to choose the media with which they work and give them scope to work to their full potential. To further help teachers differentiate for </w:t>
      </w:r>
      <w:r w:rsidR="00515B17" w:rsidRPr="00DC0ABC">
        <w:rPr>
          <w:rFonts w:ascii="Arial" w:hAnsi="Arial" w:cs="Arial"/>
          <w:sz w:val="22"/>
          <w:szCs w:val="22"/>
        </w:rPr>
        <w:t>pupils in</w:t>
      </w:r>
      <w:r w:rsidR="009974A2" w:rsidRPr="00DC0ABC">
        <w:rPr>
          <w:rFonts w:ascii="Arial" w:hAnsi="Arial" w:cs="Arial"/>
          <w:sz w:val="22"/>
          <w:szCs w:val="22"/>
        </w:rPr>
        <w:t xml:space="preserve"> their classes</w:t>
      </w:r>
      <w:r w:rsidR="00655C8E" w:rsidRPr="00DC0ABC">
        <w:rPr>
          <w:rFonts w:ascii="Arial" w:hAnsi="Arial" w:cs="Arial"/>
          <w:sz w:val="22"/>
          <w:szCs w:val="22"/>
        </w:rPr>
        <w:t xml:space="preserve"> teachers are advised to break down the learning outcomes into smaller steps so that they form the basis of a lesson or series of lessons.  Revisiting, re-enforcing, consolidating previous learning, as well as introducing new concepts, knowledge and skills is essential.</w:t>
      </w:r>
      <w:r w:rsidR="009B6F99" w:rsidRPr="00DC0ABC">
        <w:rPr>
          <w:rFonts w:ascii="Arial" w:hAnsi="Arial" w:cs="Arial"/>
          <w:sz w:val="22"/>
          <w:szCs w:val="22"/>
        </w:rPr>
        <w:t xml:space="preserve">  T</w:t>
      </w:r>
      <w:r w:rsidR="00655C8E" w:rsidRPr="00DC0ABC">
        <w:rPr>
          <w:rFonts w:ascii="Arial" w:hAnsi="Arial" w:cs="Arial"/>
          <w:sz w:val="22"/>
          <w:szCs w:val="22"/>
        </w:rPr>
        <w:t>he three-way differentiation power points are useful for setting tasks appropriate to individual needs.</w:t>
      </w:r>
    </w:p>
    <w:p w14:paraId="2083AEA7" w14:textId="77777777" w:rsidR="00E64DB7" w:rsidRPr="00DC0ABC" w:rsidRDefault="00E64DB7" w:rsidP="009974A2">
      <w:pPr>
        <w:rPr>
          <w:rFonts w:ascii="Arial" w:hAnsi="Arial" w:cs="Arial"/>
          <w:sz w:val="22"/>
          <w:szCs w:val="22"/>
        </w:rPr>
      </w:pPr>
    </w:p>
    <w:p w14:paraId="33A9C481" w14:textId="17A76556" w:rsidR="00E64DB7" w:rsidRPr="00DC0ABC" w:rsidRDefault="005D2AEE" w:rsidP="005D2AEE">
      <w:pPr>
        <w:ind w:left="720" w:hanging="720"/>
        <w:rPr>
          <w:rFonts w:ascii="Arial" w:hAnsi="Arial" w:cs="Arial"/>
          <w:sz w:val="22"/>
          <w:szCs w:val="22"/>
        </w:rPr>
      </w:pPr>
      <w:r w:rsidRPr="00DC0ABC">
        <w:rPr>
          <w:rFonts w:ascii="Arial" w:hAnsi="Arial" w:cs="Arial"/>
          <w:sz w:val="22"/>
          <w:szCs w:val="22"/>
        </w:rPr>
        <w:t>17.2</w:t>
      </w:r>
      <w:r w:rsidRPr="00DC0ABC">
        <w:rPr>
          <w:rFonts w:ascii="Arial" w:hAnsi="Arial" w:cs="Arial"/>
          <w:sz w:val="22"/>
          <w:szCs w:val="22"/>
        </w:rPr>
        <w:tab/>
      </w:r>
      <w:r w:rsidR="00E64DB7" w:rsidRPr="00DC0ABC">
        <w:rPr>
          <w:rFonts w:ascii="Arial" w:hAnsi="Arial" w:cs="Arial"/>
          <w:sz w:val="22"/>
          <w:szCs w:val="22"/>
        </w:rPr>
        <w:t>We are</w:t>
      </w:r>
      <w:r w:rsidR="009974A2" w:rsidRPr="00DC0ABC">
        <w:rPr>
          <w:rFonts w:ascii="Arial" w:hAnsi="Arial" w:cs="Arial"/>
          <w:sz w:val="22"/>
          <w:szCs w:val="22"/>
        </w:rPr>
        <w:t xml:space="preserve"> aware that some pupils are more vulnerable to exploitation, bullying and other issues due to the nature of their SEND. Relationships Education and RSE can also be particularly important subjects for some pupils; for example, those with Social, Emotional and Mental Health needs or learning disabilities. </w:t>
      </w:r>
      <w:r w:rsidR="00E64DB7" w:rsidRPr="00DC0ABC">
        <w:rPr>
          <w:rFonts w:ascii="Arial" w:hAnsi="Arial" w:cs="Arial"/>
          <w:sz w:val="22"/>
          <w:szCs w:val="22"/>
        </w:rPr>
        <w:t>These factors will</w:t>
      </w:r>
      <w:r w:rsidR="009974A2" w:rsidRPr="00DC0ABC">
        <w:rPr>
          <w:rFonts w:ascii="Arial" w:hAnsi="Arial" w:cs="Arial"/>
          <w:sz w:val="22"/>
          <w:szCs w:val="22"/>
        </w:rPr>
        <w:t xml:space="preserve"> be taken into consideration in designing and teaching these subjects. </w:t>
      </w:r>
    </w:p>
    <w:p w14:paraId="0711929F" w14:textId="63F59A4D" w:rsidR="00E64DB7" w:rsidRPr="00DC0ABC" w:rsidRDefault="00E64DB7" w:rsidP="009974A2">
      <w:pPr>
        <w:rPr>
          <w:rFonts w:ascii="Arial" w:hAnsi="Arial" w:cs="Arial"/>
          <w:sz w:val="22"/>
          <w:szCs w:val="22"/>
        </w:rPr>
      </w:pPr>
    </w:p>
    <w:p w14:paraId="17B548A0" w14:textId="064292A9" w:rsidR="009974A2" w:rsidRPr="00DC0ABC" w:rsidRDefault="005D2AEE" w:rsidP="005D2AEE">
      <w:pPr>
        <w:ind w:left="720" w:hanging="720"/>
        <w:rPr>
          <w:rFonts w:ascii="Arial" w:hAnsi="Arial" w:cs="Arial"/>
          <w:sz w:val="22"/>
          <w:szCs w:val="22"/>
        </w:rPr>
      </w:pPr>
      <w:r w:rsidRPr="00DC0ABC">
        <w:rPr>
          <w:rFonts w:ascii="Arial" w:hAnsi="Arial" w:cs="Arial"/>
          <w:sz w:val="22"/>
          <w:szCs w:val="22"/>
        </w:rPr>
        <w:t>17.3</w:t>
      </w:r>
      <w:r w:rsidRPr="00DC0ABC">
        <w:rPr>
          <w:rFonts w:ascii="Arial" w:hAnsi="Arial" w:cs="Arial"/>
          <w:sz w:val="22"/>
          <w:szCs w:val="22"/>
        </w:rPr>
        <w:tab/>
      </w:r>
      <w:r w:rsidR="00E64DB7" w:rsidRPr="00DC0ABC">
        <w:rPr>
          <w:rFonts w:ascii="Arial" w:hAnsi="Arial" w:cs="Arial"/>
          <w:sz w:val="22"/>
          <w:szCs w:val="22"/>
        </w:rPr>
        <w:t>We will ensure</w:t>
      </w:r>
      <w:r w:rsidR="009974A2" w:rsidRPr="00DC0ABC">
        <w:rPr>
          <w:rFonts w:ascii="Arial" w:hAnsi="Arial" w:cs="Arial"/>
          <w:sz w:val="22"/>
          <w:szCs w:val="22"/>
        </w:rPr>
        <w:t xml:space="preserve"> teaching is sensitive, age-appropriate, developmentally appropriate and delivered with reference to the law. </w:t>
      </w:r>
    </w:p>
    <w:p w14:paraId="5450DE82" w14:textId="55DDB2B0" w:rsidR="009974A2" w:rsidRPr="00DC0ABC" w:rsidRDefault="009974A2" w:rsidP="00AF377C">
      <w:pPr>
        <w:rPr>
          <w:rFonts w:ascii="Arial" w:hAnsi="Arial" w:cs="Arial"/>
          <w:b/>
          <w:sz w:val="22"/>
          <w:szCs w:val="22"/>
          <w:u w:val="single"/>
        </w:rPr>
      </w:pPr>
    </w:p>
    <w:p w14:paraId="59DA3A31" w14:textId="2D9F9198" w:rsidR="00597EA0" w:rsidRPr="00DC0ABC" w:rsidRDefault="00597EA0" w:rsidP="005D2AEE">
      <w:pPr>
        <w:pStyle w:val="ListParagraph"/>
        <w:numPr>
          <w:ilvl w:val="0"/>
          <w:numId w:val="30"/>
        </w:numPr>
        <w:ind w:left="142" w:hanging="426"/>
        <w:rPr>
          <w:rFonts w:ascii="Arial" w:hAnsi="Arial" w:cs="Arial"/>
          <w:b/>
          <w:sz w:val="22"/>
          <w:szCs w:val="22"/>
          <w:u w:val="single"/>
        </w:rPr>
      </w:pPr>
      <w:r w:rsidRPr="00DC0ABC">
        <w:rPr>
          <w:rFonts w:ascii="Arial" w:hAnsi="Arial" w:cs="Arial"/>
          <w:b/>
          <w:sz w:val="22"/>
          <w:szCs w:val="22"/>
          <w:u w:val="single"/>
        </w:rPr>
        <w:t>Confidentiality</w:t>
      </w:r>
      <w:r w:rsidR="00727BA6" w:rsidRPr="00DC0ABC">
        <w:rPr>
          <w:rFonts w:ascii="Arial" w:hAnsi="Arial" w:cs="Arial"/>
          <w:b/>
          <w:sz w:val="22"/>
          <w:szCs w:val="22"/>
          <w:u w:val="single"/>
        </w:rPr>
        <w:t>, safeguarding and child protection</w:t>
      </w:r>
    </w:p>
    <w:p w14:paraId="661C8BD0" w14:textId="77777777" w:rsidR="00E64DB7" w:rsidRPr="00DC0ABC" w:rsidRDefault="00E64DB7" w:rsidP="00414CB7">
      <w:pPr>
        <w:rPr>
          <w:rFonts w:ascii="Arial" w:hAnsi="Arial" w:cs="Arial"/>
          <w:b/>
          <w:sz w:val="24"/>
          <w:szCs w:val="24"/>
          <w:u w:val="single"/>
        </w:rPr>
      </w:pPr>
    </w:p>
    <w:p w14:paraId="23F75D0B" w14:textId="6A190693" w:rsidR="00BE1F84" w:rsidRPr="00DC0ABC" w:rsidRDefault="005D2AEE" w:rsidP="005D2AEE">
      <w:pPr>
        <w:ind w:left="720" w:hanging="720"/>
        <w:rPr>
          <w:rFonts w:ascii="Arial" w:hAnsi="Arial" w:cs="Arial"/>
          <w:sz w:val="22"/>
          <w:szCs w:val="22"/>
        </w:rPr>
      </w:pPr>
      <w:r w:rsidRPr="00DC0ABC">
        <w:rPr>
          <w:rFonts w:ascii="Arial" w:hAnsi="Arial" w:cs="Arial"/>
          <w:sz w:val="22"/>
          <w:szCs w:val="22"/>
        </w:rPr>
        <w:t>18.1</w:t>
      </w:r>
      <w:r w:rsidRPr="00DC0ABC">
        <w:rPr>
          <w:rFonts w:ascii="Arial" w:hAnsi="Arial" w:cs="Arial"/>
          <w:sz w:val="22"/>
          <w:szCs w:val="22"/>
        </w:rPr>
        <w:tab/>
      </w:r>
      <w:r w:rsidR="00727BA6" w:rsidRPr="00DC0ABC">
        <w:rPr>
          <w:rFonts w:ascii="Arial" w:hAnsi="Arial" w:cs="Arial"/>
          <w:sz w:val="22"/>
          <w:szCs w:val="22"/>
        </w:rPr>
        <w:t>Everyone involved in RSHE</w:t>
      </w:r>
      <w:r w:rsidR="00597EA0" w:rsidRPr="00DC0ABC">
        <w:rPr>
          <w:rFonts w:ascii="Arial" w:hAnsi="Arial" w:cs="Arial"/>
          <w:sz w:val="22"/>
          <w:szCs w:val="22"/>
        </w:rPr>
        <w:t xml:space="preserve"> will be clear about the boundaries of their legal and professional roles and responsibilities. Teachers </w:t>
      </w:r>
      <w:r w:rsidR="00727BA6" w:rsidRPr="00DC0ABC">
        <w:rPr>
          <w:rFonts w:ascii="Arial" w:hAnsi="Arial" w:cs="Arial"/>
          <w:sz w:val="22"/>
          <w:szCs w:val="22"/>
        </w:rPr>
        <w:t xml:space="preserve">will discuss confidentiality with pupils through the development of a group agreement at the start of lessons, making it clear that teachers cannot offer unconditional confidentiality.  Pupils will be informed if confidentiality </w:t>
      </w:r>
      <w:proofErr w:type="gramStart"/>
      <w:r w:rsidR="00727BA6" w:rsidRPr="00DC0ABC">
        <w:rPr>
          <w:rFonts w:ascii="Arial" w:hAnsi="Arial" w:cs="Arial"/>
          <w:sz w:val="22"/>
          <w:szCs w:val="22"/>
        </w:rPr>
        <w:t>has to</w:t>
      </w:r>
      <w:proofErr w:type="gramEnd"/>
      <w:r w:rsidR="00727BA6" w:rsidRPr="00DC0ABC">
        <w:rPr>
          <w:rFonts w:ascii="Arial" w:hAnsi="Arial" w:cs="Arial"/>
          <w:sz w:val="22"/>
          <w:szCs w:val="22"/>
        </w:rPr>
        <w:t xml:space="preserve"> be broken, due to safeguarding concerns, </w:t>
      </w:r>
      <w:r w:rsidR="00344658" w:rsidRPr="00DC0ABC">
        <w:rPr>
          <w:rFonts w:ascii="Arial" w:hAnsi="Arial" w:cs="Arial"/>
          <w:sz w:val="22"/>
          <w:szCs w:val="22"/>
        </w:rPr>
        <w:t xml:space="preserve">and supported as appropriate. </w:t>
      </w:r>
      <w:r w:rsidR="00727BA6" w:rsidRPr="00DC0ABC">
        <w:rPr>
          <w:rFonts w:ascii="Arial" w:hAnsi="Arial" w:cs="Arial"/>
          <w:sz w:val="22"/>
          <w:szCs w:val="22"/>
        </w:rPr>
        <w:t>Please see our Safeguarding policy for more details of risk factors.</w:t>
      </w:r>
    </w:p>
    <w:p w14:paraId="63B93068" w14:textId="77777777" w:rsidR="00891C69" w:rsidRPr="00DC0ABC" w:rsidRDefault="00891C69" w:rsidP="00BE1F84">
      <w:pPr>
        <w:rPr>
          <w:rFonts w:ascii="Arial" w:hAnsi="Arial" w:cs="Arial"/>
          <w:color w:val="FF0000"/>
          <w:sz w:val="22"/>
          <w:szCs w:val="22"/>
        </w:rPr>
      </w:pPr>
    </w:p>
    <w:p w14:paraId="5282F593" w14:textId="17D64221" w:rsidR="00891C69" w:rsidRPr="00DC0ABC" w:rsidRDefault="005D2AEE" w:rsidP="005D2AEE">
      <w:pPr>
        <w:ind w:left="720" w:hanging="720"/>
        <w:rPr>
          <w:rFonts w:ascii="Arial" w:hAnsi="Arial" w:cs="Arial"/>
          <w:sz w:val="22"/>
          <w:szCs w:val="22"/>
        </w:rPr>
      </w:pPr>
      <w:r w:rsidRPr="00DC0ABC">
        <w:rPr>
          <w:rFonts w:ascii="Arial" w:hAnsi="Arial" w:cs="Arial"/>
          <w:sz w:val="22"/>
          <w:szCs w:val="22"/>
        </w:rPr>
        <w:t>18.2</w:t>
      </w:r>
      <w:r w:rsidRPr="00DC0ABC">
        <w:rPr>
          <w:rFonts w:ascii="Arial" w:hAnsi="Arial" w:cs="Arial"/>
          <w:sz w:val="22"/>
          <w:szCs w:val="22"/>
        </w:rPr>
        <w:tab/>
      </w:r>
      <w:r w:rsidR="008B4589" w:rsidRPr="00DC0ABC">
        <w:rPr>
          <w:rFonts w:ascii="Arial" w:hAnsi="Arial" w:cs="Arial"/>
          <w:sz w:val="22"/>
          <w:szCs w:val="22"/>
        </w:rPr>
        <w:t>Through taught lessons, teaching s</w:t>
      </w:r>
      <w:r w:rsidR="00891C69" w:rsidRPr="00DC0ABC">
        <w:rPr>
          <w:rFonts w:ascii="Arial" w:hAnsi="Arial" w:cs="Arial"/>
          <w:sz w:val="22"/>
          <w:szCs w:val="22"/>
        </w:rPr>
        <w:t>taff will signpost pupils to sources of confidential local and national support services</w:t>
      </w:r>
      <w:r w:rsidR="008B4589" w:rsidRPr="00DC0ABC">
        <w:rPr>
          <w:rFonts w:ascii="Arial" w:hAnsi="Arial" w:cs="Arial"/>
          <w:sz w:val="22"/>
          <w:szCs w:val="22"/>
        </w:rPr>
        <w:t>.</w:t>
      </w:r>
    </w:p>
    <w:p w14:paraId="1E34AE97" w14:textId="593A305F" w:rsidR="009974A2" w:rsidRPr="00DC0ABC" w:rsidRDefault="009974A2" w:rsidP="00BE1F84">
      <w:pPr>
        <w:rPr>
          <w:rFonts w:ascii="Arial" w:hAnsi="Arial" w:cs="Arial"/>
          <w:sz w:val="22"/>
          <w:szCs w:val="22"/>
        </w:rPr>
      </w:pPr>
    </w:p>
    <w:p w14:paraId="0646D6A2" w14:textId="529D40E2" w:rsidR="009974A2" w:rsidRPr="00DC0ABC" w:rsidRDefault="005D2AEE" w:rsidP="005D2AEE">
      <w:pPr>
        <w:ind w:left="720" w:hanging="720"/>
        <w:rPr>
          <w:rFonts w:ascii="Arial" w:hAnsi="Arial" w:cs="Arial"/>
          <w:sz w:val="22"/>
          <w:szCs w:val="22"/>
        </w:rPr>
      </w:pPr>
      <w:r w:rsidRPr="00DC0ABC">
        <w:rPr>
          <w:rFonts w:ascii="Arial" w:hAnsi="Arial" w:cs="Arial"/>
          <w:sz w:val="22"/>
          <w:szCs w:val="22"/>
        </w:rPr>
        <w:t>18.3</w:t>
      </w:r>
      <w:r w:rsidRPr="00DC0ABC">
        <w:rPr>
          <w:rFonts w:ascii="Arial" w:hAnsi="Arial" w:cs="Arial"/>
          <w:sz w:val="22"/>
          <w:szCs w:val="22"/>
        </w:rPr>
        <w:tab/>
      </w:r>
      <w:r w:rsidR="00344658" w:rsidRPr="00DC0ABC">
        <w:rPr>
          <w:rFonts w:ascii="Arial" w:hAnsi="Arial" w:cs="Arial"/>
          <w:sz w:val="22"/>
          <w:szCs w:val="22"/>
        </w:rPr>
        <w:t>S</w:t>
      </w:r>
      <w:r w:rsidR="009974A2" w:rsidRPr="00DC0ABC">
        <w:rPr>
          <w:rFonts w:ascii="Arial" w:hAnsi="Arial" w:cs="Arial"/>
          <w:sz w:val="22"/>
          <w:szCs w:val="22"/>
        </w:rPr>
        <w:t xml:space="preserve">ometimes disclosures may be made during these sessions; in which case, safeguarding procedures </w:t>
      </w:r>
      <w:r w:rsidR="00344658" w:rsidRPr="00DC0ABC">
        <w:rPr>
          <w:rFonts w:ascii="Arial" w:hAnsi="Arial" w:cs="Arial"/>
          <w:sz w:val="22"/>
          <w:szCs w:val="22"/>
        </w:rPr>
        <w:t>will</w:t>
      </w:r>
      <w:r w:rsidR="009974A2" w:rsidRPr="00DC0ABC">
        <w:rPr>
          <w:rFonts w:ascii="Arial" w:hAnsi="Arial" w:cs="Arial"/>
          <w:sz w:val="22"/>
          <w:szCs w:val="22"/>
        </w:rPr>
        <w:t xml:space="preserve"> be followed immediately. Sometimes it is clear that certain</w:t>
      </w:r>
      <w:r w:rsidR="00F57B23" w:rsidRPr="00DC0ABC">
        <w:rPr>
          <w:rFonts w:ascii="Arial" w:hAnsi="Arial" w:cs="Arial"/>
          <w:sz w:val="22"/>
          <w:szCs w:val="22"/>
        </w:rPr>
        <w:t xml:space="preserve"> pupils </w:t>
      </w:r>
      <w:r w:rsidR="009974A2" w:rsidRPr="00DC0ABC">
        <w:rPr>
          <w:rFonts w:ascii="Arial" w:hAnsi="Arial" w:cs="Arial"/>
          <w:sz w:val="22"/>
          <w:szCs w:val="22"/>
        </w:rPr>
        <w:t xml:space="preserve">may need time to talk one-to-one </w:t>
      </w:r>
      <w:r w:rsidR="00F57B23" w:rsidRPr="00DC0ABC">
        <w:rPr>
          <w:rFonts w:ascii="Arial" w:hAnsi="Arial" w:cs="Arial"/>
          <w:sz w:val="22"/>
          <w:szCs w:val="22"/>
        </w:rPr>
        <w:t>after the session</w:t>
      </w:r>
      <w:r w:rsidR="009974A2" w:rsidRPr="00DC0ABC">
        <w:rPr>
          <w:rFonts w:ascii="Arial" w:hAnsi="Arial" w:cs="Arial"/>
          <w:sz w:val="22"/>
          <w:szCs w:val="22"/>
        </w:rPr>
        <w:t>. It is important to allow the time and appropriate staffing for this to happen. If disclosures occur, the school’s disclosure and/or confidentiality policy is followed.</w:t>
      </w:r>
    </w:p>
    <w:p w14:paraId="257F3C7A" w14:textId="1D3FDFDA" w:rsidR="005466F0" w:rsidRPr="00DC0ABC" w:rsidRDefault="005466F0" w:rsidP="009974A2">
      <w:pPr>
        <w:rPr>
          <w:rFonts w:ascii="Arial" w:hAnsi="Arial" w:cs="Arial"/>
          <w:sz w:val="22"/>
          <w:szCs w:val="22"/>
        </w:rPr>
      </w:pPr>
    </w:p>
    <w:p w14:paraId="367B6545" w14:textId="63F8796A" w:rsidR="005466F0" w:rsidRPr="00DC0ABC" w:rsidRDefault="005D2AEE" w:rsidP="005D2AEE">
      <w:pPr>
        <w:ind w:left="720" w:hanging="720"/>
        <w:rPr>
          <w:rFonts w:ascii="Arial" w:hAnsi="Arial" w:cs="Arial"/>
          <w:sz w:val="22"/>
          <w:szCs w:val="22"/>
        </w:rPr>
      </w:pPr>
      <w:r w:rsidRPr="00DC0ABC">
        <w:rPr>
          <w:rFonts w:ascii="Arial" w:hAnsi="Arial" w:cs="Arial"/>
          <w:sz w:val="22"/>
          <w:szCs w:val="22"/>
        </w:rPr>
        <w:t>18.4</w:t>
      </w:r>
      <w:r w:rsidRPr="00DC0ABC">
        <w:rPr>
          <w:rFonts w:ascii="Arial" w:hAnsi="Arial" w:cs="Arial"/>
          <w:sz w:val="22"/>
          <w:szCs w:val="22"/>
        </w:rPr>
        <w:tab/>
      </w:r>
      <w:r w:rsidR="005466F0" w:rsidRPr="00DC0ABC">
        <w:rPr>
          <w:rFonts w:ascii="Arial" w:hAnsi="Arial" w:cs="Arial"/>
          <w:sz w:val="22"/>
          <w:szCs w:val="22"/>
        </w:rPr>
        <w:t>As a general rule</w:t>
      </w:r>
      <w:r w:rsidR="00C776DD" w:rsidRPr="00DC0ABC">
        <w:rPr>
          <w:rFonts w:ascii="Arial" w:hAnsi="Arial" w:cs="Arial"/>
          <w:sz w:val="22"/>
          <w:szCs w:val="22"/>
        </w:rPr>
        <w:t>,</w:t>
      </w:r>
      <w:r w:rsidR="005466F0" w:rsidRPr="00DC0ABC">
        <w:rPr>
          <w:rFonts w:ascii="Arial" w:hAnsi="Arial" w:cs="Arial"/>
          <w:sz w:val="22"/>
          <w:szCs w:val="22"/>
        </w:rPr>
        <w:t xml:space="preserve"> a child’s confidentiality is maintained by the teacher or member of staff concerned. If this person believes that the child is at risk or in danger, she/he talks to the named child protection </w:t>
      </w:r>
      <w:r w:rsidR="00344658" w:rsidRPr="00DC0ABC">
        <w:rPr>
          <w:rFonts w:ascii="Arial" w:hAnsi="Arial" w:cs="Arial"/>
          <w:sz w:val="22"/>
          <w:szCs w:val="22"/>
        </w:rPr>
        <w:t>coordinator</w:t>
      </w:r>
      <w:r w:rsidR="005466F0" w:rsidRPr="00DC0ABC">
        <w:rPr>
          <w:rFonts w:ascii="Arial" w:hAnsi="Arial" w:cs="Arial"/>
          <w:sz w:val="22"/>
          <w:szCs w:val="22"/>
        </w:rPr>
        <w:t xml:space="preserve"> who </w:t>
      </w:r>
      <w:proofErr w:type="gramStart"/>
      <w:r w:rsidR="005466F0" w:rsidRPr="00DC0ABC">
        <w:rPr>
          <w:rFonts w:ascii="Arial" w:hAnsi="Arial" w:cs="Arial"/>
          <w:sz w:val="22"/>
          <w:szCs w:val="22"/>
        </w:rPr>
        <w:t>takes action</w:t>
      </w:r>
      <w:proofErr w:type="gramEnd"/>
      <w:r w:rsidR="005466F0" w:rsidRPr="00DC0ABC">
        <w:rPr>
          <w:rFonts w:ascii="Arial" w:hAnsi="Arial" w:cs="Arial"/>
          <w:sz w:val="22"/>
          <w:szCs w:val="22"/>
        </w:rPr>
        <w:t xml:space="preserve"> as laid down in the Child Protection Policy. All staff members are familiar with the policy and know the identity of the member of staff with responsibility for Child Protection issues. The child concerned will be informed that confidentiality is being breached and</w:t>
      </w:r>
      <w:r w:rsidR="00F57B23" w:rsidRPr="00DC0ABC">
        <w:rPr>
          <w:rFonts w:ascii="Arial" w:hAnsi="Arial" w:cs="Arial"/>
          <w:sz w:val="22"/>
          <w:szCs w:val="22"/>
        </w:rPr>
        <w:t xml:space="preserve"> the </w:t>
      </w:r>
      <w:r w:rsidR="005466F0" w:rsidRPr="00DC0ABC">
        <w:rPr>
          <w:rFonts w:ascii="Arial" w:hAnsi="Arial" w:cs="Arial"/>
          <w:sz w:val="22"/>
          <w:szCs w:val="22"/>
        </w:rPr>
        <w:t>reasons why. The child will be supported by the teacher throughout the process.</w:t>
      </w:r>
    </w:p>
    <w:p w14:paraId="3557F7B4" w14:textId="77777777" w:rsidR="00E3453F" w:rsidRPr="00DC0ABC" w:rsidRDefault="00E3453F" w:rsidP="009974A2">
      <w:pPr>
        <w:rPr>
          <w:rFonts w:ascii="Arial" w:hAnsi="Arial" w:cs="Arial"/>
          <w:sz w:val="22"/>
          <w:szCs w:val="22"/>
        </w:rPr>
      </w:pPr>
    </w:p>
    <w:p w14:paraId="3BD49D1E" w14:textId="77777777" w:rsidR="00891C69" w:rsidRPr="00DC0ABC" w:rsidRDefault="00891C69" w:rsidP="00BE1F84">
      <w:pPr>
        <w:rPr>
          <w:rFonts w:ascii="Arial" w:hAnsi="Arial" w:cs="Arial"/>
          <w:sz w:val="22"/>
          <w:szCs w:val="22"/>
        </w:rPr>
      </w:pPr>
    </w:p>
    <w:p w14:paraId="669C579F" w14:textId="5391AE6D" w:rsidR="00891C69" w:rsidRPr="00DC0ABC" w:rsidRDefault="00891C69" w:rsidP="00507F79">
      <w:pPr>
        <w:pStyle w:val="ListParagraph"/>
        <w:numPr>
          <w:ilvl w:val="0"/>
          <w:numId w:val="30"/>
        </w:numPr>
        <w:ind w:left="0" w:hanging="426"/>
        <w:rPr>
          <w:rFonts w:ascii="Arial" w:hAnsi="Arial" w:cs="Arial"/>
          <w:b/>
          <w:sz w:val="22"/>
          <w:szCs w:val="24"/>
          <w:u w:val="single"/>
        </w:rPr>
      </w:pPr>
      <w:r w:rsidRPr="00DC0ABC">
        <w:rPr>
          <w:rFonts w:ascii="Arial" w:hAnsi="Arial" w:cs="Arial"/>
          <w:b/>
          <w:sz w:val="22"/>
          <w:szCs w:val="24"/>
          <w:u w:val="single"/>
        </w:rPr>
        <w:t>Menstrual wellbeing</w:t>
      </w:r>
    </w:p>
    <w:p w14:paraId="6857820E" w14:textId="77777777" w:rsidR="00344658" w:rsidRPr="00DC0ABC" w:rsidRDefault="00344658" w:rsidP="00BE1F84">
      <w:pPr>
        <w:rPr>
          <w:rFonts w:ascii="Arial" w:hAnsi="Arial" w:cs="Arial"/>
          <w:b/>
          <w:sz w:val="24"/>
          <w:szCs w:val="24"/>
          <w:u w:val="single"/>
        </w:rPr>
      </w:pPr>
    </w:p>
    <w:p w14:paraId="16DA52CB" w14:textId="77DF82B3" w:rsidR="00663149" w:rsidRPr="00DC0ABC" w:rsidRDefault="005D2AEE" w:rsidP="00BE1F84">
      <w:pPr>
        <w:rPr>
          <w:rFonts w:ascii="Arial" w:hAnsi="Arial" w:cs="Arial"/>
          <w:sz w:val="22"/>
          <w:szCs w:val="22"/>
        </w:rPr>
      </w:pPr>
      <w:r w:rsidRPr="00DC0ABC">
        <w:rPr>
          <w:rFonts w:ascii="Arial" w:hAnsi="Arial" w:cs="Arial"/>
          <w:sz w:val="22"/>
          <w:szCs w:val="22"/>
        </w:rPr>
        <w:t>19.1</w:t>
      </w:r>
      <w:r w:rsidRPr="00DC0ABC">
        <w:rPr>
          <w:rFonts w:ascii="Arial" w:hAnsi="Arial" w:cs="Arial"/>
          <w:sz w:val="22"/>
          <w:szCs w:val="22"/>
        </w:rPr>
        <w:tab/>
      </w:r>
      <w:proofErr w:type="gramStart"/>
      <w:r w:rsidR="008B4589" w:rsidRPr="00DC0ABC">
        <w:rPr>
          <w:rFonts w:ascii="Arial" w:hAnsi="Arial" w:cs="Arial"/>
          <w:sz w:val="22"/>
          <w:szCs w:val="22"/>
        </w:rPr>
        <w:t>Pupils</w:t>
      </w:r>
      <w:r w:rsidR="0078693D" w:rsidRPr="00DC0ABC">
        <w:rPr>
          <w:rFonts w:ascii="Arial" w:hAnsi="Arial" w:cs="Arial"/>
          <w:sz w:val="22"/>
          <w:szCs w:val="22"/>
        </w:rPr>
        <w:t xml:space="preserve"> who are menstruating</w:t>
      </w:r>
      <w:proofErr w:type="gramEnd"/>
      <w:r w:rsidR="0078693D" w:rsidRPr="00DC0ABC">
        <w:rPr>
          <w:rFonts w:ascii="Arial" w:hAnsi="Arial" w:cs="Arial"/>
          <w:sz w:val="22"/>
          <w:szCs w:val="22"/>
        </w:rPr>
        <w:t xml:space="preserve"> will be supported in the following ways</w:t>
      </w:r>
      <w:r w:rsidR="00663149" w:rsidRPr="00DC0ABC">
        <w:rPr>
          <w:rFonts w:ascii="Arial" w:hAnsi="Arial" w:cs="Arial"/>
          <w:sz w:val="22"/>
          <w:szCs w:val="22"/>
        </w:rPr>
        <w:t>:</w:t>
      </w:r>
    </w:p>
    <w:p w14:paraId="4441AF74" w14:textId="77777777" w:rsidR="00344658" w:rsidRPr="00DC0ABC" w:rsidRDefault="00344658" w:rsidP="00BE1F84">
      <w:pPr>
        <w:rPr>
          <w:rFonts w:ascii="Arial" w:hAnsi="Arial" w:cs="Arial"/>
          <w:sz w:val="22"/>
          <w:szCs w:val="22"/>
        </w:rPr>
      </w:pPr>
    </w:p>
    <w:p w14:paraId="50A6FC07" w14:textId="77777777" w:rsidR="00DC378D" w:rsidRPr="00DC0ABC" w:rsidRDefault="00663149" w:rsidP="00C0474F">
      <w:pPr>
        <w:pStyle w:val="ListParagraph"/>
        <w:numPr>
          <w:ilvl w:val="0"/>
          <w:numId w:val="6"/>
        </w:numPr>
        <w:rPr>
          <w:rFonts w:ascii="Arial" w:hAnsi="Arial" w:cs="Arial"/>
          <w:sz w:val="22"/>
          <w:szCs w:val="22"/>
        </w:rPr>
      </w:pPr>
      <w:r w:rsidRPr="00DC0ABC">
        <w:rPr>
          <w:rFonts w:ascii="Arial" w:hAnsi="Arial" w:cs="Arial"/>
          <w:sz w:val="22"/>
          <w:szCs w:val="22"/>
        </w:rPr>
        <w:t xml:space="preserve">Sanitary disposal units are available in </w:t>
      </w:r>
      <w:r w:rsidR="008B4589" w:rsidRPr="00DC0ABC">
        <w:rPr>
          <w:rFonts w:ascii="Arial" w:hAnsi="Arial" w:cs="Arial"/>
          <w:sz w:val="22"/>
          <w:szCs w:val="22"/>
        </w:rPr>
        <w:t xml:space="preserve">female and unisex/accessible </w:t>
      </w:r>
      <w:r w:rsidRPr="00DC0ABC">
        <w:rPr>
          <w:rFonts w:ascii="Arial" w:hAnsi="Arial" w:cs="Arial"/>
          <w:sz w:val="22"/>
          <w:szCs w:val="22"/>
        </w:rPr>
        <w:t>toilets</w:t>
      </w:r>
    </w:p>
    <w:p w14:paraId="311F80EB" w14:textId="1C2FC3BE" w:rsidR="00663149" w:rsidRPr="00DC0ABC" w:rsidRDefault="00663149" w:rsidP="00C0474F">
      <w:pPr>
        <w:pStyle w:val="ListParagraph"/>
        <w:numPr>
          <w:ilvl w:val="0"/>
          <w:numId w:val="6"/>
        </w:numPr>
        <w:rPr>
          <w:rFonts w:ascii="Arial" w:hAnsi="Arial" w:cs="Arial"/>
          <w:sz w:val="22"/>
          <w:szCs w:val="22"/>
        </w:rPr>
      </w:pPr>
      <w:r w:rsidRPr="00DC0ABC">
        <w:rPr>
          <w:rFonts w:ascii="Arial" w:hAnsi="Arial" w:cs="Arial"/>
          <w:sz w:val="22"/>
          <w:szCs w:val="22"/>
        </w:rPr>
        <w:t xml:space="preserve">Pupils can access </w:t>
      </w:r>
      <w:r w:rsidR="008B4589" w:rsidRPr="00DC0ABC">
        <w:rPr>
          <w:rFonts w:ascii="Arial" w:hAnsi="Arial" w:cs="Arial"/>
          <w:sz w:val="22"/>
          <w:szCs w:val="22"/>
        </w:rPr>
        <w:t xml:space="preserve">emergency </w:t>
      </w:r>
      <w:r w:rsidRPr="00DC0ABC">
        <w:rPr>
          <w:rFonts w:ascii="Arial" w:hAnsi="Arial" w:cs="Arial"/>
          <w:sz w:val="22"/>
          <w:szCs w:val="22"/>
        </w:rPr>
        <w:t>sanitary product</w:t>
      </w:r>
      <w:r w:rsidR="008B4589" w:rsidRPr="00DC0ABC">
        <w:rPr>
          <w:rFonts w:ascii="Arial" w:hAnsi="Arial" w:cs="Arial"/>
          <w:sz w:val="22"/>
          <w:szCs w:val="22"/>
        </w:rPr>
        <w:t xml:space="preserve">s </w:t>
      </w:r>
      <w:r w:rsidRPr="00DC0ABC">
        <w:rPr>
          <w:rFonts w:ascii="Arial" w:hAnsi="Arial" w:cs="Arial"/>
          <w:sz w:val="22"/>
          <w:szCs w:val="22"/>
        </w:rPr>
        <w:t>from</w:t>
      </w:r>
      <w:r w:rsidR="00C0474F" w:rsidRPr="00DC0ABC">
        <w:rPr>
          <w:rFonts w:ascii="Arial" w:hAnsi="Arial" w:cs="Arial"/>
          <w:sz w:val="22"/>
          <w:szCs w:val="22"/>
        </w:rPr>
        <w:t xml:space="preserve"> reception</w:t>
      </w:r>
    </w:p>
    <w:p w14:paraId="674B0054" w14:textId="3A4B0B04" w:rsidR="005466F0" w:rsidRPr="00DC0ABC" w:rsidRDefault="00663149" w:rsidP="005466F0">
      <w:pPr>
        <w:pStyle w:val="ListParagraph"/>
        <w:numPr>
          <w:ilvl w:val="0"/>
          <w:numId w:val="6"/>
        </w:numPr>
        <w:rPr>
          <w:rFonts w:ascii="Arial" w:hAnsi="Arial" w:cs="Arial"/>
          <w:color w:val="FF0000"/>
          <w:sz w:val="22"/>
          <w:szCs w:val="22"/>
        </w:rPr>
      </w:pPr>
      <w:r w:rsidRPr="00DC0ABC">
        <w:rPr>
          <w:rFonts w:ascii="Arial" w:hAnsi="Arial" w:cs="Arial"/>
          <w:sz w:val="22"/>
          <w:szCs w:val="22"/>
        </w:rPr>
        <w:t>For those experiencing period poverty</w:t>
      </w:r>
      <w:r w:rsidR="00C776DD" w:rsidRPr="00DC0ABC">
        <w:rPr>
          <w:rFonts w:ascii="Arial" w:hAnsi="Arial" w:cs="Arial"/>
          <w:sz w:val="22"/>
          <w:szCs w:val="22"/>
        </w:rPr>
        <w:t>,</w:t>
      </w:r>
      <w:r w:rsidRPr="00DC0ABC">
        <w:rPr>
          <w:rFonts w:ascii="Arial" w:hAnsi="Arial" w:cs="Arial"/>
          <w:sz w:val="22"/>
          <w:szCs w:val="22"/>
        </w:rPr>
        <w:t xml:space="preserve"> free sanitary protection can be accessed from</w:t>
      </w:r>
      <w:r w:rsidR="00C0474F" w:rsidRPr="00DC0ABC">
        <w:rPr>
          <w:rFonts w:ascii="Arial" w:hAnsi="Arial" w:cs="Arial"/>
          <w:sz w:val="22"/>
          <w:szCs w:val="22"/>
        </w:rPr>
        <w:t xml:space="preserve"> </w:t>
      </w:r>
      <w:r w:rsidR="00295323" w:rsidRPr="00DC0ABC">
        <w:rPr>
          <w:rFonts w:ascii="Arial" w:hAnsi="Arial" w:cs="Arial"/>
          <w:sz w:val="22"/>
          <w:szCs w:val="22"/>
        </w:rPr>
        <w:t xml:space="preserve">the </w:t>
      </w:r>
      <w:r w:rsidR="003046E4" w:rsidRPr="00DC0ABC">
        <w:rPr>
          <w:rFonts w:ascii="Arial" w:hAnsi="Arial" w:cs="Arial"/>
          <w:sz w:val="22"/>
          <w:szCs w:val="22"/>
        </w:rPr>
        <w:t>R</w:t>
      </w:r>
      <w:r w:rsidR="00295323" w:rsidRPr="00DC0ABC">
        <w:rPr>
          <w:rFonts w:ascii="Arial" w:hAnsi="Arial" w:cs="Arial"/>
          <w:sz w:val="22"/>
          <w:szCs w:val="22"/>
        </w:rPr>
        <w:t>SHE Coordinator</w:t>
      </w:r>
    </w:p>
    <w:p w14:paraId="235D2470" w14:textId="77777777" w:rsidR="00DC0ABC" w:rsidRPr="00DC0ABC" w:rsidRDefault="00DC0ABC" w:rsidP="00DC0ABC">
      <w:pPr>
        <w:rPr>
          <w:rFonts w:ascii="Arial" w:hAnsi="Arial" w:cs="Arial"/>
          <w:color w:val="FF0000"/>
          <w:sz w:val="22"/>
          <w:szCs w:val="22"/>
        </w:rPr>
      </w:pPr>
    </w:p>
    <w:p w14:paraId="7171F49B" w14:textId="77777777" w:rsidR="00891C69" w:rsidRPr="00DC0ABC" w:rsidRDefault="00891C69" w:rsidP="00BE1F84">
      <w:pPr>
        <w:rPr>
          <w:rFonts w:ascii="Arial" w:hAnsi="Arial" w:cs="Arial"/>
          <w:sz w:val="22"/>
          <w:szCs w:val="22"/>
        </w:rPr>
      </w:pPr>
    </w:p>
    <w:p w14:paraId="3BC1CEDA" w14:textId="51A8C77A" w:rsidR="00565B09" w:rsidRPr="00DC0ABC" w:rsidRDefault="00565B09" w:rsidP="00507F79">
      <w:pPr>
        <w:pStyle w:val="ListParagraph"/>
        <w:numPr>
          <w:ilvl w:val="0"/>
          <w:numId w:val="30"/>
        </w:numPr>
        <w:ind w:left="0"/>
        <w:rPr>
          <w:rFonts w:ascii="Arial" w:hAnsi="Arial" w:cs="Arial"/>
          <w:b/>
          <w:sz w:val="22"/>
          <w:szCs w:val="22"/>
          <w:u w:val="single"/>
        </w:rPr>
      </w:pPr>
      <w:r w:rsidRPr="00DC0ABC">
        <w:rPr>
          <w:rFonts w:ascii="Arial" w:hAnsi="Arial" w:cs="Arial"/>
          <w:b/>
          <w:sz w:val="22"/>
          <w:szCs w:val="22"/>
          <w:u w:val="single"/>
        </w:rPr>
        <w:lastRenderedPageBreak/>
        <w:t>Links to other policies</w:t>
      </w:r>
    </w:p>
    <w:p w14:paraId="15295472" w14:textId="77777777" w:rsidR="00565B09" w:rsidRPr="00DC0ABC" w:rsidRDefault="00565B09" w:rsidP="00BE1F84">
      <w:pPr>
        <w:rPr>
          <w:rFonts w:ascii="Arial" w:hAnsi="Arial" w:cs="Arial"/>
          <w:b/>
          <w:sz w:val="22"/>
          <w:szCs w:val="22"/>
          <w:u w:val="single"/>
        </w:rPr>
      </w:pPr>
    </w:p>
    <w:p w14:paraId="6D994552" w14:textId="77777777" w:rsidR="00565B09" w:rsidRPr="00DC0ABC" w:rsidRDefault="00565B09" w:rsidP="00C0474F">
      <w:pPr>
        <w:pStyle w:val="ListParagraph"/>
        <w:numPr>
          <w:ilvl w:val="0"/>
          <w:numId w:val="7"/>
        </w:numPr>
        <w:rPr>
          <w:rFonts w:ascii="Arial" w:hAnsi="Arial" w:cs="Arial"/>
          <w:iCs/>
          <w:sz w:val="22"/>
          <w:szCs w:val="22"/>
        </w:rPr>
      </w:pPr>
      <w:r w:rsidRPr="00DC0ABC">
        <w:rPr>
          <w:rFonts w:ascii="Arial" w:hAnsi="Arial" w:cs="Arial"/>
          <w:iCs/>
          <w:sz w:val="22"/>
          <w:szCs w:val="22"/>
        </w:rPr>
        <w:t>Anti-bullying</w:t>
      </w:r>
    </w:p>
    <w:p w14:paraId="2C054590" w14:textId="77777777" w:rsidR="00565B09" w:rsidRPr="00DC0ABC" w:rsidRDefault="00565B09" w:rsidP="00C0474F">
      <w:pPr>
        <w:pStyle w:val="ListParagraph"/>
        <w:numPr>
          <w:ilvl w:val="0"/>
          <w:numId w:val="7"/>
        </w:numPr>
        <w:rPr>
          <w:rFonts w:ascii="Arial" w:hAnsi="Arial" w:cs="Arial"/>
          <w:iCs/>
          <w:sz w:val="22"/>
          <w:szCs w:val="22"/>
        </w:rPr>
      </w:pPr>
      <w:r w:rsidRPr="00DC0ABC">
        <w:rPr>
          <w:rFonts w:ascii="Arial" w:hAnsi="Arial" w:cs="Arial"/>
          <w:iCs/>
          <w:sz w:val="22"/>
          <w:szCs w:val="22"/>
        </w:rPr>
        <w:t>Healthy eating</w:t>
      </w:r>
    </w:p>
    <w:p w14:paraId="614A7901" w14:textId="77777777" w:rsidR="00565B09" w:rsidRPr="00DC0ABC" w:rsidRDefault="00565B09" w:rsidP="00C0474F">
      <w:pPr>
        <w:pStyle w:val="ListParagraph"/>
        <w:numPr>
          <w:ilvl w:val="0"/>
          <w:numId w:val="7"/>
        </w:numPr>
        <w:rPr>
          <w:rFonts w:ascii="Arial" w:hAnsi="Arial" w:cs="Arial"/>
          <w:iCs/>
          <w:sz w:val="22"/>
          <w:szCs w:val="22"/>
        </w:rPr>
      </w:pPr>
      <w:r w:rsidRPr="00DC0ABC">
        <w:rPr>
          <w:rFonts w:ascii="Arial" w:hAnsi="Arial" w:cs="Arial"/>
          <w:iCs/>
          <w:sz w:val="22"/>
          <w:szCs w:val="22"/>
        </w:rPr>
        <w:t>Religious Education</w:t>
      </w:r>
    </w:p>
    <w:p w14:paraId="01111773" w14:textId="77777777" w:rsidR="00565B09" w:rsidRPr="00DC0ABC" w:rsidRDefault="00565B09" w:rsidP="00C0474F">
      <w:pPr>
        <w:pStyle w:val="ListParagraph"/>
        <w:numPr>
          <w:ilvl w:val="0"/>
          <w:numId w:val="7"/>
        </w:numPr>
        <w:rPr>
          <w:rFonts w:ascii="Arial" w:hAnsi="Arial" w:cs="Arial"/>
          <w:iCs/>
          <w:sz w:val="22"/>
          <w:szCs w:val="22"/>
        </w:rPr>
      </w:pPr>
      <w:r w:rsidRPr="00DC0ABC">
        <w:rPr>
          <w:rFonts w:ascii="Arial" w:hAnsi="Arial" w:cs="Arial"/>
          <w:iCs/>
          <w:sz w:val="22"/>
          <w:szCs w:val="22"/>
        </w:rPr>
        <w:t>Science</w:t>
      </w:r>
    </w:p>
    <w:p w14:paraId="07BD4277" w14:textId="77777777" w:rsidR="00565B09" w:rsidRPr="00DC0ABC" w:rsidRDefault="00565B09" w:rsidP="00C0474F">
      <w:pPr>
        <w:pStyle w:val="ListParagraph"/>
        <w:numPr>
          <w:ilvl w:val="0"/>
          <w:numId w:val="7"/>
        </w:numPr>
        <w:rPr>
          <w:rFonts w:ascii="Arial" w:hAnsi="Arial" w:cs="Arial"/>
          <w:iCs/>
          <w:sz w:val="22"/>
          <w:szCs w:val="22"/>
        </w:rPr>
      </w:pPr>
      <w:r w:rsidRPr="00DC0ABC">
        <w:rPr>
          <w:rFonts w:ascii="Arial" w:hAnsi="Arial" w:cs="Arial"/>
          <w:iCs/>
          <w:sz w:val="22"/>
          <w:szCs w:val="22"/>
        </w:rPr>
        <w:t>Safeguarding</w:t>
      </w:r>
    </w:p>
    <w:p w14:paraId="02AB7EBE" w14:textId="77777777" w:rsidR="00565B09" w:rsidRPr="00DC0ABC" w:rsidRDefault="00565B09" w:rsidP="00C0474F">
      <w:pPr>
        <w:pStyle w:val="ListParagraph"/>
        <w:numPr>
          <w:ilvl w:val="0"/>
          <w:numId w:val="7"/>
        </w:numPr>
        <w:rPr>
          <w:rFonts w:ascii="Arial" w:hAnsi="Arial" w:cs="Arial"/>
          <w:iCs/>
          <w:sz w:val="22"/>
          <w:szCs w:val="22"/>
        </w:rPr>
      </w:pPr>
      <w:r w:rsidRPr="00DC0ABC">
        <w:rPr>
          <w:rFonts w:ascii="Arial" w:hAnsi="Arial" w:cs="Arial"/>
          <w:iCs/>
          <w:sz w:val="22"/>
          <w:szCs w:val="22"/>
        </w:rPr>
        <w:t>Equality</w:t>
      </w:r>
    </w:p>
    <w:p w14:paraId="0829DDC9" w14:textId="77777777" w:rsidR="00565B09" w:rsidRPr="00DC0ABC" w:rsidRDefault="00565B09" w:rsidP="00C0474F">
      <w:pPr>
        <w:pStyle w:val="ListParagraph"/>
        <w:numPr>
          <w:ilvl w:val="0"/>
          <w:numId w:val="7"/>
        </w:numPr>
        <w:rPr>
          <w:rFonts w:ascii="Arial" w:hAnsi="Arial" w:cs="Arial"/>
          <w:iCs/>
          <w:sz w:val="22"/>
          <w:szCs w:val="22"/>
        </w:rPr>
      </w:pPr>
      <w:r w:rsidRPr="00DC0ABC">
        <w:rPr>
          <w:rFonts w:ascii="Arial" w:hAnsi="Arial" w:cs="Arial"/>
          <w:iCs/>
          <w:sz w:val="22"/>
          <w:szCs w:val="22"/>
        </w:rPr>
        <w:t>Health and Safety</w:t>
      </w:r>
    </w:p>
    <w:p w14:paraId="492E1DEF" w14:textId="77777777" w:rsidR="00565B09" w:rsidRPr="00DC0ABC" w:rsidRDefault="00565B09" w:rsidP="00C0474F">
      <w:pPr>
        <w:pStyle w:val="ListParagraph"/>
        <w:numPr>
          <w:ilvl w:val="0"/>
          <w:numId w:val="7"/>
        </w:numPr>
        <w:rPr>
          <w:rFonts w:ascii="Arial" w:hAnsi="Arial" w:cs="Arial"/>
          <w:iCs/>
          <w:sz w:val="22"/>
          <w:szCs w:val="22"/>
        </w:rPr>
      </w:pPr>
      <w:r w:rsidRPr="00DC0ABC">
        <w:rPr>
          <w:rFonts w:ascii="Arial" w:hAnsi="Arial" w:cs="Arial"/>
          <w:iCs/>
          <w:sz w:val="22"/>
          <w:szCs w:val="22"/>
        </w:rPr>
        <w:t>SMSC</w:t>
      </w:r>
    </w:p>
    <w:p w14:paraId="093F2B9A" w14:textId="77777777" w:rsidR="00565B09" w:rsidRPr="00DC0ABC" w:rsidRDefault="00565B09" w:rsidP="00C0474F">
      <w:pPr>
        <w:pStyle w:val="ListParagraph"/>
        <w:numPr>
          <w:ilvl w:val="0"/>
          <w:numId w:val="7"/>
        </w:numPr>
        <w:rPr>
          <w:rFonts w:ascii="Arial" w:hAnsi="Arial" w:cs="Arial"/>
          <w:iCs/>
          <w:sz w:val="22"/>
          <w:szCs w:val="22"/>
        </w:rPr>
      </w:pPr>
      <w:r w:rsidRPr="00DC0ABC">
        <w:rPr>
          <w:rFonts w:ascii="Arial" w:hAnsi="Arial" w:cs="Arial"/>
          <w:iCs/>
          <w:sz w:val="22"/>
          <w:szCs w:val="22"/>
        </w:rPr>
        <w:t>British Values</w:t>
      </w:r>
    </w:p>
    <w:p w14:paraId="42269659" w14:textId="47A088DB" w:rsidR="009974A2" w:rsidRPr="00DC0ABC" w:rsidRDefault="00565B09" w:rsidP="005466F0">
      <w:pPr>
        <w:pStyle w:val="ListParagraph"/>
        <w:numPr>
          <w:ilvl w:val="0"/>
          <w:numId w:val="7"/>
        </w:numPr>
        <w:rPr>
          <w:rFonts w:ascii="Arial" w:hAnsi="Arial" w:cs="Arial"/>
          <w:iCs/>
          <w:sz w:val="22"/>
          <w:szCs w:val="22"/>
        </w:rPr>
      </w:pPr>
      <w:r w:rsidRPr="00DC0ABC">
        <w:rPr>
          <w:rFonts w:ascii="Arial" w:hAnsi="Arial" w:cs="Arial"/>
          <w:iCs/>
          <w:sz w:val="22"/>
          <w:szCs w:val="22"/>
        </w:rPr>
        <w:t>Curriculum</w:t>
      </w:r>
    </w:p>
    <w:p w14:paraId="3975E39F" w14:textId="77777777" w:rsidR="005466F0" w:rsidRPr="00DC0ABC" w:rsidRDefault="009974A2" w:rsidP="005466F0">
      <w:pPr>
        <w:pStyle w:val="ListParagraph"/>
        <w:numPr>
          <w:ilvl w:val="0"/>
          <w:numId w:val="7"/>
        </w:numPr>
        <w:rPr>
          <w:rFonts w:ascii="Arial" w:hAnsi="Arial" w:cs="Arial"/>
          <w:iCs/>
          <w:sz w:val="22"/>
          <w:szCs w:val="22"/>
        </w:rPr>
      </w:pPr>
      <w:r w:rsidRPr="00DC0ABC">
        <w:rPr>
          <w:rFonts w:ascii="Arial" w:hAnsi="Arial" w:cs="Arial"/>
          <w:iCs/>
          <w:sz w:val="22"/>
          <w:szCs w:val="22"/>
        </w:rPr>
        <w:t>Teaching and Learning Policy</w:t>
      </w:r>
    </w:p>
    <w:p w14:paraId="2E1F7B64" w14:textId="6C1A1BD0" w:rsidR="009974A2" w:rsidRPr="00DC0ABC" w:rsidRDefault="009974A2" w:rsidP="005466F0">
      <w:pPr>
        <w:pStyle w:val="ListParagraph"/>
        <w:numPr>
          <w:ilvl w:val="0"/>
          <w:numId w:val="7"/>
        </w:numPr>
        <w:rPr>
          <w:rFonts w:ascii="Arial" w:hAnsi="Arial" w:cs="Arial"/>
          <w:iCs/>
          <w:sz w:val="22"/>
          <w:szCs w:val="22"/>
        </w:rPr>
      </w:pPr>
      <w:r w:rsidRPr="00DC0ABC">
        <w:rPr>
          <w:rFonts w:ascii="Arial" w:hAnsi="Arial" w:cs="Arial"/>
          <w:iCs/>
          <w:sz w:val="22"/>
          <w:szCs w:val="22"/>
        </w:rPr>
        <w:t>Equal Opportunities Policy</w:t>
      </w:r>
    </w:p>
    <w:p w14:paraId="222188DB" w14:textId="7DBC203A" w:rsidR="009974A2" w:rsidRPr="00DC0ABC" w:rsidRDefault="009974A2" w:rsidP="009974A2">
      <w:pPr>
        <w:pStyle w:val="ListParagraph"/>
        <w:numPr>
          <w:ilvl w:val="0"/>
          <w:numId w:val="7"/>
        </w:numPr>
        <w:rPr>
          <w:rFonts w:ascii="Arial" w:hAnsi="Arial" w:cs="Arial"/>
          <w:iCs/>
          <w:sz w:val="22"/>
          <w:szCs w:val="22"/>
        </w:rPr>
      </w:pPr>
      <w:r w:rsidRPr="00DC0ABC">
        <w:rPr>
          <w:rFonts w:ascii="Arial" w:hAnsi="Arial" w:cs="Arial"/>
          <w:iCs/>
          <w:sz w:val="22"/>
          <w:szCs w:val="22"/>
        </w:rPr>
        <w:t>Child Protection Policy</w:t>
      </w:r>
    </w:p>
    <w:p w14:paraId="06BB366B" w14:textId="5B12C5DA" w:rsidR="00CA637F" w:rsidRPr="00DC0ABC" w:rsidRDefault="00CA637F" w:rsidP="009974A2">
      <w:pPr>
        <w:pStyle w:val="ListParagraph"/>
        <w:numPr>
          <w:ilvl w:val="0"/>
          <w:numId w:val="7"/>
        </w:numPr>
        <w:rPr>
          <w:rFonts w:ascii="Arial" w:hAnsi="Arial" w:cs="Arial"/>
          <w:iCs/>
          <w:sz w:val="22"/>
          <w:szCs w:val="22"/>
        </w:rPr>
      </w:pPr>
      <w:r w:rsidRPr="00DC0ABC">
        <w:rPr>
          <w:rFonts w:ascii="Arial" w:hAnsi="Arial" w:cs="Arial"/>
          <w:iCs/>
          <w:sz w:val="22"/>
          <w:szCs w:val="22"/>
        </w:rPr>
        <w:t>No Plat</w:t>
      </w:r>
      <w:r w:rsidR="0057667F" w:rsidRPr="00DC0ABC">
        <w:rPr>
          <w:rFonts w:ascii="Arial" w:hAnsi="Arial" w:cs="Arial"/>
          <w:iCs/>
          <w:sz w:val="22"/>
          <w:szCs w:val="22"/>
        </w:rPr>
        <w:t xml:space="preserve">form </w:t>
      </w:r>
      <w:r w:rsidR="00764FE5" w:rsidRPr="00DC0ABC">
        <w:rPr>
          <w:rFonts w:ascii="Arial" w:hAnsi="Arial" w:cs="Arial"/>
          <w:iCs/>
          <w:sz w:val="22"/>
          <w:szCs w:val="22"/>
        </w:rPr>
        <w:t>Policy</w:t>
      </w:r>
    </w:p>
    <w:p w14:paraId="352D52C6" w14:textId="77777777" w:rsidR="005466F0" w:rsidRPr="00DC0ABC" w:rsidRDefault="005466F0" w:rsidP="005466F0">
      <w:pPr>
        <w:pStyle w:val="ListParagraph"/>
        <w:ind w:left="785"/>
        <w:rPr>
          <w:rFonts w:ascii="Arial" w:hAnsi="Arial" w:cs="Arial"/>
          <w:i/>
          <w:iCs/>
          <w:color w:val="FF0000"/>
          <w:sz w:val="22"/>
          <w:szCs w:val="22"/>
        </w:rPr>
      </w:pPr>
    </w:p>
    <w:p w14:paraId="0CB7A356" w14:textId="5A3515EB" w:rsidR="00891C69" w:rsidRPr="00DC0ABC" w:rsidRDefault="00565B09" w:rsidP="00507F79">
      <w:pPr>
        <w:pStyle w:val="ListParagraph"/>
        <w:numPr>
          <w:ilvl w:val="0"/>
          <w:numId w:val="30"/>
        </w:numPr>
        <w:ind w:left="0"/>
        <w:rPr>
          <w:rFonts w:ascii="Arial" w:hAnsi="Arial" w:cs="Arial"/>
          <w:b/>
          <w:sz w:val="22"/>
          <w:szCs w:val="22"/>
          <w:u w:val="single"/>
        </w:rPr>
      </w:pPr>
      <w:r w:rsidRPr="00DC0ABC">
        <w:rPr>
          <w:rFonts w:ascii="Arial" w:hAnsi="Arial" w:cs="Arial"/>
          <w:b/>
          <w:sz w:val="22"/>
          <w:szCs w:val="22"/>
          <w:u w:val="single"/>
        </w:rPr>
        <w:t xml:space="preserve"> More information</w:t>
      </w:r>
    </w:p>
    <w:p w14:paraId="7C01E16C" w14:textId="77777777" w:rsidR="00565B09" w:rsidRPr="00DC0ABC" w:rsidRDefault="00565B09" w:rsidP="00891C69">
      <w:pPr>
        <w:rPr>
          <w:rFonts w:ascii="Arial" w:hAnsi="Arial" w:cs="Arial"/>
          <w:b/>
          <w:sz w:val="22"/>
          <w:szCs w:val="22"/>
          <w:u w:val="single"/>
        </w:rPr>
      </w:pPr>
    </w:p>
    <w:p w14:paraId="6F31DB80" w14:textId="60E063B5" w:rsidR="00565B09" w:rsidRPr="00DC0ABC" w:rsidRDefault="00507F79" w:rsidP="00507F79">
      <w:pPr>
        <w:ind w:left="720" w:hanging="720"/>
        <w:rPr>
          <w:rFonts w:ascii="Arial" w:hAnsi="Arial" w:cs="Arial"/>
          <w:sz w:val="22"/>
          <w:szCs w:val="22"/>
        </w:rPr>
      </w:pPr>
      <w:r w:rsidRPr="00DC0ABC">
        <w:rPr>
          <w:rFonts w:ascii="Arial" w:hAnsi="Arial" w:cs="Arial"/>
          <w:sz w:val="22"/>
          <w:szCs w:val="22"/>
        </w:rPr>
        <w:t>21.1</w:t>
      </w:r>
      <w:r w:rsidRPr="00DC0ABC">
        <w:rPr>
          <w:rFonts w:ascii="Arial" w:hAnsi="Arial" w:cs="Arial"/>
          <w:sz w:val="22"/>
          <w:szCs w:val="22"/>
        </w:rPr>
        <w:tab/>
      </w:r>
      <w:r w:rsidR="00BF3D4B" w:rsidRPr="00DC0ABC">
        <w:rPr>
          <w:rFonts w:ascii="Arial" w:hAnsi="Arial" w:cs="Arial"/>
          <w:bCs/>
          <w:iCs/>
          <w:sz w:val="22"/>
          <w:szCs w:val="22"/>
        </w:rPr>
        <w:t>Anyone wishing</w:t>
      </w:r>
      <w:r w:rsidR="00F57B23" w:rsidRPr="00DC0ABC">
        <w:rPr>
          <w:rFonts w:ascii="Arial" w:hAnsi="Arial" w:cs="Arial"/>
          <w:b/>
          <w:bCs/>
          <w:i/>
          <w:iCs/>
          <w:sz w:val="22"/>
          <w:szCs w:val="22"/>
        </w:rPr>
        <w:t xml:space="preserve"> </w:t>
      </w:r>
      <w:r w:rsidR="00565B09" w:rsidRPr="00DC0ABC">
        <w:rPr>
          <w:rFonts w:ascii="Arial" w:hAnsi="Arial" w:cs="Arial"/>
          <w:sz w:val="22"/>
          <w:szCs w:val="22"/>
        </w:rPr>
        <w:t xml:space="preserve">to discuss our provision of RSHE </w:t>
      </w:r>
      <w:r w:rsidR="005466F0" w:rsidRPr="00DC0ABC">
        <w:rPr>
          <w:rFonts w:ascii="Arial" w:hAnsi="Arial" w:cs="Arial"/>
          <w:sz w:val="22"/>
          <w:szCs w:val="22"/>
        </w:rPr>
        <w:t>further,</w:t>
      </w:r>
      <w:r w:rsidR="00F57B23" w:rsidRPr="00DC0ABC">
        <w:rPr>
          <w:rFonts w:ascii="Arial" w:hAnsi="Arial" w:cs="Arial"/>
          <w:sz w:val="22"/>
          <w:szCs w:val="22"/>
        </w:rPr>
        <w:t xml:space="preserve"> should </w:t>
      </w:r>
      <w:r w:rsidR="00565B09" w:rsidRPr="00DC0ABC">
        <w:rPr>
          <w:rFonts w:ascii="Arial" w:hAnsi="Arial" w:cs="Arial"/>
          <w:sz w:val="22"/>
          <w:szCs w:val="22"/>
        </w:rPr>
        <w:t xml:space="preserve">contact </w:t>
      </w:r>
      <w:r w:rsidR="00344658" w:rsidRPr="00DC0ABC">
        <w:rPr>
          <w:rFonts w:ascii="Arial" w:hAnsi="Arial" w:cs="Arial"/>
          <w:iCs/>
          <w:sz w:val="22"/>
          <w:szCs w:val="22"/>
        </w:rPr>
        <w:t xml:space="preserve">the </w:t>
      </w:r>
      <w:r w:rsidR="003046E4" w:rsidRPr="00DC0ABC">
        <w:rPr>
          <w:rFonts w:ascii="Arial" w:hAnsi="Arial" w:cs="Arial"/>
          <w:iCs/>
          <w:sz w:val="22"/>
          <w:szCs w:val="22"/>
        </w:rPr>
        <w:t>R</w:t>
      </w:r>
      <w:r w:rsidR="00344658" w:rsidRPr="00DC0ABC">
        <w:rPr>
          <w:rFonts w:ascii="Arial" w:hAnsi="Arial" w:cs="Arial"/>
          <w:iCs/>
          <w:sz w:val="22"/>
          <w:szCs w:val="22"/>
        </w:rPr>
        <w:t>SHE Coordinator</w:t>
      </w:r>
      <w:r w:rsidR="00E3453F" w:rsidRPr="00DC0ABC">
        <w:rPr>
          <w:rFonts w:ascii="Arial" w:hAnsi="Arial" w:cs="Arial"/>
          <w:iCs/>
          <w:sz w:val="22"/>
          <w:szCs w:val="22"/>
        </w:rPr>
        <w:t>.</w:t>
      </w:r>
    </w:p>
    <w:p w14:paraId="66BEB3A9" w14:textId="77777777" w:rsidR="00565B09" w:rsidRPr="00DC0ABC" w:rsidRDefault="00565B09" w:rsidP="00891C69">
      <w:pPr>
        <w:rPr>
          <w:rFonts w:ascii="Arial" w:hAnsi="Arial" w:cs="Arial"/>
          <w:sz w:val="22"/>
          <w:szCs w:val="22"/>
        </w:rPr>
      </w:pPr>
    </w:p>
    <w:p w14:paraId="3CFF4578" w14:textId="549DE174" w:rsidR="00565B09" w:rsidRPr="00DC0ABC" w:rsidRDefault="00507F79" w:rsidP="00507F79">
      <w:pPr>
        <w:ind w:left="720" w:hanging="720"/>
        <w:rPr>
          <w:rFonts w:ascii="Arial" w:hAnsi="Arial" w:cs="Arial"/>
          <w:sz w:val="22"/>
          <w:szCs w:val="22"/>
        </w:rPr>
      </w:pPr>
      <w:r w:rsidRPr="00DC0ABC">
        <w:rPr>
          <w:rFonts w:ascii="Arial" w:hAnsi="Arial" w:cs="Arial"/>
          <w:sz w:val="22"/>
          <w:szCs w:val="22"/>
        </w:rPr>
        <w:t>21.2</w:t>
      </w:r>
      <w:r w:rsidRPr="00DC0ABC">
        <w:rPr>
          <w:rFonts w:ascii="Arial" w:hAnsi="Arial" w:cs="Arial"/>
          <w:sz w:val="22"/>
          <w:szCs w:val="22"/>
        </w:rPr>
        <w:tab/>
      </w:r>
      <w:r w:rsidR="00F57B23" w:rsidRPr="00DC0ABC">
        <w:rPr>
          <w:rFonts w:ascii="Arial" w:hAnsi="Arial" w:cs="Arial"/>
          <w:b/>
          <w:bCs/>
          <w:i/>
          <w:iCs/>
          <w:sz w:val="22"/>
          <w:szCs w:val="22"/>
        </w:rPr>
        <w:t xml:space="preserve">Anyone with a </w:t>
      </w:r>
      <w:r w:rsidR="00565B09" w:rsidRPr="00DC0ABC">
        <w:rPr>
          <w:rFonts w:ascii="Arial" w:hAnsi="Arial" w:cs="Arial"/>
          <w:sz w:val="22"/>
          <w:szCs w:val="22"/>
        </w:rPr>
        <w:t xml:space="preserve">complaint about any aspect of our RSHE </w:t>
      </w:r>
      <w:r w:rsidR="00344658" w:rsidRPr="00DC0ABC">
        <w:rPr>
          <w:rFonts w:ascii="Arial" w:hAnsi="Arial" w:cs="Arial"/>
          <w:sz w:val="22"/>
          <w:szCs w:val="22"/>
        </w:rPr>
        <w:t>provision,</w:t>
      </w:r>
      <w:r w:rsidR="00F57B23" w:rsidRPr="00DC0ABC">
        <w:rPr>
          <w:rFonts w:ascii="Arial" w:hAnsi="Arial" w:cs="Arial"/>
          <w:sz w:val="22"/>
          <w:szCs w:val="22"/>
        </w:rPr>
        <w:t xml:space="preserve"> should </w:t>
      </w:r>
      <w:r w:rsidR="00CF49A0" w:rsidRPr="00DC0ABC">
        <w:rPr>
          <w:rFonts w:ascii="Arial" w:hAnsi="Arial" w:cs="Arial"/>
          <w:sz w:val="22"/>
          <w:szCs w:val="22"/>
        </w:rPr>
        <w:t>follow the school’s complaints procedure.</w:t>
      </w:r>
    </w:p>
    <w:p w14:paraId="5BCBFED6" w14:textId="7A607CA7" w:rsidR="00926F33" w:rsidRPr="00DC0ABC" w:rsidRDefault="00926F33" w:rsidP="00414CB7">
      <w:pPr>
        <w:rPr>
          <w:rFonts w:ascii="Arial" w:hAnsi="Arial" w:cs="Arial"/>
        </w:rPr>
      </w:pPr>
    </w:p>
    <w:p w14:paraId="3BFC2F69" w14:textId="77777777" w:rsidR="00474F1F" w:rsidRPr="00DC0ABC" w:rsidRDefault="00474F1F" w:rsidP="006C2903">
      <w:pPr>
        <w:rPr>
          <w:rFonts w:ascii="Arial" w:hAnsi="Arial" w:cs="Arial"/>
          <w:sz w:val="24"/>
        </w:rPr>
      </w:pPr>
    </w:p>
    <w:p w14:paraId="7B4328C2" w14:textId="4CB23B55" w:rsidR="005466F0" w:rsidRPr="00DC0ABC" w:rsidRDefault="005466F0" w:rsidP="00507F79">
      <w:pPr>
        <w:pStyle w:val="Default"/>
        <w:numPr>
          <w:ilvl w:val="0"/>
          <w:numId w:val="30"/>
        </w:numPr>
        <w:ind w:left="142" w:hanging="426"/>
        <w:rPr>
          <w:rFonts w:ascii="Arial" w:hAnsi="Arial" w:cs="Arial"/>
          <w:b/>
          <w:bCs/>
          <w:sz w:val="22"/>
          <w:szCs w:val="28"/>
          <w:u w:val="single"/>
        </w:rPr>
      </w:pPr>
      <w:r w:rsidRPr="00DC0ABC">
        <w:rPr>
          <w:rFonts w:ascii="Arial" w:hAnsi="Arial" w:cs="Arial"/>
          <w:b/>
          <w:bCs/>
          <w:sz w:val="22"/>
          <w:szCs w:val="28"/>
          <w:u w:val="single"/>
        </w:rPr>
        <w:t xml:space="preserve">Policy Review </w:t>
      </w:r>
    </w:p>
    <w:p w14:paraId="6C9B1168" w14:textId="77777777" w:rsidR="00344658" w:rsidRPr="00DC0ABC" w:rsidRDefault="00344658" w:rsidP="00344658">
      <w:pPr>
        <w:pStyle w:val="Default"/>
        <w:ind w:left="720"/>
        <w:rPr>
          <w:rFonts w:ascii="Arial" w:hAnsi="Arial" w:cs="Arial"/>
          <w:b/>
          <w:bCs/>
          <w:sz w:val="22"/>
          <w:szCs w:val="28"/>
          <w:u w:val="single"/>
        </w:rPr>
      </w:pPr>
    </w:p>
    <w:p w14:paraId="251D4AB0" w14:textId="77777777" w:rsidR="005466F0" w:rsidRPr="00DC0ABC" w:rsidRDefault="005466F0" w:rsidP="005466F0">
      <w:pPr>
        <w:pStyle w:val="Default"/>
        <w:rPr>
          <w:rFonts w:ascii="Arial" w:hAnsi="Arial" w:cs="Arial"/>
          <w:sz w:val="22"/>
          <w:szCs w:val="22"/>
        </w:rPr>
      </w:pPr>
      <w:r w:rsidRPr="00DC0ABC">
        <w:rPr>
          <w:rFonts w:ascii="Arial" w:hAnsi="Arial" w:cs="Arial"/>
          <w:sz w:val="22"/>
          <w:szCs w:val="22"/>
        </w:rPr>
        <w:t xml:space="preserve">This policy is reviewed annually. </w:t>
      </w:r>
    </w:p>
    <w:p w14:paraId="6001BCF3" w14:textId="3B2CF1CB" w:rsidR="005466F0" w:rsidRPr="00DC0ABC" w:rsidRDefault="005466F0" w:rsidP="005466F0">
      <w:pPr>
        <w:pStyle w:val="Default"/>
        <w:rPr>
          <w:rFonts w:ascii="Arial" w:hAnsi="Arial" w:cs="Arial"/>
          <w:sz w:val="28"/>
          <w:szCs w:val="28"/>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7"/>
        <w:gridCol w:w="3228"/>
        <w:gridCol w:w="3177"/>
      </w:tblGrid>
      <w:tr w:rsidR="005466F0" w:rsidRPr="00DC0ABC" w14:paraId="38139386" w14:textId="2D2AD9C1" w:rsidTr="00507F79">
        <w:trPr>
          <w:trHeight w:val="520"/>
        </w:trPr>
        <w:tc>
          <w:tcPr>
            <w:tcW w:w="2667" w:type="dxa"/>
            <w:tcBorders>
              <w:bottom w:val="single" w:sz="4" w:space="0" w:color="auto"/>
            </w:tcBorders>
          </w:tcPr>
          <w:p w14:paraId="6B3595E1" w14:textId="2B4F7230" w:rsidR="005466F0" w:rsidRPr="00DC0ABC" w:rsidRDefault="00507F79">
            <w:pPr>
              <w:pStyle w:val="Default"/>
              <w:rPr>
                <w:rFonts w:ascii="Arial" w:hAnsi="Arial" w:cs="Arial"/>
                <w:b/>
                <w:bCs/>
                <w:sz w:val="22"/>
                <w:szCs w:val="22"/>
              </w:rPr>
            </w:pPr>
            <w:r w:rsidRPr="00DC0ABC">
              <w:rPr>
                <w:rFonts w:ascii="Arial" w:hAnsi="Arial" w:cs="Arial"/>
                <w:b/>
                <w:bCs/>
                <w:sz w:val="22"/>
                <w:szCs w:val="22"/>
              </w:rPr>
              <w:t>Approved by</w:t>
            </w:r>
          </w:p>
          <w:p w14:paraId="6AB18A4D" w14:textId="54F71B1C" w:rsidR="005466F0" w:rsidRPr="00DC0ABC" w:rsidRDefault="005466F0">
            <w:pPr>
              <w:pStyle w:val="Default"/>
              <w:rPr>
                <w:rFonts w:ascii="Arial" w:hAnsi="Arial" w:cs="Arial"/>
                <w:sz w:val="22"/>
                <w:szCs w:val="22"/>
              </w:rPr>
            </w:pPr>
          </w:p>
        </w:tc>
        <w:tc>
          <w:tcPr>
            <w:tcW w:w="3228" w:type="dxa"/>
            <w:tcBorders>
              <w:bottom w:val="single" w:sz="4" w:space="0" w:color="auto"/>
            </w:tcBorders>
          </w:tcPr>
          <w:p w14:paraId="7A22605F" w14:textId="77777777" w:rsidR="00507F79" w:rsidRPr="00DC0ABC" w:rsidRDefault="00507F79" w:rsidP="00507F79">
            <w:pPr>
              <w:pStyle w:val="Default"/>
              <w:rPr>
                <w:rFonts w:ascii="Arial" w:hAnsi="Arial" w:cs="Arial"/>
                <w:b/>
                <w:szCs w:val="22"/>
              </w:rPr>
            </w:pPr>
            <w:r w:rsidRPr="00DC0ABC">
              <w:rPr>
                <w:rFonts w:ascii="Arial" w:hAnsi="Arial" w:cs="Arial"/>
                <w:b/>
                <w:szCs w:val="22"/>
              </w:rPr>
              <w:t>Date of review:</w:t>
            </w:r>
          </w:p>
          <w:p w14:paraId="5FF09A34" w14:textId="23DFC2D2" w:rsidR="005466F0" w:rsidRPr="00DC0ABC" w:rsidRDefault="005466F0">
            <w:pPr>
              <w:pStyle w:val="Default"/>
              <w:rPr>
                <w:rFonts w:ascii="Arial" w:hAnsi="Arial" w:cs="Arial"/>
                <w:b/>
                <w:szCs w:val="22"/>
              </w:rPr>
            </w:pPr>
          </w:p>
        </w:tc>
        <w:tc>
          <w:tcPr>
            <w:tcW w:w="3177" w:type="dxa"/>
            <w:tcBorders>
              <w:bottom w:val="single" w:sz="4" w:space="0" w:color="auto"/>
            </w:tcBorders>
          </w:tcPr>
          <w:p w14:paraId="2C58959B" w14:textId="4458B6CC" w:rsidR="005466F0" w:rsidRPr="00DC0ABC" w:rsidRDefault="00507F79">
            <w:pPr>
              <w:pStyle w:val="Default"/>
              <w:rPr>
                <w:rFonts w:ascii="Arial" w:hAnsi="Arial" w:cs="Arial"/>
                <w:b/>
                <w:szCs w:val="22"/>
              </w:rPr>
            </w:pPr>
            <w:r w:rsidRPr="00DC0ABC">
              <w:rPr>
                <w:rFonts w:ascii="Arial" w:hAnsi="Arial" w:cs="Arial"/>
                <w:b/>
                <w:szCs w:val="22"/>
              </w:rPr>
              <w:t>Date of next review:</w:t>
            </w:r>
          </w:p>
        </w:tc>
      </w:tr>
      <w:tr w:rsidR="005466F0" w:rsidRPr="00DC0ABC" w14:paraId="049F18D2" w14:textId="15C866F7" w:rsidTr="00507F79">
        <w:trPr>
          <w:trHeight w:val="110"/>
        </w:trPr>
        <w:tc>
          <w:tcPr>
            <w:tcW w:w="2667" w:type="dxa"/>
          </w:tcPr>
          <w:p w14:paraId="33AF966C" w14:textId="1AA9D06C" w:rsidR="005466F0" w:rsidRPr="00DC0ABC" w:rsidRDefault="00BA5F2C" w:rsidP="00507F79">
            <w:pPr>
              <w:pStyle w:val="Default"/>
              <w:rPr>
                <w:rFonts w:ascii="Arial" w:hAnsi="Arial" w:cs="Arial"/>
                <w:b/>
                <w:szCs w:val="22"/>
              </w:rPr>
            </w:pPr>
            <w:r w:rsidRPr="00DC0ABC">
              <w:rPr>
                <w:rFonts w:ascii="Arial" w:hAnsi="Arial" w:cs="Arial"/>
                <w:b/>
                <w:szCs w:val="22"/>
              </w:rPr>
              <w:t>F&amp;GP Board</w:t>
            </w:r>
          </w:p>
          <w:p w14:paraId="403D241C" w14:textId="2C9A39FE" w:rsidR="00507F79" w:rsidRPr="00DC0ABC" w:rsidRDefault="00507F79" w:rsidP="00507F79">
            <w:pPr>
              <w:pStyle w:val="Default"/>
              <w:rPr>
                <w:rFonts w:ascii="Arial" w:hAnsi="Arial" w:cs="Arial"/>
                <w:b/>
                <w:szCs w:val="22"/>
              </w:rPr>
            </w:pPr>
          </w:p>
        </w:tc>
        <w:tc>
          <w:tcPr>
            <w:tcW w:w="3228" w:type="dxa"/>
          </w:tcPr>
          <w:p w14:paraId="4422DA43" w14:textId="0789269C" w:rsidR="005466F0" w:rsidRPr="00DC0ABC" w:rsidRDefault="00BA5F2C">
            <w:pPr>
              <w:pStyle w:val="Default"/>
              <w:rPr>
                <w:rFonts w:ascii="Arial" w:hAnsi="Arial" w:cs="Arial"/>
                <w:sz w:val="22"/>
                <w:szCs w:val="22"/>
              </w:rPr>
            </w:pPr>
            <w:r w:rsidRPr="00DC0ABC">
              <w:rPr>
                <w:rFonts w:ascii="Arial" w:hAnsi="Arial" w:cs="Arial"/>
                <w:sz w:val="22"/>
                <w:szCs w:val="22"/>
              </w:rPr>
              <w:t>May 202</w:t>
            </w:r>
            <w:r w:rsidR="00DC0ABC">
              <w:rPr>
                <w:rFonts w:ascii="Arial" w:hAnsi="Arial" w:cs="Arial"/>
                <w:sz w:val="22"/>
                <w:szCs w:val="22"/>
              </w:rPr>
              <w:t>5</w:t>
            </w:r>
          </w:p>
        </w:tc>
        <w:tc>
          <w:tcPr>
            <w:tcW w:w="3177" w:type="dxa"/>
          </w:tcPr>
          <w:p w14:paraId="081C0F97" w14:textId="56E2C8FC" w:rsidR="005466F0" w:rsidRPr="00DC0ABC" w:rsidRDefault="00BA5F2C">
            <w:pPr>
              <w:pStyle w:val="Default"/>
              <w:rPr>
                <w:rFonts w:ascii="Arial" w:hAnsi="Arial" w:cs="Arial"/>
                <w:sz w:val="22"/>
                <w:szCs w:val="22"/>
              </w:rPr>
            </w:pPr>
            <w:r w:rsidRPr="00DC0ABC">
              <w:rPr>
                <w:rFonts w:ascii="Arial" w:hAnsi="Arial" w:cs="Arial"/>
                <w:sz w:val="22"/>
                <w:szCs w:val="22"/>
              </w:rPr>
              <w:t>May 202</w:t>
            </w:r>
            <w:r w:rsidR="00DC0ABC">
              <w:rPr>
                <w:rFonts w:ascii="Arial" w:hAnsi="Arial" w:cs="Arial"/>
                <w:sz w:val="22"/>
                <w:szCs w:val="22"/>
              </w:rPr>
              <w:t>6</w:t>
            </w:r>
          </w:p>
        </w:tc>
      </w:tr>
    </w:tbl>
    <w:p w14:paraId="54B3968D" w14:textId="5EA9232C" w:rsidR="00474F1F" w:rsidRPr="00344658" w:rsidRDefault="00474F1F" w:rsidP="00507F79">
      <w:pPr>
        <w:rPr>
          <w:rFonts w:ascii="Arial" w:hAnsi="Arial" w:cs="Arial"/>
          <w:sz w:val="24"/>
        </w:rPr>
      </w:pPr>
    </w:p>
    <w:sectPr w:rsidR="00474F1F" w:rsidRPr="00344658" w:rsidSect="00D46A01">
      <w:footerReference w:type="default" r:id="rId12"/>
      <w:pgSz w:w="11906" w:h="16838"/>
      <w:pgMar w:top="720" w:right="720" w:bottom="720" w:left="572" w:header="706" w:footer="706" w:gutter="56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052A76" w14:textId="77777777" w:rsidR="00FC6DF1" w:rsidRPr="00DC0ABC" w:rsidRDefault="00FC6DF1" w:rsidP="00C0589C">
      <w:r w:rsidRPr="00DC0ABC">
        <w:separator/>
      </w:r>
    </w:p>
  </w:endnote>
  <w:endnote w:type="continuationSeparator" w:id="0">
    <w:p w14:paraId="35CD7277" w14:textId="77777777" w:rsidR="00FC6DF1" w:rsidRPr="00DC0ABC" w:rsidRDefault="00FC6DF1" w:rsidP="00C0589C">
      <w:r w:rsidRPr="00DC0ABC">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Regular">
    <w:altName w:val="Times New Roman"/>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A630FA" w14:textId="4A3370A8" w:rsidR="00CC723D" w:rsidRPr="00DC0ABC" w:rsidRDefault="00CC723D" w:rsidP="00C0589C">
    <w:pPr>
      <w:pStyle w:val="Footer"/>
      <w:jc w:val="right"/>
      <w:rPr>
        <w:rFonts w:ascii="Arial" w:hAnsi="Arial" w:cs="Arial"/>
        <w:caps/>
        <w:sz w:val="22"/>
        <w:szCs w:val="22"/>
      </w:rPr>
    </w:pPr>
    <w:r w:rsidRPr="00DC0ABC">
      <w:rPr>
        <w:rFonts w:ascii="Arial" w:hAnsi="Arial" w:cs="Arial"/>
        <w:caps/>
        <w:sz w:val="22"/>
        <w:szCs w:val="22"/>
      </w:rPr>
      <w:fldChar w:fldCharType="begin"/>
    </w:r>
    <w:r w:rsidRPr="00DC0ABC">
      <w:rPr>
        <w:rFonts w:ascii="Arial" w:hAnsi="Arial" w:cs="Arial"/>
        <w:caps/>
        <w:sz w:val="22"/>
        <w:szCs w:val="22"/>
      </w:rPr>
      <w:instrText xml:space="preserve"> PAGE   \* MERGEFORMAT </w:instrText>
    </w:r>
    <w:r w:rsidRPr="00DC0ABC">
      <w:rPr>
        <w:rFonts w:ascii="Arial" w:hAnsi="Arial" w:cs="Arial"/>
        <w:caps/>
        <w:sz w:val="22"/>
        <w:szCs w:val="22"/>
      </w:rPr>
      <w:fldChar w:fldCharType="separate"/>
    </w:r>
    <w:r w:rsidRPr="00DC0ABC">
      <w:rPr>
        <w:rFonts w:ascii="Arial" w:hAnsi="Arial" w:cs="Arial"/>
        <w:caps/>
        <w:sz w:val="22"/>
        <w:szCs w:val="22"/>
      </w:rPr>
      <w:t>2</w:t>
    </w:r>
    <w:r w:rsidRPr="00DC0ABC">
      <w:rPr>
        <w:rFonts w:ascii="Arial" w:hAnsi="Arial" w:cs="Arial"/>
        <w:caps/>
        <w:sz w:val="22"/>
        <w:szCs w:val="22"/>
      </w:rPr>
      <w:fldChar w:fldCharType="end"/>
    </w:r>
  </w:p>
  <w:p w14:paraId="3275C99A" w14:textId="3513DC9C" w:rsidR="00CC723D" w:rsidRPr="00DC0ABC" w:rsidRDefault="00CC723D" w:rsidP="00701F2D">
    <w:pPr>
      <w:pStyle w:val="Footer"/>
      <w:rPr>
        <w:rFonts w:ascii="Arial" w:hAnsi="Arial" w:cs="Arial"/>
        <w:caps/>
        <w:sz w:val="18"/>
        <w:szCs w:val="18"/>
      </w:rPr>
    </w:pPr>
    <w:r w:rsidRPr="00DC0ABC">
      <w:rPr>
        <w:rFonts w:ascii="Arial" w:hAnsi="Arial" w:cs="Arial"/>
        <w:caps/>
        <w:sz w:val="18"/>
        <w:szCs w:val="18"/>
      </w:rPr>
      <w:t xml:space="preserve">ama – </w:t>
    </w:r>
    <w:r w:rsidRPr="00DC0ABC">
      <w:rPr>
        <w:rFonts w:ascii="Arial" w:hAnsi="Arial" w:cs="Arial"/>
        <w:sz w:val="18"/>
        <w:szCs w:val="18"/>
      </w:rPr>
      <w:t>Relationships &amp; Sex Education Policy (RSE) - (</w:t>
    </w:r>
    <w:r w:rsidR="00F57B23" w:rsidRPr="00DC0ABC">
      <w:rPr>
        <w:rFonts w:ascii="Arial" w:hAnsi="Arial" w:cs="Arial"/>
        <w:sz w:val="18"/>
        <w:szCs w:val="18"/>
      </w:rPr>
      <w:t>May 202</w:t>
    </w:r>
    <w:r w:rsidR="00DC0ABC" w:rsidRPr="00DC0ABC">
      <w:rPr>
        <w:rFonts w:ascii="Arial" w:hAnsi="Arial" w:cs="Arial"/>
        <w:sz w:val="18"/>
        <w:szCs w:val="18"/>
      </w:rPr>
      <w:t>5</w:t>
    </w:r>
    <w:r w:rsidRPr="00DC0ABC">
      <w:rPr>
        <w:rFonts w:ascii="Arial" w:hAnsi="Arial" w:cs="Arial"/>
        <w:sz w:val="18"/>
        <w:szCs w:val="18"/>
      </w:rPr>
      <w:t>)</w:t>
    </w:r>
  </w:p>
  <w:p w14:paraId="0AE93A13" w14:textId="77777777" w:rsidR="00CC723D" w:rsidRPr="00DC0ABC" w:rsidRDefault="00CC72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0FE81B" w14:textId="77777777" w:rsidR="00FC6DF1" w:rsidRPr="00DC0ABC" w:rsidRDefault="00FC6DF1" w:rsidP="00C0589C">
      <w:r w:rsidRPr="00DC0ABC">
        <w:separator/>
      </w:r>
    </w:p>
  </w:footnote>
  <w:footnote w:type="continuationSeparator" w:id="0">
    <w:p w14:paraId="056ECBA5" w14:textId="77777777" w:rsidR="00FC6DF1" w:rsidRPr="00DC0ABC" w:rsidRDefault="00FC6DF1" w:rsidP="00C0589C">
      <w:r w:rsidRPr="00DC0ABC">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D1BBC"/>
    <w:multiLevelType w:val="hybridMultilevel"/>
    <w:tmpl w:val="49361DAA"/>
    <w:lvl w:ilvl="0" w:tplc="23B425FA">
      <w:numFmt w:val="bullet"/>
      <w:lvlText w:val=""/>
      <w:lvlJc w:val="left"/>
      <w:pPr>
        <w:ind w:left="570" w:hanging="360"/>
      </w:pPr>
      <w:rPr>
        <w:rFonts w:ascii="Symbol" w:eastAsia="Symbol" w:hAnsi="Symbol" w:cs="Symbol" w:hint="default"/>
        <w:w w:val="100"/>
        <w:sz w:val="24"/>
        <w:szCs w:val="24"/>
        <w:lang w:val="en-US" w:eastAsia="en-US" w:bidi="ar-SA"/>
      </w:rPr>
    </w:lvl>
    <w:lvl w:ilvl="1" w:tplc="08090003" w:tentative="1">
      <w:start w:val="1"/>
      <w:numFmt w:val="bullet"/>
      <w:lvlText w:val="o"/>
      <w:lvlJc w:val="left"/>
      <w:pPr>
        <w:ind w:left="1543" w:hanging="360"/>
      </w:pPr>
      <w:rPr>
        <w:rFonts w:ascii="Courier New" w:hAnsi="Courier New" w:cs="Courier New" w:hint="default"/>
      </w:rPr>
    </w:lvl>
    <w:lvl w:ilvl="2" w:tplc="08090005" w:tentative="1">
      <w:start w:val="1"/>
      <w:numFmt w:val="bullet"/>
      <w:lvlText w:val=""/>
      <w:lvlJc w:val="left"/>
      <w:pPr>
        <w:ind w:left="2263" w:hanging="360"/>
      </w:pPr>
      <w:rPr>
        <w:rFonts w:ascii="Wingdings" w:hAnsi="Wingdings" w:hint="default"/>
      </w:rPr>
    </w:lvl>
    <w:lvl w:ilvl="3" w:tplc="08090001" w:tentative="1">
      <w:start w:val="1"/>
      <w:numFmt w:val="bullet"/>
      <w:lvlText w:val=""/>
      <w:lvlJc w:val="left"/>
      <w:pPr>
        <w:ind w:left="2983" w:hanging="360"/>
      </w:pPr>
      <w:rPr>
        <w:rFonts w:ascii="Symbol" w:hAnsi="Symbol" w:hint="default"/>
      </w:rPr>
    </w:lvl>
    <w:lvl w:ilvl="4" w:tplc="08090003" w:tentative="1">
      <w:start w:val="1"/>
      <w:numFmt w:val="bullet"/>
      <w:lvlText w:val="o"/>
      <w:lvlJc w:val="left"/>
      <w:pPr>
        <w:ind w:left="3703" w:hanging="360"/>
      </w:pPr>
      <w:rPr>
        <w:rFonts w:ascii="Courier New" w:hAnsi="Courier New" w:cs="Courier New" w:hint="default"/>
      </w:rPr>
    </w:lvl>
    <w:lvl w:ilvl="5" w:tplc="08090005" w:tentative="1">
      <w:start w:val="1"/>
      <w:numFmt w:val="bullet"/>
      <w:lvlText w:val=""/>
      <w:lvlJc w:val="left"/>
      <w:pPr>
        <w:ind w:left="4423" w:hanging="360"/>
      </w:pPr>
      <w:rPr>
        <w:rFonts w:ascii="Wingdings" w:hAnsi="Wingdings" w:hint="default"/>
      </w:rPr>
    </w:lvl>
    <w:lvl w:ilvl="6" w:tplc="08090001" w:tentative="1">
      <w:start w:val="1"/>
      <w:numFmt w:val="bullet"/>
      <w:lvlText w:val=""/>
      <w:lvlJc w:val="left"/>
      <w:pPr>
        <w:ind w:left="5143" w:hanging="360"/>
      </w:pPr>
      <w:rPr>
        <w:rFonts w:ascii="Symbol" w:hAnsi="Symbol" w:hint="default"/>
      </w:rPr>
    </w:lvl>
    <w:lvl w:ilvl="7" w:tplc="08090003" w:tentative="1">
      <w:start w:val="1"/>
      <w:numFmt w:val="bullet"/>
      <w:lvlText w:val="o"/>
      <w:lvlJc w:val="left"/>
      <w:pPr>
        <w:ind w:left="5863" w:hanging="360"/>
      </w:pPr>
      <w:rPr>
        <w:rFonts w:ascii="Courier New" w:hAnsi="Courier New" w:cs="Courier New" w:hint="default"/>
      </w:rPr>
    </w:lvl>
    <w:lvl w:ilvl="8" w:tplc="08090005" w:tentative="1">
      <w:start w:val="1"/>
      <w:numFmt w:val="bullet"/>
      <w:lvlText w:val=""/>
      <w:lvlJc w:val="left"/>
      <w:pPr>
        <w:ind w:left="6583" w:hanging="360"/>
      </w:pPr>
      <w:rPr>
        <w:rFonts w:ascii="Wingdings" w:hAnsi="Wingdings" w:hint="default"/>
      </w:rPr>
    </w:lvl>
  </w:abstractNum>
  <w:abstractNum w:abstractNumId="1" w15:restartNumberingAfterBreak="0">
    <w:nsid w:val="034348FA"/>
    <w:multiLevelType w:val="hybridMultilevel"/>
    <w:tmpl w:val="C4905F4A"/>
    <w:lvl w:ilvl="0" w:tplc="115683C6">
      <w:start w:val="69"/>
      <w:numFmt w:val="decimal"/>
      <w:lvlText w:val="%1."/>
      <w:lvlJc w:val="left"/>
      <w:pPr>
        <w:ind w:left="114" w:hanging="720"/>
      </w:pPr>
      <w:rPr>
        <w:rFonts w:ascii="Arial" w:eastAsia="Arial" w:hAnsi="Arial" w:cs="Arial" w:hint="default"/>
        <w:spacing w:val="-2"/>
        <w:w w:val="100"/>
        <w:sz w:val="24"/>
        <w:szCs w:val="24"/>
        <w:lang w:val="en-US" w:eastAsia="en-US" w:bidi="ar-SA"/>
      </w:rPr>
    </w:lvl>
    <w:lvl w:ilvl="1" w:tplc="BE764EAE">
      <w:numFmt w:val="bullet"/>
      <w:lvlText w:val=""/>
      <w:lvlJc w:val="left"/>
      <w:pPr>
        <w:ind w:left="1194" w:hanging="360"/>
      </w:pPr>
      <w:rPr>
        <w:rFonts w:ascii="Symbol" w:eastAsia="Symbol" w:hAnsi="Symbol" w:cs="Symbol" w:hint="default"/>
        <w:color w:val="111111"/>
        <w:w w:val="100"/>
        <w:sz w:val="24"/>
        <w:szCs w:val="24"/>
        <w:lang w:val="en-US" w:eastAsia="en-US" w:bidi="ar-SA"/>
      </w:rPr>
    </w:lvl>
    <w:lvl w:ilvl="2" w:tplc="DE8C61FA">
      <w:numFmt w:val="bullet"/>
      <w:lvlText w:val="•"/>
      <w:lvlJc w:val="left"/>
      <w:pPr>
        <w:ind w:left="2191" w:hanging="360"/>
      </w:pPr>
      <w:rPr>
        <w:rFonts w:hint="default"/>
        <w:lang w:val="en-US" w:eastAsia="en-US" w:bidi="ar-SA"/>
      </w:rPr>
    </w:lvl>
    <w:lvl w:ilvl="3" w:tplc="08F4EC72">
      <w:numFmt w:val="bullet"/>
      <w:lvlText w:val="•"/>
      <w:lvlJc w:val="left"/>
      <w:pPr>
        <w:ind w:left="3183" w:hanging="360"/>
      </w:pPr>
      <w:rPr>
        <w:rFonts w:hint="default"/>
        <w:lang w:val="en-US" w:eastAsia="en-US" w:bidi="ar-SA"/>
      </w:rPr>
    </w:lvl>
    <w:lvl w:ilvl="4" w:tplc="6CE28D4E">
      <w:numFmt w:val="bullet"/>
      <w:lvlText w:val="•"/>
      <w:lvlJc w:val="left"/>
      <w:pPr>
        <w:ind w:left="4175" w:hanging="360"/>
      </w:pPr>
      <w:rPr>
        <w:rFonts w:hint="default"/>
        <w:lang w:val="en-US" w:eastAsia="en-US" w:bidi="ar-SA"/>
      </w:rPr>
    </w:lvl>
    <w:lvl w:ilvl="5" w:tplc="684478D8">
      <w:numFmt w:val="bullet"/>
      <w:lvlText w:val="•"/>
      <w:lvlJc w:val="left"/>
      <w:pPr>
        <w:ind w:left="5167" w:hanging="360"/>
      </w:pPr>
      <w:rPr>
        <w:rFonts w:hint="default"/>
        <w:lang w:val="en-US" w:eastAsia="en-US" w:bidi="ar-SA"/>
      </w:rPr>
    </w:lvl>
    <w:lvl w:ilvl="6" w:tplc="6D50FDEE">
      <w:numFmt w:val="bullet"/>
      <w:lvlText w:val="•"/>
      <w:lvlJc w:val="left"/>
      <w:pPr>
        <w:ind w:left="6159" w:hanging="360"/>
      </w:pPr>
      <w:rPr>
        <w:rFonts w:hint="default"/>
        <w:lang w:val="en-US" w:eastAsia="en-US" w:bidi="ar-SA"/>
      </w:rPr>
    </w:lvl>
    <w:lvl w:ilvl="7" w:tplc="40185082">
      <w:numFmt w:val="bullet"/>
      <w:lvlText w:val="•"/>
      <w:lvlJc w:val="left"/>
      <w:pPr>
        <w:ind w:left="7150" w:hanging="360"/>
      </w:pPr>
      <w:rPr>
        <w:rFonts w:hint="default"/>
        <w:lang w:val="en-US" w:eastAsia="en-US" w:bidi="ar-SA"/>
      </w:rPr>
    </w:lvl>
    <w:lvl w:ilvl="8" w:tplc="E4984FF6">
      <w:numFmt w:val="bullet"/>
      <w:lvlText w:val="•"/>
      <w:lvlJc w:val="left"/>
      <w:pPr>
        <w:ind w:left="8142" w:hanging="360"/>
      </w:pPr>
      <w:rPr>
        <w:rFonts w:hint="default"/>
        <w:lang w:val="en-US" w:eastAsia="en-US" w:bidi="ar-SA"/>
      </w:rPr>
    </w:lvl>
  </w:abstractNum>
  <w:abstractNum w:abstractNumId="2" w15:restartNumberingAfterBreak="0">
    <w:nsid w:val="04BD096F"/>
    <w:multiLevelType w:val="hybridMultilevel"/>
    <w:tmpl w:val="2B023D20"/>
    <w:lvl w:ilvl="0" w:tplc="04090001">
      <w:start w:val="1"/>
      <w:numFmt w:val="bullet"/>
      <w:lvlText w:val=""/>
      <w:lvlJc w:val="left"/>
      <w:pPr>
        <w:ind w:left="849" w:hanging="360"/>
      </w:pPr>
      <w:rPr>
        <w:rFonts w:ascii="Symbol" w:hAnsi="Symbol" w:hint="default"/>
      </w:rPr>
    </w:lvl>
    <w:lvl w:ilvl="1" w:tplc="04090003" w:tentative="1">
      <w:start w:val="1"/>
      <w:numFmt w:val="bullet"/>
      <w:lvlText w:val="o"/>
      <w:lvlJc w:val="left"/>
      <w:pPr>
        <w:ind w:left="1569" w:hanging="360"/>
      </w:pPr>
      <w:rPr>
        <w:rFonts w:ascii="Courier New" w:hAnsi="Courier New" w:hint="default"/>
      </w:rPr>
    </w:lvl>
    <w:lvl w:ilvl="2" w:tplc="04090005" w:tentative="1">
      <w:start w:val="1"/>
      <w:numFmt w:val="bullet"/>
      <w:lvlText w:val=""/>
      <w:lvlJc w:val="left"/>
      <w:pPr>
        <w:ind w:left="2289" w:hanging="360"/>
      </w:pPr>
      <w:rPr>
        <w:rFonts w:ascii="Wingdings" w:hAnsi="Wingdings" w:hint="default"/>
      </w:rPr>
    </w:lvl>
    <w:lvl w:ilvl="3" w:tplc="04090001" w:tentative="1">
      <w:start w:val="1"/>
      <w:numFmt w:val="bullet"/>
      <w:lvlText w:val=""/>
      <w:lvlJc w:val="left"/>
      <w:pPr>
        <w:ind w:left="3009" w:hanging="360"/>
      </w:pPr>
      <w:rPr>
        <w:rFonts w:ascii="Symbol" w:hAnsi="Symbol" w:hint="default"/>
      </w:rPr>
    </w:lvl>
    <w:lvl w:ilvl="4" w:tplc="04090003" w:tentative="1">
      <w:start w:val="1"/>
      <w:numFmt w:val="bullet"/>
      <w:lvlText w:val="o"/>
      <w:lvlJc w:val="left"/>
      <w:pPr>
        <w:ind w:left="3729" w:hanging="360"/>
      </w:pPr>
      <w:rPr>
        <w:rFonts w:ascii="Courier New" w:hAnsi="Courier New" w:hint="default"/>
      </w:rPr>
    </w:lvl>
    <w:lvl w:ilvl="5" w:tplc="04090005" w:tentative="1">
      <w:start w:val="1"/>
      <w:numFmt w:val="bullet"/>
      <w:lvlText w:val=""/>
      <w:lvlJc w:val="left"/>
      <w:pPr>
        <w:ind w:left="4449" w:hanging="360"/>
      </w:pPr>
      <w:rPr>
        <w:rFonts w:ascii="Wingdings" w:hAnsi="Wingdings" w:hint="default"/>
      </w:rPr>
    </w:lvl>
    <w:lvl w:ilvl="6" w:tplc="04090001" w:tentative="1">
      <w:start w:val="1"/>
      <w:numFmt w:val="bullet"/>
      <w:lvlText w:val=""/>
      <w:lvlJc w:val="left"/>
      <w:pPr>
        <w:ind w:left="5169" w:hanging="360"/>
      </w:pPr>
      <w:rPr>
        <w:rFonts w:ascii="Symbol" w:hAnsi="Symbol" w:hint="default"/>
      </w:rPr>
    </w:lvl>
    <w:lvl w:ilvl="7" w:tplc="04090003" w:tentative="1">
      <w:start w:val="1"/>
      <w:numFmt w:val="bullet"/>
      <w:lvlText w:val="o"/>
      <w:lvlJc w:val="left"/>
      <w:pPr>
        <w:ind w:left="5889" w:hanging="360"/>
      </w:pPr>
      <w:rPr>
        <w:rFonts w:ascii="Courier New" w:hAnsi="Courier New" w:hint="default"/>
      </w:rPr>
    </w:lvl>
    <w:lvl w:ilvl="8" w:tplc="04090005" w:tentative="1">
      <w:start w:val="1"/>
      <w:numFmt w:val="bullet"/>
      <w:lvlText w:val=""/>
      <w:lvlJc w:val="left"/>
      <w:pPr>
        <w:ind w:left="6609" w:hanging="360"/>
      </w:pPr>
      <w:rPr>
        <w:rFonts w:ascii="Wingdings" w:hAnsi="Wingdings" w:hint="default"/>
      </w:rPr>
    </w:lvl>
  </w:abstractNum>
  <w:abstractNum w:abstractNumId="3" w15:restartNumberingAfterBreak="0">
    <w:nsid w:val="068302B0"/>
    <w:multiLevelType w:val="hybridMultilevel"/>
    <w:tmpl w:val="9B70AF72"/>
    <w:lvl w:ilvl="0" w:tplc="192E3E82">
      <w:numFmt w:val="bullet"/>
      <w:lvlText w:val=""/>
      <w:lvlJc w:val="left"/>
      <w:pPr>
        <w:ind w:left="467" w:hanging="360"/>
      </w:pPr>
      <w:rPr>
        <w:rFonts w:ascii="Symbol" w:eastAsia="Symbol" w:hAnsi="Symbol" w:cs="Symbol" w:hint="default"/>
        <w:w w:val="100"/>
        <w:sz w:val="24"/>
        <w:szCs w:val="24"/>
        <w:lang w:val="en-US" w:eastAsia="en-US" w:bidi="ar-SA"/>
      </w:rPr>
    </w:lvl>
    <w:lvl w:ilvl="1" w:tplc="736C8F34">
      <w:numFmt w:val="bullet"/>
      <w:lvlText w:val="•"/>
      <w:lvlJc w:val="left"/>
      <w:pPr>
        <w:ind w:left="1173" w:hanging="360"/>
      </w:pPr>
      <w:rPr>
        <w:rFonts w:hint="default"/>
        <w:lang w:val="en-US" w:eastAsia="en-US" w:bidi="ar-SA"/>
      </w:rPr>
    </w:lvl>
    <w:lvl w:ilvl="2" w:tplc="300A7F34">
      <w:numFmt w:val="bullet"/>
      <w:lvlText w:val="•"/>
      <w:lvlJc w:val="left"/>
      <w:pPr>
        <w:ind w:left="1886" w:hanging="360"/>
      </w:pPr>
      <w:rPr>
        <w:rFonts w:hint="default"/>
        <w:lang w:val="en-US" w:eastAsia="en-US" w:bidi="ar-SA"/>
      </w:rPr>
    </w:lvl>
    <w:lvl w:ilvl="3" w:tplc="78640344">
      <w:numFmt w:val="bullet"/>
      <w:lvlText w:val="•"/>
      <w:lvlJc w:val="left"/>
      <w:pPr>
        <w:ind w:left="2599" w:hanging="360"/>
      </w:pPr>
      <w:rPr>
        <w:rFonts w:hint="default"/>
        <w:lang w:val="en-US" w:eastAsia="en-US" w:bidi="ar-SA"/>
      </w:rPr>
    </w:lvl>
    <w:lvl w:ilvl="4" w:tplc="B032DCE6">
      <w:numFmt w:val="bullet"/>
      <w:lvlText w:val="•"/>
      <w:lvlJc w:val="left"/>
      <w:pPr>
        <w:ind w:left="3313" w:hanging="360"/>
      </w:pPr>
      <w:rPr>
        <w:rFonts w:hint="default"/>
        <w:lang w:val="en-US" w:eastAsia="en-US" w:bidi="ar-SA"/>
      </w:rPr>
    </w:lvl>
    <w:lvl w:ilvl="5" w:tplc="19B22A92">
      <w:numFmt w:val="bullet"/>
      <w:lvlText w:val="•"/>
      <w:lvlJc w:val="left"/>
      <w:pPr>
        <w:ind w:left="4026" w:hanging="360"/>
      </w:pPr>
      <w:rPr>
        <w:rFonts w:hint="default"/>
        <w:lang w:val="en-US" w:eastAsia="en-US" w:bidi="ar-SA"/>
      </w:rPr>
    </w:lvl>
    <w:lvl w:ilvl="6" w:tplc="9350CC8A">
      <w:numFmt w:val="bullet"/>
      <w:lvlText w:val="•"/>
      <w:lvlJc w:val="left"/>
      <w:pPr>
        <w:ind w:left="4739" w:hanging="360"/>
      </w:pPr>
      <w:rPr>
        <w:rFonts w:hint="default"/>
        <w:lang w:val="en-US" w:eastAsia="en-US" w:bidi="ar-SA"/>
      </w:rPr>
    </w:lvl>
    <w:lvl w:ilvl="7" w:tplc="40F0C888">
      <w:numFmt w:val="bullet"/>
      <w:lvlText w:val="•"/>
      <w:lvlJc w:val="left"/>
      <w:pPr>
        <w:ind w:left="5453" w:hanging="360"/>
      </w:pPr>
      <w:rPr>
        <w:rFonts w:hint="default"/>
        <w:lang w:val="en-US" w:eastAsia="en-US" w:bidi="ar-SA"/>
      </w:rPr>
    </w:lvl>
    <w:lvl w:ilvl="8" w:tplc="C524AF28">
      <w:numFmt w:val="bullet"/>
      <w:lvlText w:val="•"/>
      <w:lvlJc w:val="left"/>
      <w:pPr>
        <w:ind w:left="6166" w:hanging="360"/>
      </w:pPr>
      <w:rPr>
        <w:rFonts w:hint="default"/>
        <w:lang w:val="en-US" w:eastAsia="en-US" w:bidi="ar-SA"/>
      </w:rPr>
    </w:lvl>
  </w:abstractNum>
  <w:abstractNum w:abstractNumId="4" w15:restartNumberingAfterBreak="0">
    <w:nsid w:val="06A93723"/>
    <w:multiLevelType w:val="multilevel"/>
    <w:tmpl w:val="7D8004C6"/>
    <w:lvl w:ilvl="0">
      <w:start w:val="10"/>
      <w:numFmt w:val="decimal"/>
      <w:lvlText w:val="%1"/>
      <w:lvlJc w:val="left"/>
      <w:pPr>
        <w:ind w:left="420" w:hanging="420"/>
      </w:pPr>
      <w:rPr>
        <w:rFonts w:hint="default"/>
        <w:color w:val="auto"/>
      </w:rPr>
    </w:lvl>
    <w:lvl w:ilvl="1">
      <w:start w:val="1"/>
      <w:numFmt w:val="decimal"/>
      <w:lvlText w:val="%1.%2"/>
      <w:lvlJc w:val="left"/>
      <w:pPr>
        <w:ind w:left="420" w:hanging="4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5" w15:restartNumberingAfterBreak="0">
    <w:nsid w:val="097C0E20"/>
    <w:multiLevelType w:val="hybridMultilevel"/>
    <w:tmpl w:val="18EEA7F0"/>
    <w:lvl w:ilvl="0" w:tplc="31F6FA4E">
      <w:numFmt w:val="bullet"/>
      <w:lvlText w:val=""/>
      <w:lvlJc w:val="left"/>
      <w:pPr>
        <w:ind w:left="467" w:hanging="360"/>
      </w:pPr>
      <w:rPr>
        <w:rFonts w:ascii="Symbol" w:eastAsia="Symbol" w:hAnsi="Symbol" w:cs="Symbol" w:hint="default"/>
        <w:w w:val="100"/>
        <w:sz w:val="24"/>
        <w:szCs w:val="24"/>
        <w:lang w:val="en-US" w:eastAsia="en-US" w:bidi="ar-SA"/>
      </w:rPr>
    </w:lvl>
    <w:lvl w:ilvl="1" w:tplc="1324CB82">
      <w:numFmt w:val="bullet"/>
      <w:lvlText w:val="•"/>
      <w:lvlJc w:val="left"/>
      <w:pPr>
        <w:ind w:left="1173" w:hanging="360"/>
      </w:pPr>
      <w:rPr>
        <w:rFonts w:hint="default"/>
        <w:lang w:val="en-US" w:eastAsia="en-US" w:bidi="ar-SA"/>
      </w:rPr>
    </w:lvl>
    <w:lvl w:ilvl="2" w:tplc="BF8AC4F4">
      <w:numFmt w:val="bullet"/>
      <w:lvlText w:val="•"/>
      <w:lvlJc w:val="left"/>
      <w:pPr>
        <w:ind w:left="1886" w:hanging="360"/>
      </w:pPr>
      <w:rPr>
        <w:rFonts w:hint="default"/>
        <w:lang w:val="en-US" w:eastAsia="en-US" w:bidi="ar-SA"/>
      </w:rPr>
    </w:lvl>
    <w:lvl w:ilvl="3" w:tplc="71205A24">
      <w:numFmt w:val="bullet"/>
      <w:lvlText w:val="•"/>
      <w:lvlJc w:val="left"/>
      <w:pPr>
        <w:ind w:left="2599" w:hanging="360"/>
      </w:pPr>
      <w:rPr>
        <w:rFonts w:hint="default"/>
        <w:lang w:val="en-US" w:eastAsia="en-US" w:bidi="ar-SA"/>
      </w:rPr>
    </w:lvl>
    <w:lvl w:ilvl="4" w:tplc="AFB404C0">
      <w:numFmt w:val="bullet"/>
      <w:lvlText w:val="•"/>
      <w:lvlJc w:val="left"/>
      <w:pPr>
        <w:ind w:left="3313" w:hanging="360"/>
      </w:pPr>
      <w:rPr>
        <w:rFonts w:hint="default"/>
        <w:lang w:val="en-US" w:eastAsia="en-US" w:bidi="ar-SA"/>
      </w:rPr>
    </w:lvl>
    <w:lvl w:ilvl="5" w:tplc="A71C82C6">
      <w:numFmt w:val="bullet"/>
      <w:lvlText w:val="•"/>
      <w:lvlJc w:val="left"/>
      <w:pPr>
        <w:ind w:left="4026" w:hanging="360"/>
      </w:pPr>
      <w:rPr>
        <w:rFonts w:hint="default"/>
        <w:lang w:val="en-US" w:eastAsia="en-US" w:bidi="ar-SA"/>
      </w:rPr>
    </w:lvl>
    <w:lvl w:ilvl="6" w:tplc="69E01666">
      <w:numFmt w:val="bullet"/>
      <w:lvlText w:val="•"/>
      <w:lvlJc w:val="left"/>
      <w:pPr>
        <w:ind w:left="4739" w:hanging="360"/>
      </w:pPr>
      <w:rPr>
        <w:rFonts w:hint="default"/>
        <w:lang w:val="en-US" w:eastAsia="en-US" w:bidi="ar-SA"/>
      </w:rPr>
    </w:lvl>
    <w:lvl w:ilvl="7" w:tplc="85045020">
      <w:numFmt w:val="bullet"/>
      <w:lvlText w:val="•"/>
      <w:lvlJc w:val="left"/>
      <w:pPr>
        <w:ind w:left="5453" w:hanging="360"/>
      </w:pPr>
      <w:rPr>
        <w:rFonts w:hint="default"/>
        <w:lang w:val="en-US" w:eastAsia="en-US" w:bidi="ar-SA"/>
      </w:rPr>
    </w:lvl>
    <w:lvl w:ilvl="8" w:tplc="6D20C878">
      <w:numFmt w:val="bullet"/>
      <w:lvlText w:val="•"/>
      <w:lvlJc w:val="left"/>
      <w:pPr>
        <w:ind w:left="6166" w:hanging="360"/>
      </w:pPr>
      <w:rPr>
        <w:rFonts w:hint="default"/>
        <w:lang w:val="en-US" w:eastAsia="en-US" w:bidi="ar-SA"/>
      </w:rPr>
    </w:lvl>
  </w:abstractNum>
  <w:abstractNum w:abstractNumId="6" w15:restartNumberingAfterBreak="0">
    <w:nsid w:val="09C5047F"/>
    <w:multiLevelType w:val="hybridMultilevel"/>
    <w:tmpl w:val="7116D1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E5A4715"/>
    <w:multiLevelType w:val="hybridMultilevel"/>
    <w:tmpl w:val="5F825F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F9A4B79"/>
    <w:multiLevelType w:val="hybridMultilevel"/>
    <w:tmpl w:val="6680C004"/>
    <w:lvl w:ilvl="0" w:tplc="DA021896">
      <w:numFmt w:val="bullet"/>
      <w:lvlText w:val=""/>
      <w:lvlJc w:val="left"/>
      <w:pPr>
        <w:ind w:left="467" w:hanging="360"/>
      </w:pPr>
      <w:rPr>
        <w:rFonts w:ascii="Symbol" w:eastAsia="Symbol" w:hAnsi="Symbol" w:cs="Symbol" w:hint="default"/>
        <w:w w:val="100"/>
        <w:sz w:val="24"/>
        <w:szCs w:val="24"/>
        <w:lang w:val="en-US" w:eastAsia="en-US" w:bidi="ar-SA"/>
      </w:rPr>
    </w:lvl>
    <w:lvl w:ilvl="1" w:tplc="8F9616CC">
      <w:numFmt w:val="bullet"/>
      <w:lvlText w:val="•"/>
      <w:lvlJc w:val="left"/>
      <w:pPr>
        <w:ind w:left="1173" w:hanging="360"/>
      </w:pPr>
      <w:rPr>
        <w:rFonts w:hint="default"/>
        <w:lang w:val="en-US" w:eastAsia="en-US" w:bidi="ar-SA"/>
      </w:rPr>
    </w:lvl>
    <w:lvl w:ilvl="2" w:tplc="18F6E644">
      <w:numFmt w:val="bullet"/>
      <w:lvlText w:val="•"/>
      <w:lvlJc w:val="left"/>
      <w:pPr>
        <w:ind w:left="1886" w:hanging="360"/>
      </w:pPr>
      <w:rPr>
        <w:rFonts w:hint="default"/>
        <w:lang w:val="en-US" w:eastAsia="en-US" w:bidi="ar-SA"/>
      </w:rPr>
    </w:lvl>
    <w:lvl w:ilvl="3" w:tplc="693A4240">
      <w:numFmt w:val="bullet"/>
      <w:lvlText w:val="•"/>
      <w:lvlJc w:val="left"/>
      <w:pPr>
        <w:ind w:left="2599" w:hanging="360"/>
      </w:pPr>
      <w:rPr>
        <w:rFonts w:hint="default"/>
        <w:lang w:val="en-US" w:eastAsia="en-US" w:bidi="ar-SA"/>
      </w:rPr>
    </w:lvl>
    <w:lvl w:ilvl="4" w:tplc="F67A5FD8">
      <w:numFmt w:val="bullet"/>
      <w:lvlText w:val="•"/>
      <w:lvlJc w:val="left"/>
      <w:pPr>
        <w:ind w:left="3313" w:hanging="360"/>
      </w:pPr>
      <w:rPr>
        <w:rFonts w:hint="default"/>
        <w:lang w:val="en-US" w:eastAsia="en-US" w:bidi="ar-SA"/>
      </w:rPr>
    </w:lvl>
    <w:lvl w:ilvl="5" w:tplc="43E2C530">
      <w:numFmt w:val="bullet"/>
      <w:lvlText w:val="•"/>
      <w:lvlJc w:val="left"/>
      <w:pPr>
        <w:ind w:left="4026" w:hanging="360"/>
      </w:pPr>
      <w:rPr>
        <w:rFonts w:hint="default"/>
        <w:lang w:val="en-US" w:eastAsia="en-US" w:bidi="ar-SA"/>
      </w:rPr>
    </w:lvl>
    <w:lvl w:ilvl="6" w:tplc="6B147F8C">
      <w:numFmt w:val="bullet"/>
      <w:lvlText w:val="•"/>
      <w:lvlJc w:val="left"/>
      <w:pPr>
        <w:ind w:left="4739" w:hanging="360"/>
      </w:pPr>
      <w:rPr>
        <w:rFonts w:hint="default"/>
        <w:lang w:val="en-US" w:eastAsia="en-US" w:bidi="ar-SA"/>
      </w:rPr>
    </w:lvl>
    <w:lvl w:ilvl="7" w:tplc="97CE5246">
      <w:numFmt w:val="bullet"/>
      <w:lvlText w:val="•"/>
      <w:lvlJc w:val="left"/>
      <w:pPr>
        <w:ind w:left="5453" w:hanging="360"/>
      </w:pPr>
      <w:rPr>
        <w:rFonts w:hint="default"/>
        <w:lang w:val="en-US" w:eastAsia="en-US" w:bidi="ar-SA"/>
      </w:rPr>
    </w:lvl>
    <w:lvl w:ilvl="8" w:tplc="D27A397E">
      <w:numFmt w:val="bullet"/>
      <w:lvlText w:val="•"/>
      <w:lvlJc w:val="left"/>
      <w:pPr>
        <w:ind w:left="6166" w:hanging="360"/>
      </w:pPr>
      <w:rPr>
        <w:rFonts w:hint="default"/>
        <w:lang w:val="en-US" w:eastAsia="en-US" w:bidi="ar-SA"/>
      </w:rPr>
    </w:lvl>
  </w:abstractNum>
  <w:abstractNum w:abstractNumId="9" w15:restartNumberingAfterBreak="0">
    <w:nsid w:val="0FEE53A0"/>
    <w:multiLevelType w:val="hybridMultilevel"/>
    <w:tmpl w:val="B0460AD0"/>
    <w:lvl w:ilvl="0" w:tplc="4606A420">
      <w:numFmt w:val="bullet"/>
      <w:lvlText w:val=""/>
      <w:lvlJc w:val="left"/>
      <w:pPr>
        <w:ind w:left="467" w:hanging="360"/>
      </w:pPr>
      <w:rPr>
        <w:rFonts w:ascii="Symbol" w:eastAsia="Symbol" w:hAnsi="Symbol" w:cs="Symbol" w:hint="default"/>
        <w:w w:val="100"/>
        <w:sz w:val="24"/>
        <w:szCs w:val="24"/>
        <w:lang w:val="en-US" w:eastAsia="en-US" w:bidi="ar-SA"/>
      </w:rPr>
    </w:lvl>
    <w:lvl w:ilvl="1" w:tplc="0338BF6C">
      <w:numFmt w:val="bullet"/>
      <w:lvlText w:val="•"/>
      <w:lvlJc w:val="left"/>
      <w:pPr>
        <w:ind w:left="1173" w:hanging="360"/>
      </w:pPr>
      <w:rPr>
        <w:rFonts w:hint="default"/>
        <w:lang w:val="en-US" w:eastAsia="en-US" w:bidi="ar-SA"/>
      </w:rPr>
    </w:lvl>
    <w:lvl w:ilvl="2" w:tplc="263C53FA">
      <w:numFmt w:val="bullet"/>
      <w:lvlText w:val="•"/>
      <w:lvlJc w:val="left"/>
      <w:pPr>
        <w:ind w:left="1886" w:hanging="360"/>
      </w:pPr>
      <w:rPr>
        <w:rFonts w:hint="default"/>
        <w:lang w:val="en-US" w:eastAsia="en-US" w:bidi="ar-SA"/>
      </w:rPr>
    </w:lvl>
    <w:lvl w:ilvl="3" w:tplc="FFEA4F18">
      <w:numFmt w:val="bullet"/>
      <w:lvlText w:val="•"/>
      <w:lvlJc w:val="left"/>
      <w:pPr>
        <w:ind w:left="2599" w:hanging="360"/>
      </w:pPr>
      <w:rPr>
        <w:rFonts w:hint="default"/>
        <w:lang w:val="en-US" w:eastAsia="en-US" w:bidi="ar-SA"/>
      </w:rPr>
    </w:lvl>
    <w:lvl w:ilvl="4" w:tplc="C5D2BB82">
      <w:numFmt w:val="bullet"/>
      <w:lvlText w:val="•"/>
      <w:lvlJc w:val="left"/>
      <w:pPr>
        <w:ind w:left="3313" w:hanging="360"/>
      </w:pPr>
      <w:rPr>
        <w:rFonts w:hint="default"/>
        <w:lang w:val="en-US" w:eastAsia="en-US" w:bidi="ar-SA"/>
      </w:rPr>
    </w:lvl>
    <w:lvl w:ilvl="5" w:tplc="ED9C3E98">
      <w:numFmt w:val="bullet"/>
      <w:lvlText w:val="•"/>
      <w:lvlJc w:val="left"/>
      <w:pPr>
        <w:ind w:left="4026" w:hanging="360"/>
      </w:pPr>
      <w:rPr>
        <w:rFonts w:hint="default"/>
        <w:lang w:val="en-US" w:eastAsia="en-US" w:bidi="ar-SA"/>
      </w:rPr>
    </w:lvl>
    <w:lvl w:ilvl="6" w:tplc="C4DCA2BE">
      <w:numFmt w:val="bullet"/>
      <w:lvlText w:val="•"/>
      <w:lvlJc w:val="left"/>
      <w:pPr>
        <w:ind w:left="4739" w:hanging="360"/>
      </w:pPr>
      <w:rPr>
        <w:rFonts w:hint="default"/>
        <w:lang w:val="en-US" w:eastAsia="en-US" w:bidi="ar-SA"/>
      </w:rPr>
    </w:lvl>
    <w:lvl w:ilvl="7" w:tplc="EB7C9402">
      <w:numFmt w:val="bullet"/>
      <w:lvlText w:val="•"/>
      <w:lvlJc w:val="left"/>
      <w:pPr>
        <w:ind w:left="5453" w:hanging="360"/>
      </w:pPr>
      <w:rPr>
        <w:rFonts w:hint="default"/>
        <w:lang w:val="en-US" w:eastAsia="en-US" w:bidi="ar-SA"/>
      </w:rPr>
    </w:lvl>
    <w:lvl w:ilvl="8" w:tplc="A2EA7B9C">
      <w:numFmt w:val="bullet"/>
      <w:lvlText w:val="•"/>
      <w:lvlJc w:val="left"/>
      <w:pPr>
        <w:ind w:left="6166" w:hanging="360"/>
      </w:pPr>
      <w:rPr>
        <w:rFonts w:hint="default"/>
        <w:lang w:val="en-US" w:eastAsia="en-US" w:bidi="ar-SA"/>
      </w:rPr>
    </w:lvl>
  </w:abstractNum>
  <w:abstractNum w:abstractNumId="10" w15:restartNumberingAfterBreak="0">
    <w:nsid w:val="1005458F"/>
    <w:multiLevelType w:val="hybridMultilevel"/>
    <w:tmpl w:val="628E7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8FF2B59"/>
    <w:multiLevelType w:val="hybridMultilevel"/>
    <w:tmpl w:val="73A87E40"/>
    <w:lvl w:ilvl="0" w:tplc="CF965412">
      <w:numFmt w:val="bullet"/>
      <w:lvlText w:val=""/>
      <w:lvlJc w:val="left"/>
      <w:pPr>
        <w:ind w:left="467" w:hanging="360"/>
      </w:pPr>
      <w:rPr>
        <w:rFonts w:ascii="Symbol" w:eastAsia="Symbol" w:hAnsi="Symbol" w:cs="Symbol" w:hint="default"/>
        <w:w w:val="100"/>
        <w:sz w:val="24"/>
        <w:szCs w:val="24"/>
        <w:lang w:val="en-US" w:eastAsia="en-US" w:bidi="ar-SA"/>
      </w:rPr>
    </w:lvl>
    <w:lvl w:ilvl="1" w:tplc="CF1E342C">
      <w:numFmt w:val="bullet"/>
      <w:lvlText w:val="•"/>
      <w:lvlJc w:val="left"/>
      <w:pPr>
        <w:ind w:left="1173" w:hanging="360"/>
      </w:pPr>
      <w:rPr>
        <w:rFonts w:hint="default"/>
        <w:lang w:val="en-US" w:eastAsia="en-US" w:bidi="ar-SA"/>
      </w:rPr>
    </w:lvl>
    <w:lvl w:ilvl="2" w:tplc="06BA7D8C">
      <w:numFmt w:val="bullet"/>
      <w:lvlText w:val="•"/>
      <w:lvlJc w:val="left"/>
      <w:pPr>
        <w:ind w:left="1886" w:hanging="360"/>
      </w:pPr>
      <w:rPr>
        <w:rFonts w:hint="default"/>
        <w:lang w:val="en-US" w:eastAsia="en-US" w:bidi="ar-SA"/>
      </w:rPr>
    </w:lvl>
    <w:lvl w:ilvl="3" w:tplc="E6E09F10">
      <w:numFmt w:val="bullet"/>
      <w:lvlText w:val="•"/>
      <w:lvlJc w:val="left"/>
      <w:pPr>
        <w:ind w:left="2599" w:hanging="360"/>
      </w:pPr>
      <w:rPr>
        <w:rFonts w:hint="default"/>
        <w:lang w:val="en-US" w:eastAsia="en-US" w:bidi="ar-SA"/>
      </w:rPr>
    </w:lvl>
    <w:lvl w:ilvl="4" w:tplc="CAF81168">
      <w:numFmt w:val="bullet"/>
      <w:lvlText w:val="•"/>
      <w:lvlJc w:val="left"/>
      <w:pPr>
        <w:ind w:left="3313" w:hanging="360"/>
      </w:pPr>
      <w:rPr>
        <w:rFonts w:hint="default"/>
        <w:lang w:val="en-US" w:eastAsia="en-US" w:bidi="ar-SA"/>
      </w:rPr>
    </w:lvl>
    <w:lvl w:ilvl="5" w:tplc="FFC26F44">
      <w:numFmt w:val="bullet"/>
      <w:lvlText w:val="•"/>
      <w:lvlJc w:val="left"/>
      <w:pPr>
        <w:ind w:left="4026" w:hanging="360"/>
      </w:pPr>
      <w:rPr>
        <w:rFonts w:hint="default"/>
        <w:lang w:val="en-US" w:eastAsia="en-US" w:bidi="ar-SA"/>
      </w:rPr>
    </w:lvl>
    <w:lvl w:ilvl="6" w:tplc="0868CE28">
      <w:numFmt w:val="bullet"/>
      <w:lvlText w:val="•"/>
      <w:lvlJc w:val="left"/>
      <w:pPr>
        <w:ind w:left="4739" w:hanging="360"/>
      </w:pPr>
      <w:rPr>
        <w:rFonts w:hint="default"/>
        <w:lang w:val="en-US" w:eastAsia="en-US" w:bidi="ar-SA"/>
      </w:rPr>
    </w:lvl>
    <w:lvl w:ilvl="7" w:tplc="936863E2">
      <w:numFmt w:val="bullet"/>
      <w:lvlText w:val="•"/>
      <w:lvlJc w:val="left"/>
      <w:pPr>
        <w:ind w:left="5453" w:hanging="360"/>
      </w:pPr>
      <w:rPr>
        <w:rFonts w:hint="default"/>
        <w:lang w:val="en-US" w:eastAsia="en-US" w:bidi="ar-SA"/>
      </w:rPr>
    </w:lvl>
    <w:lvl w:ilvl="8" w:tplc="6BE6F5C0">
      <w:numFmt w:val="bullet"/>
      <w:lvlText w:val="•"/>
      <w:lvlJc w:val="left"/>
      <w:pPr>
        <w:ind w:left="6166" w:hanging="360"/>
      </w:pPr>
      <w:rPr>
        <w:rFonts w:hint="default"/>
        <w:lang w:val="en-US" w:eastAsia="en-US" w:bidi="ar-SA"/>
      </w:rPr>
    </w:lvl>
  </w:abstractNum>
  <w:abstractNum w:abstractNumId="12" w15:restartNumberingAfterBreak="0">
    <w:nsid w:val="1EDD3CBB"/>
    <w:multiLevelType w:val="hybridMultilevel"/>
    <w:tmpl w:val="221E5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15E3AE7"/>
    <w:multiLevelType w:val="multilevel"/>
    <w:tmpl w:val="89DA1878"/>
    <w:lvl w:ilvl="0">
      <w:start w:val="10"/>
      <w:numFmt w:val="decimal"/>
      <w:lvlText w:val="%1"/>
      <w:lvlJc w:val="left"/>
      <w:pPr>
        <w:ind w:left="420" w:hanging="420"/>
      </w:pPr>
      <w:rPr>
        <w:rFonts w:hint="default"/>
        <w:color w:val="auto"/>
      </w:rPr>
    </w:lvl>
    <w:lvl w:ilvl="1">
      <w:start w:val="1"/>
      <w:numFmt w:val="decimal"/>
      <w:lvlText w:val="%1.%2"/>
      <w:lvlJc w:val="left"/>
      <w:pPr>
        <w:ind w:left="1140" w:hanging="420"/>
      </w:pPr>
      <w:rPr>
        <w:rFonts w:hint="default"/>
        <w:color w:val="auto"/>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color w:val="auto"/>
      </w:rPr>
    </w:lvl>
    <w:lvl w:ilvl="4">
      <w:start w:val="1"/>
      <w:numFmt w:val="decimal"/>
      <w:lvlText w:val="%1.%2.%3.%4.%5"/>
      <w:lvlJc w:val="left"/>
      <w:pPr>
        <w:ind w:left="3960" w:hanging="108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760" w:hanging="1440"/>
      </w:pPr>
      <w:rPr>
        <w:rFonts w:hint="default"/>
        <w:color w:val="auto"/>
      </w:rPr>
    </w:lvl>
    <w:lvl w:ilvl="7">
      <w:start w:val="1"/>
      <w:numFmt w:val="decimal"/>
      <w:lvlText w:val="%1.%2.%3.%4.%5.%6.%7.%8"/>
      <w:lvlJc w:val="left"/>
      <w:pPr>
        <w:ind w:left="6480" w:hanging="1440"/>
      </w:pPr>
      <w:rPr>
        <w:rFonts w:hint="default"/>
        <w:color w:val="auto"/>
      </w:rPr>
    </w:lvl>
    <w:lvl w:ilvl="8">
      <w:start w:val="1"/>
      <w:numFmt w:val="decimal"/>
      <w:lvlText w:val="%1.%2.%3.%4.%5.%6.%7.%8.%9"/>
      <w:lvlJc w:val="left"/>
      <w:pPr>
        <w:ind w:left="7560" w:hanging="1800"/>
      </w:pPr>
      <w:rPr>
        <w:rFonts w:hint="default"/>
        <w:color w:val="auto"/>
      </w:rPr>
    </w:lvl>
  </w:abstractNum>
  <w:abstractNum w:abstractNumId="14" w15:restartNumberingAfterBreak="0">
    <w:nsid w:val="21FF7002"/>
    <w:multiLevelType w:val="hybridMultilevel"/>
    <w:tmpl w:val="29F4E124"/>
    <w:lvl w:ilvl="0" w:tplc="A4445B4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2264C5E"/>
    <w:multiLevelType w:val="hybridMultilevel"/>
    <w:tmpl w:val="E2BCDC7C"/>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2AC6935"/>
    <w:multiLevelType w:val="hybridMultilevel"/>
    <w:tmpl w:val="CEB8E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4E82301"/>
    <w:multiLevelType w:val="multilevel"/>
    <w:tmpl w:val="1CEE3896"/>
    <w:lvl w:ilvl="0">
      <w:start w:val="1"/>
      <w:numFmt w:val="lowerLetter"/>
      <w:lvlText w:val="%1."/>
      <w:lvlJc w:val="left"/>
      <w:pPr>
        <w:ind w:left="420" w:hanging="420"/>
      </w:pPr>
      <w:rPr>
        <w:rFonts w:hint="default"/>
        <w:color w:val="auto"/>
      </w:rPr>
    </w:lvl>
    <w:lvl w:ilvl="1">
      <w:start w:val="1"/>
      <w:numFmt w:val="decimal"/>
      <w:lvlText w:val="%1.%2"/>
      <w:lvlJc w:val="left"/>
      <w:pPr>
        <w:ind w:left="1140" w:hanging="420"/>
      </w:pPr>
      <w:rPr>
        <w:rFonts w:hint="default"/>
        <w:color w:val="auto"/>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color w:val="auto"/>
      </w:rPr>
    </w:lvl>
    <w:lvl w:ilvl="4">
      <w:start w:val="1"/>
      <w:numFmt w:val="decimal"/>
      <w:lvlText w:val="%1.%2.%3.%4.%5"/>
      <w:lvlJc w:val="left"/>
      <w:pPr>
        <w:ind w:left="3960" w:hanging="108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760" w:hanging="1440"/>
      </w:pPr>
      <w:rPr>
        <w:rFonts w:hint="default"/>
        <w:color w:val="auto"/>
      </w:rPr>
    </w:lvl>
    <w:lvl w:ilvl="7">
      <w:start w:val="1"/>
      <w:numFmt w:val="decimal"/>
      <w:lvlText w:val="%1.%2.%3.%4.%5.%6.%7.%8"/>
      <w:lvlJc w:val="left"/>
      <w:pPr>
        <w:ind w:left="6480" w:hanging="1440"/>
      </w:pPr>
      <w:rPr>
        <w:rFonts w:hint="default"/>
        <w:color w:val="auto"/>
      </w:rPr>
    </w:lvl>
    <w:lvl w:ilvl="8">
      <w:start w:val="1"/>
      <w:numFmt w:val="decimal"/>
      <w:lvlText w:val="%1.%2.%3.%4.%5.%6.%7.%8.%9"/>
      <w:lvlJc w:val="left"/>
      <w:pPr>
        <w:ind w:left="7560" w:hanging="1800"/>
      </w:pPr>
      <w:rPr>
        <w:rFonts w:hint="default"/>
        <w:color w:val="auto"/>
      </w:rPr>
    </w:lvl>
  </w:abstractNum>
  <w:abstractNum w:abstractNumId="18" w15:restartNumberingAfterBreak="0">
    <w:nsid w:val="26566435"/>
    <w:multiLevelType w:val="hybridMultilevel"/>
    <w:tmpl w:val="14381346"/>
    <w:lvl w:ilvl="0" w:tplc="03DA1C20">
      <w:start w:val="1"/>
      <w:numFmt w:val="bullet"/>
      <w:lvlText w:val=""/>
      <w:lvlJc w:val="left"/>
      <w:pPr>
        <w:ind w:left="785"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7220B86"/>
    <w:multiLevelType w:val="hybridMultilevel"/>
    <w:tmpl w:val="EDF6B8C8"/>
    <w:lvl w:ilvl="0" w:tplc="877E5F9E">
      <w:numFmt w:val="bullet"/>
      <w:lvlText w:val="•"/>
      <w:lvlJc w:val="left"/>
      <w:pPr>
        <w:ind w:left="570" w:hanging="360"/>
      </w:pPr>
      <w:rPr>
        <w:rFonts w:hint="default"/>
        <w:w w:val="100"/>
        <w:sz w:val="24"/>
        <w:szCs w:val="24"/>
        <w:lang w:val="en-US" w:eastAsia="en-US" w:bidi="ar-SA"/>
      </w:rPr>
    </w:lvl>
    <w:lvl w:ilvl="1" w:tplc="08090003" w:tentative="1">
      <w:start w:val="1"/>
      <w:numFmt w:val="bullet"/>
      <w:lvlText w:val="o"/>
      <w:lvlJc w:val="left"/>
      <w:pPr>
        <w:ind w:left="1543" w:hanging="360"/>
      </w:pPr>
      <w:rPr>
        <w:rFonts w:ascii="Courier New" w:hAnsi="Courier New" w:cs="Courier New" w:hint="default"/>
      </w:rPr>
    </w:lvl>
    <w:lvl w:ilvl="2" w:tplc="08090005" w:tentative="1">
      <w:start w:val="1"/>
      <w:numFmt w:val="bullet"/>
      <w:lvlText w:val=""/>
      <w:lvlJc w:val="left"/>
      <w:pPr>
        <w:ind w:left="2263" w:hanging="360"/>
      </w:pPr>
      <w:rPr>
        <w:rFonts w:ascii="Wingdings" w:hAnsi="Wingdings" w:hint="default"/>
      </w:rPr>
    </w:lvl>
    <w:lvl w:ilvl="3" w:tplc="08090001" w:tentative="1">
      <w:start w:val="1"/>
      <w:numFmt w:val="bullet"/>
      <w:lvlText w:val=""/>
      <w:lvlJc w:val="left"/>
      <w:pPr>
        <w:ind w:left="2983" w:hanging="360"/>
      </w:pPr>
      <w:rPr>
        <w:rFonts w:ascii="Symbol" w:hAnsi="Symbol" w:hint="default"/>
      </w:rPr>
    </w:lvl>
    <w:lvl w:ilvl="4" w:tplc="08090003" w:tentative="1">
      <w:start w:val="1"/>
      <w:numFmt w:val="bullet"/>
      <w:lvlText w:val="o"/>
      <w:lvlJc w:val="left"/>
      <w:pPr>
        <w:ind w:left="3703" w:hanging="360"/>
      </w:pPr>
      <w:rPr>
        <w:rFonts w:ascii="Courier New" w:hAnsi="Courier New" w:cs="Courier New" w:hint="default"/>
      </w:rPr>
    </w:lvl>
    <w:lvl w:ilvl="5" w:tplc="08090005" w:tentative="1">
      <w:start w:val="1"/>
      <w:numFmt w:val="bullet"/>
      <w:lvlText w:val=""/>
      <w:lvlJc w:val="left"/>
      <w:pPr>
        <w:ind w:left="4423" w:hanging="360"/>
      </w:pPr>
      <w:rPr>
        <w:rFonts w:ascii="Wingdings" w:hAnsi="Wingdings" w:hint="default"/>
      </w:rPr>
    </w:lvl>
    <w:lvl w:ilvl="6" w:tplc="08090001" w:tentative="1">
      <w:start w:val="1"/>
      <w:numFmt w:val="bullet"/>
      <w:lvlText w:val=""/>
      <w:lvlJc w:val="left"/>
      <w:pPr>
        <w:ind w:left="5143" w:hanging="360"/>
      </w:pPr>
      <w:rPr>
        <w:rFonts w:ascii="Symbol" w:hAnsi="Symbol" w:hint="default"/>
      </w:rPr>
    </w:lvl>
    <w:lvl w:ilvl="7" w:tplc="08090003" w:tentative="1">
      <w:start w:val="1"/>
      <w:numFmt w:val="bullet"/>
      <w:lvlText w:val="o"/>
      <w:lvlJc w:val="left"/>
      <w:pPr>
        <w:ind w:left="5863" w:hanging="360"/>
      </w:pPr>
      <w:rPr>
        <w:rFonts w:ascii="Courier New" w:hAnsi="Courier New" w:cs="Courier New" w:hint="default"/>
      </w:rPr>
    </w:lvl>
    <w:lvl w:ilvl="8" w:tplc="08090005" w:tentative="1">
      <w:start w:val="1"/>
      <w:numFmt w:val="bullet"/>
      <w:lvlText w:val=""/>
      <w:lvlJc w:val="left"/>
      <w:pPr>
        <w:ind w:left="6583" w:hanging="360"/>
      </w:pPr>
      <w:rPr>
        <w:rFonts w:ascii="Wingdings" w:hAnsi="Wingdings" w:hint="default"/>
      </w:rPr>
    </w:lvl>
  </w:abstractNum>
  <w:abstractNum w:abstractNumId="20" w15:restartNumberingAfterBreak="0">
    <w:nsid w:val="27761D0E"/>
    <w:multiLevelType w:val="hybridMultilevel"/>
    <w:tmpl w:val="BB926942"/>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8CC51A4"/>
    <w:multiLevelType w:val="hybridMultilevel"/>
    <w:tmpl w:val="6DC473B6"/>
    <w:lvl w:ilvl="0" w:tplc="9BFCB204">
      <w:numFmt w:val="bullet"/>
      <w:lvlText w:val=""/>
      <w:lvlJc w:val="left"/>
      <w:pPr>
        <w:ind w:left="467" w:hanging="360"/>
      </w:pPr>
      <w:rPr>
        <w:rFonts w:ascii="Symbol" w:eastAsia="Symbol" w:hAnsi="Symbol" w:cs="Symbol" w:hint="default"/>
        <w:w w:val="100"/>
        <w:sz w:val="24"/>
        <w:szCs w:val="24"/>
        <w:lang w:val="en-US" w:eastAsia="en-US" w:bidi="ar-SA"/>
      </w:rPr>
    </w:lvl>
    <w:lvl w:ilvl="1" w:tplc="F4F63148">
      <w:numFmt w:val="bullet"/>
      <w:lvlText w:val="•"/>
      <w:lvlJc w:val="left"/>
      <w:pPr>
        <w:ind w:left="1173" w:hanging="360"/>
      </w:pPr>
      <w:rPr>
        <w:rFonts w:hint="default"/>
        <w:lang w:val="en-US" w:eastAsia="en-US" w:bidi="ar-SA"/>
      </w:rPr>
    </w:lvl>
    <w:lvl w:ilvl="2" w:tplc="1444C192">
      <w:numFmt w:val="bullet"/>
      <w:lvlText w:val="•"/>
      <w:lvlJc w:val="left"/>
      <w:pPr>
        <w:ind w:left="1886" w:hanging="360"/>
      </w:pPr>
      <w:rPr>
        <w:rFonts w:hint="default"/>
        <w:lang w:val="en-US" w:eastAsia="en-US" w:bidi="ar-SA"/>
      </w:rPr>
    </w:lvl>
    <w:lvl w:ilvl="3" w:tplc="8318D216">
      <w:numFmt w:val="bullet"/>
      <w:lvlText w:val="•"/>
      <w:lvlJc w:val="left"/>
      <w:pPr>
        <w:ind w:left="2599" w:hanging="360"/>
      </w:pPr>
      <w:rPr>
        <w:rFonts w:hint="default"/>
        <w:lang w:val="en-US" w:eastAsia="en-US" w:bidi="ar-SA"/>
      </w:rPr>
    </w:lvl>
    <w:lvl w:ilvl="4" w:tplc="40988BE0">
      <w:numFmt w:val="bullet"/>
      <w:lvlText w:val="•"/>
      <w:lvlJc w:val="left"/>
      <w:pPr>
        <w:ind w:left="3313" w:hanging="360"/>
      </w:pPr>
      <w:rPr>
        <w:rFonts w:hint="default"/>
        <w:lang w:val="en-US" w:eastAsia="en-US" w:bidi="ar-SA"/>
      </w:rPr>
    </w:lvl>
    <w:lvl w:ilvl="5" w:tplc="841EF346">
      <w:numFmt w:val="bullet"/>
      <w:lvlText w:val="•"/>
      <w:lvlJc w:val="left"/>
      <w:pPr>
        <w:ind w:left="4026" w:hanging="360"/>
      </w:pPr>
      <w:rPr>
        <w:rFonts w:hint="default"/>
        <w:lang w:val="en-US" w:eastAsia="en-US" w:bidi="ar-SA"/>
      </w:rPr>
    </w:lvl>
    <w:lvl w:ilvl="6" w:tplc="746CE608">
      <w:numFmt w:val="bullet"/>
      <w:lvlText w:val="•"/>
      <w:lvlJc w:val="left"/>
      <w:pPr>
        <w:ind w:left="4739" w:hanging="360"/>
      </w:pPr>
      <w:rPr>
        <w:rFonts w:hint="default"/>
        <w:lang w:val="en-US" w:eastAsia="en-US" w:bidi="ar-SA"/>
      </w:rPr>
    </w:lvl>
    <w:lvl w:ilvl="7" w:tplc="477A8C06">
      <w:numFmt w:val="bullet"/>
      <w:lvlText w:val="•"/>
      <w:lvlJc w:val="left"/>
      <w:pPr>
        <w:ind w:left="5453" w:hanging="360"/>
      </w:pPr>
      <w:rPr>
        <w:rFonts w:hint="default"/>
        <w:lang w:val="en-US" w:eastAsia="en-US" w:bidi="ar-SA"/>
      </w:rPr>
    </w:lvl>
    <w:lvl w:ilvl="8" w:tplc="441C330E">
      <w:numFmt w:val="bullet"/>
      <w:lvlText w:val="•"/>
      <w:lvlJc w:val="left"/>
      <w:pPr>
        <w:ind w:left="6166" w:hanging="360"/>
      </w:pPr>
      <w:rPr>
        <w:rFonts w:hint="default"/>
        <w:lang w:val="en-US" w:eastAsia="en-US" w:bidi="ar-SA"/>
      </w:rPr>
    </w:lvl>
  </w:abstractNum>
  <w:abstractNum w:abstractNumId="22" w15:restartNumberingAfterBreak="0">
    <w:nsid w:val="28E518B2"/>
    <w:multiLevelType w:val="multilevel"/>
    <w:tmpl w:val="38663498"/>
    <w:lvl w:ilvl="0">
      <w:start w:val="10"/>
      <w:numFmt w:val="decimal"/>
      <w:lvlText w:val="%1"/>
      <w:lvlJc w:val="left"/>
      <w:pPr>
        <w:ind w:left="420" w:hanging="420"/>
      </w:pPr>
      <w:rPr>
        <w:rFonts w:hint="default"/>
        <w:color w:val="auto"/>
      </w:rPr>
    </w:lvl>
    <w:lvl w:ilvl="1">
      <w:start w:val="1"/>
      <w:numFmt w:val="decimal"/>
      <w:lvlText w:val="%1.%2"/>
      <w:lvlJc w:val="left"/>
      <w:pPr>
        <w:ind w:left="420" w:hanging="4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3" w15:restartNumberingAfterBreak="0">
    <w:nsid w:val="2CE92031"/>
    <w:multiLevelType w:val="hybridMultilevel"/>
    <w:tmpl w:val="72DA9A74"/>
    <w:lvl w:ilvl="0" w:tplc="23B425FA">
      <w:numFmt w:val="bullet"/>
      <w:lvlText w:val=""/>
      <w:lvlJc w:val="left"/>
      <w:pPr>
        <w:ind w:left="467" w:hanging="360"/>
      </w:pPr>
      <w:rPr>
        <w:rFonts w:ascii="Symbol" w:eastAsia="Symbol" w:hAnsi="Symbol" w:cs="Symbol" w:hint="default"/>
        <w:w w:val="100"/>
        <w:sz w:val="24"/>
        <w:szCs w:val="24"/>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DB368B9"/>
    <w:multiLevelType w:val="hybridMultilevel"/>
    <w:tmpl w:val="7D28E634"/>
    <w:lvl w:ilvl="0" w:tplc="08090019">
      <w:start w:val="1"/>
      <w:numFmt w:val="lowerLetter"/>
      <w:lvlText w:val="%1."/>
      <w:lvlJc w:val="left"/>
      <w:pPr>
        <w:ind w:left="849" w:hanging="360"/>
      </w:pPr>
      <w:rPr>
        <w:rFonts w:hint="default"/>
      </w:rPr>
    </w:lvl>
    <w:lvl w:ilvl="1" w:tplc="04090003" w:tentative="1">
      <w:start w:val="1"/>
      <w:numFmt w:val="bullet"/>
      <w:lvlText w:val="o"/>
      <w:lvlJc w:val="left"/>
      <w:pPr>
        <w:ind w:left="1569" w:hanging="360"/>
      </w:pPr>
      <w:rPr>
        <w:rFonts w:ascii="Courier New" w:hAnsi="Courier New" w:hint="default"/>
      </w:rPr>
    </w:lvl>
    <w:lvl w:ilvl="2" w:tplc="04090005" w:tentative="1">
      <w:start w:val="1"/>
      <w:numFmt w:val="bullet"/>
      <w:lvlText w:val=""/>
      <w:lvlJc w:val="left"/>
      <w:pPr>
        <w:ind w:left="2289" w:hanging="360"/>
      </w:pPr>
      <w:rPr>
        <w:rFonts w:ascii="Wingdings" w:hAnsi="Wingdings" w:hint="default"/>
      </w:rPr>
    </w:lvl>
    <w:lvl w:ilvl="3" w:tplc="04090001" w:tentative="1">
      <w:start w:val="1"/>
      <w:numFmt w:val="bullet"/>
      <w:lvlText w:val=""/>
      <w:lvlJc w:val="left"/>
      <w:pPr>
        <w:ind w:left="3009" w:hanging="360"/>
      </w:pPr>
      <w:rPr>
        <w:rFonts w:ascii="Symbol" w:hAnsi="Symbol" w:hint="default"/>
      </w:rPr>
    </w:lvl>
    <w:lvl w:ilvl="4" w:tplc="04090003" w:tentative="1">
      <w:start w:val="1"/>
      <w:numFmt w:val="bullet"/>
      <w:lvlText w:val="o"/>
      <w:lvlJc w:val="left"/>
      <w:pPr>
        <w:ind w:left="3729" w:hanging="360"/>
      </w:pPr>
      <w:rPr>
        <w:rFonts w:ascii="Courier New" w:hAnsi="Courier New" w:hint="default"/>
      </w:rPr>
    </w:lvl>
    <w:lvl w:ilvl="5" w:tplc="04090005" w:tentative="1">
      <w:start w:val="1"/>
      <w:numFmt w:val="bullet"/>
      <w:lvlText w:val=""/>
      <w:lvlJc w:val="left"/>
      <w:pPr>
        <w:ind w:left="4449" w:hanging="360"/>
      </w:pPr>
      <w:rPr>
        <w:rFonts w:ascii="Wingdings" w:hAnsi="Wingdings" w:hint="default"/>
      </w:rPr>
    </w:lvl>
    <w:lvl w:ilvl="6" w:tplc="04090001" w:tentative="1">
      <w:start w:val="1"/>
      <w:numFmt w:val="bullet"/>
      <w:lvlText w:val=""/>
      <w:lvlJc w:val="left"/>
      <w:pPr>
        <w:ind w:left="5169" w:hanging="360"/>
      </w:pPr>
      <w:rPr>
        <w:rFonts w:ascii="Symbol" w:hAnsi="Symbol" w:hint="default"/>
      </w:rPr>
    </w:lvl>
    <w:lvl w:ilvl="7" w:tplc="04090003" w:tentative="1">
      <w:start w:val="1"/>
      <w:numFmt w:val="bullet"/>
      <w:lvlText w:val="o"/>
      <w:lvlJc w:val="left"/>
      <w:pPr>
        <w:ind w:left="5889" w:hanging="360"/>
      </w:pPr>
      <w:rPr>
        <w:rFonts w:ascii="Courier New" w:hAnsi="Courier New" w:hint="default"/>
      </w:rPr>
    </w:lvl>
    <w:lvl w:ilvl="8" w:tplc="04090005" w:tentative="1">
      <w:start w:val="1"/>
      <w:numFmt w:val="bullet"/>
      <w:lvlText w:val=""/>
      <w:lvlJc w:val="left"/>
      <w:pPr>
        <w:ind w:left="6609" w:hanging="360"/>
      </w:pPr>
      <w:rPr>
        <w:rFonts w:ascii="Wingdings" w:hAnsi="Wingdings" w:hint="default"/>
      </w:rPr>
    </w:lvl>
  </w:abstractNum>
  <w:abstractNum w:abstractNumId="25" w15:restartNumberingAfterBreak="0">
    <w:nsid w:val="30381F70"/>
    <w:multiLevelType w:val="multilevel"/>
    <w:tmpl w:val="89DA1878"/>
    <w:lvl w:ilvl="0">
      <w:start w:val="10"/>
      <w:numFmt w:val="decimal"/>
      <w:lvlText w:val="%1"/>
      <w:lvlJc w:val="left"/>
      <w:pPr>
        <w:ind w:left="420" w:hanging="420"/>
      </w:pPr>
      <w:rPr>
        <w:rFonts w:hint="default"/>
        <w:color w:val="auto"/>
      </w:rPr>
    </w:lvl>
    <w:lvl w:ilvl="1">
      <w:start w:val="1"/>
      <w:numFmt w:val="decimal"/>
      <w:lvlText w:val="%1.%2"/>
      <w:lvlJc w:val="left"/>
      <w:pPr>
        <w:ind w:left="1140" w:hanging="420"/>
      </w:pPr>
      <w:rPr>
        <w:rFonts w:hint="default"/>
        <w:color w:val="auto"/>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color w:val="auto"/>
      </w:rPr>
    </w:lvl>
    <w:lvl w:ilvl="4">
      <w:start w:val="1"/>
      <w:numFmt w:val="decimal"/>
      <w:lvlText w:val="%1.%2.%3.%4.%5"/>
      <w:lvlJc w:val="left"/>
      <w:pPr>
        <w:ind w:left="3960" w:hanging="108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760" w:hanging="1440"/>
      </w:pPr>
      <w:rPr>
        <w:rFonts w:hint="default"/>
        <w:color w:val="auto"/>
      </w:rPr>
    </w:lvl>
    <w:lvl w:ilvl="7">
      <w:start w:val="1"/>
      <w:numFmt w:val="decimal"/>
      <w:lvlText w:val="%1.%2.%3.%4.%5.%6.%7.%8"/>
      <w:lvlJc w:val="left"/>
      <w:pPr>
        <w:ind w:left="6480" w:hanging="1440"/>
      </w:pPr>
      <w:rPr>
        <w:rFonts w:hint="default"/>
        <w:color w:val="auto"/>
      </w:rPr>
    </w:lvl>
    <w:lvl w:ilvl="8">
      <w:start w:val="1"/>
      <w:numFmt w:val="decimal"/>
      <w:lvlText w:val="%1.%2.%3.%4.%5.%6.%7.%8.%9"/>
      <w:lvlJc w:val="left"/>
      <w:pPr>
        <w:ind w:left="7560" w:hanging="1800"/>
      </w:pPr>
      <w:rPr>
        <w:rFonts w:hint="default"/>
        <w:color w:val="auto"/>
      </w:rPr>
    </w:lvl>
  </w:abstractNum>
  <w:abstractNum w:abstractNumId="26" w15:restartNumberingAfterBreak="0">
    <w:nsid w:val="308F2735"/>
    <w:multiLevelType w:val="hybridMultilevel"/>
    <w:tmpl w:val="A5F079EE"/>
    <w:lvl w:ilvl="0" w:tplc="13201CBA">
      <w:numFmt w:val="bullet"/>
      <w:lvlText w:val=""/>
      <w:lvlJc w:val="left"/>
      <w:pPr>
        <w:ind w:left="467" w:hanging="360"/>
      </w:pPr>
      <w:rPr>
        <w:rFonts w:ascii="Symbol" w:eastAsia="Symbol" w:hAnsi="Symbol" w:cs="Symbol" w:hint="default"/>
        <w:w w:val="100"/>
        <w:sz w:val="24"/>
        <w:szCs w:val="24"/>
        <w:lang w:val="en-US" w:eastAsia="en-US" w:bidi="ar-SA"/>
      </w:rPr>
    </w:lvl>
    <w:lvl w:ilvl="1" w:tplc="960EFC58">
      <w:numFmt w:val="bullet"/>
      <w:lvlText w:val="•"/>
      <w:lvlJc w:val="left"/>
      <w:pPr>
        <w:ind w:left="1173" w:hanging="360"/>
      </w:pPr>
      <w:rPr>
        <w:rFonts w:hint="default"/>
        <w:lang w:val="en-US" w:eastAsia="en-US" w:bidi="ar-SA"/>
      </w:rPr>
    </w:lvl>
    <w:lvl w:ilvl="2" w:tplc="57D63686">
      <w:numFmt w:val="bullet"/>
      <w:lvlText w:val="•"/>
      <w:lvlJc w:val="left"/>
      <w:pPr>
        <w:ind w:left="1886" w:hanging="360"/>
      </w:pPr>
      <w:rPr>
        <w:rFonts w:hint="default"/>
        <w:lang w:val="en-US" w:eastAsia="en-US" w:bidi="ar-SA"/>
      </w:rPr>
    </w:lvl>
    <w:lvl w:ilvl="3" w:tplc="2F089A70">
      <w:numFmt w:val="bullet"/>
      <w:lvlText w:val="•"/>
      <w:lvlJc w:val="left"/>
      <w:pPr>
        <w:ind w:left="2599" w:hanging="360"/>
      </w:pPr>
      <w:rPr>
        <w:rFonts w:hint="default"/>
        <w:lang w:val="en-US" w:eastAsia="en-US" w:bidi="ar-SA"/>
      </w:rPr>
    </w:lvl>
    <w:lvl w:ilvl="4" w:tplc="3618972A">
      <w:numFmt w:val="bullet"/>
      <w:lvlText w:val="•"/>
      <w:lvlJc w:val="left"/>
      <w:pPr>
        <w:ind w:left="3313" w:hanging="360"/>
      </w:pPr>
      <w:rPr>
        <w:rFonts w:hint="default"/>
        <w:lang w:val="en-US" w:eastAsia="en-US" w:bidi="ar-SA"/>
      </w:rPr>
    </w:lvl>
    <w:lvl w:ilvl="5" w:tplc="BAC6EE54">
      <w:numFmt w:val="bullet"/>
      <w:lvlText w:val="•"/>
      <w:lvlJc w:val="left"/>
      <w:pPr>
        <w:ind w:left="4026" w:hanging="360"/>
      </w:pPr>
      <w:rPr>
        <w:rFonts w:hint="default"/>
        <w:lang w:val="en-US" w:eastAsia="en-US" w:bidi="ar-SA"/>
      </w:rPr>
    </w:lvl>
    <w:lvl w:ilvl="6" w:tplc="CF407102">
      <w:numFmt w:val="bullet"/>
      <w:lvlText w:val="•"/>
      <w:lvlJc w:val="left"/>
      <w:pPr>
        <w:ind w:left="4739" w:hanging="360"/>
      </w:pPr>
      <w:rPr>
        <w:rFonts w:hint="default"/>
        <w:lang w:val="en-US" w:eastAsia="en-US" w:bidi="ar-SA"/>
      </w:rPr>
    </w:lvl>
    <w:lvl w:ilvl="7" w:tplc="CE1C8032">
      <w:numFmt w:val="bullet"/>
      <w:lvlText w:val="•"/>
      <w:lvlJc w:val="left"/>
      <w:pPr>
        <w:ind w:left="5453" w:hanging="360"/>
      </w:pPr>
      <w:rPr>
        <w:rFonts w:hint="default"/>
        <w:lang w:val="en-US" w:eastAsia="en-US" w:bidi="ar-SA"/>
      </w:rPr>
    </w:lvl>
    <w:lvl w:ilvl="8" w:tplc="63D8CC50">
      <w:numFmt w:val="bullet"/>
      <w:lvlText w:val="•"/>
      <w:lvlJc w:val="left"/>
      <w:pPr>
        <w:ind w:left="6166" w:hanging="360"/>
      </w:pPr>
      <w:rPr>
        <w:rFonts w:hint="default"/>
        <w:lang w:val="en-US" w:eastAsia="en-US" w:bidi="ar-SA"/>
      </w:rPr>
    </w:lvl>
  </w:abstractNum>
  <w:abstractNum w:abstractNumId="27" w15:restartNumberingAfterBreak="0">
    <w:nsid w:val="35AE11CD"/>
    <w:multiLevelType w:val="hybridMultilevel"/>
    <w:tmpl w:val="63B6ABA4"/>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6F061EA"/>
    <w:multiLevelType w:val="hybridMultilevel"/>
    <w:tmpl w:val="0DACCBE2"/>
    <w:lvl w:ilvl="0" w:tplc="1DEC2B84">
      <w:numFmt w:val="bullet"/>
      <w:lvlText w:val=""/>
      <w:lvlJc w:val="left"/>
      <w:pPr>
        <w:ind w:left="467" w:hanging="360"/>
      </w:pPr>
      <w:rPr>
        <w:rFonts w:ascii="Symbol" w:eastAsia="Symbol" w:hAnsi="Symbol" w:cs="Symbol" w:hint="default"/>
        <w:w w:val="100"/>
        <w:sz w:val="24"/>
        <w:szCs w:val="24"/>
        <w:lang w:val="en-US" w:eastAsia="en-US" w:bidi="ar-SA"/>
      </w:rPr>
    </w:lvl>
    <w:lvl w:ilvl="1" w:tplc="D5B29F52">
      <w:numFmt w:val="bullet"/>
      <w:lvlText w:val="•"/>
      <w:lvlJc w:val="left"/>
      <w:pPr>
        <w:ind w:left="1173" w:hanging="360"/>
      </w:pPr>
      <w:rPr>
        <w:rFonts w:hint="default"/>
        <w:lang w:val="en-US" w:eastAsia="en-US" w:bidi="ar-SA"/>
      </w:rPr>
    </w:lvl>
    <w:lvl w:ilvl="2" w:tplc="79869B74">
      <w:numFmt w:val="bullet"/>
      <w:lvlText w:val="•"/>
      <w:lvlJc w:val="left"/>
      <w:pPr>
        <w:ind w:left="1886" w:hanging="360"/>
      </w:pPr>
      <w:rPr>
        <w:rFonts w:hint="default"/>
        <w:lang w:val="en-US" w:eastAsia="en-US" w:bidi="ar-SA"/>
      </w:rPr>
    </w:lvl>
    <w:lvl w:ilvl="3" w:tplc="2D7690C0">
      <w:numFmt w:val="bullet"/>
      <w:lvlText w:val="•"/>
      <w:lvlJc w:val="left"/>
      <w:pPr>
        <w:ind w:left="2599" w:hanging="360"/>
      </w:pPr>
      <w:rPr>
        <w:rFonts w:hint="default"/>
        <w:lang w:val="en-US" w:eastAsia="en-US" w:bidi="ar-SA"/>
      </w:rPr>
    </w:lvl>
    <w:lvl w:ilvl="4" w:tplc="BF48AF92">
      <w:numFmt w:val="bullet"/>
      <w:lvlText w:val="•"/>
      <w:lvlJc w:val="left"/>
      <w:pPr>
        <w:ind w:left="3313" w:hanging="360"/>
      </w:pPr>
      <w:rPr>
        <w:rFonts w:hint="default"/>
        <w:lang w:val="en-US" w:eastAsia="en-US" w:bidi="ar-SA"/>
      </w:rPr>
    </w:lvl>
    <w:lvl w:ilvl="5" w:tplc="FBDCD9DA">
      <w:numFmt w:val="bullet"/>
      <w:lvlText w:val="•"/>
      <w:lvlJc w:val="left"/>
      <w:pPr>
        <w:ind w:left="4026" w:hanging="360"/>
      </w:pPr>
      <w:rPr>
        <w:rFonts w:hint="default"/>
        <w:lang w:val="en-US" w:eastAsia="en-US" w:bidi="ar-SA"/>
      </w:rPr>
    </w:lvl>
    <w:lvl w:ilvl="6" w:tplc="2138B498">
      <w:numFmt w:val="bullet"/>
      <w:lvlText w:val="•"/>
      <w:lvlJc w:val="left"/>
      <w:pPr>
        <w:ind w:left="4739" w:hanging="360"/>
      </w:pPr>
      <w:rPr>
        <w:rFonts w:hint="default"/>
        <w:lang w:val="en-US" w:eastAsia="en-US" w:bidi="ar-SA"/>
      </w:rPr>
    </w:lvl>
    <w:lvl w:ilvl="7" w:tplc="ACEC4758">
      <w:numFmt w:val="bullet"/>
      <w:lvlText w:val="•"/>
      <w:lvlJc w:val="left"/>
      <w:pPr>
        <w:ind w:left="5453" w:hanging="360"/>
      </w:pPr>
      <w:rPr>
        <w:rFonts w:hint="default"/>
        <w:lang w:val="en-US" w:eastAsia="en-US" w:bidi="ar-SA"/>
      </w:rPr>
    </w:lvl>
    <w:lvl w:ilvl="8" w:tplc="80467760">
      <w:numFmt w:val="bullet"/>
      <w:lvlText w:val="•"/>
      <w:lvlJc w:val="left"/>
      <w:pPr>
        <w:ind w:left="6166" w:hanging="360"/>
      </w:pPr>
      <w:rPr>
        <w:rFonts w:hint="default"/>
        <w:lang w:val="en-US" w:eastAsia="en-US" w:bidi="ar-SA"/>
      </w:rPr>
    </w:lvl>
  </w:abstractNum>
  <w:abstractNum w:abstractNumId="29" w15:restartNumberingAfterBreak="0">
    <w:nsid w:val="39386578"/>
    <w:multiLevelType w:val="hybridMultilevel"/>
    <w:tmpl w:val="E5FE0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9702D05"/>
    <w:multiLevelType w:val="hybridMultilevel"/>
    <w:tmpl w:val="2DA44406"/>
    <w:lvl w:ilvl="0" w:tplc="08090001">
      <w:start w:val="1"/>
      <w:numFmt w:val="bullet"/>
      <w:lvlText w:val=""/>
      <w:lvlJc w:val="left"/>
      <w:pPr>
        <w:ind w:left="823" w:hanging="360"/>
      </w:pPr>
      <w:rPr>
        <w:rFonts w:ascii="Symbol" w:hAnsi="Symbol" w:hint="default"/>
      </w:rPr>
    </w:lvl>
    <w:lvl w:ilvl="1" w:tplc="08090003" w:tentative="1">
      <w:start w:val="1"/>
      <w:numFmt w:val="bullet"/>
      <w:lvlText w:val="o"/>
      <w:lvlJc w:val="left"/>
      <w:pPr>
        <w:ind w:left="1543" w:hanging="360"/>
      </w:pPr>
      <w:rPr>
        <w:rFonts w:ascii="Courier New" w:hAnsi="Courier New" w:cs="Courier New" w:hint="default"/>
      </w:rPr>
    </w:lvl>
    <w:lvl w:ilvl="2" w:tplc="08090005" w:tentative="1">
      <w:start w:val="1"/>
      <w:numFmt w:val="bullet"/>
      <w:lvlText w:val=""/>
      <w:lvlJc w:val="left"/>
      <w:pPr>
        <w:ind w:left="2263" w:hanging="360"/>
      </w:pPr>
      <w:rPr>
        <w:rFonts w:ascii="Wingdings" w:hAnsi="Wingdings" w:hint="default"/>
      </w:rPr>
    </w:lvl>
    <w:lvl w:ilvl="3" w:tplc="08090001" w:tentative="1">
      <w:start w:val="1"/>
      <w:numFmt w:val="bullet"/>
      <w:lvlText w:val=""/>
      <w:lvlJc w:val="left"/>
      <w:pPr>
        <w:ind w:left="2983" w:hanging="360"/>
      </w:pPr>
      <w:rPr>
        <w:rFonts w:ascii="Symbol" w:hAnsi="Symbol" w:hint="default"/>
      </w:rPr>
    </w:lvl>
    <w:lvl w:ilvl="4" w:tplc="08090003" w:tentative="1">
      <w:start w:val="1"/>
      <w:numFmt w:val="bullet"/>
      <w:lvlText w:val="o"/>
      <w:lvlJc w:val="left"/>
      <w:pPr>
        <w:ind w:left="3703" w:hanging="360"/>
      </w:pPr>
      <w:rPr>
        <w:rFonts w:ascii="Courier New" w:hAnsi="Courier New" w:cs="Courier New" w:hint="default"/>
      </w:rPr>
    </w:lvl>
    <w:lvl w:ilvl="5" w:tplc="08090005" w:tentative="1">
      <w:start w:val="1"/>
      <w:numFmt w:val="bullet"/>
      <w:lvlText w:val=""/>
      <w:lvlJc w:val="left"/>
      <w:pPr>
        <w:ind w:left="4423" w:hanging="360"/>
      </w:pPr>
      <w:rPr>
        <w:rFonts w:ascii="Wingdings" w:hAnsi="Wingdings" w:hint="default"/>
      </w:rPr>
    </w:lvl>
    <w:lvl w:ilvl="6" w:tplc="08090001" w:tentative="1">
      <w:start w:val="1"/>
      <w:numFmt w:val="bullet"/>
      <w:lvlText w:val=""/>
      <w:lvlJc w:val="left"/>
      <w:pPr>
        <w:ind w:left="5143" w:hanging="360"/>
      </w:pPr>
      <w:rPr>
        <w:rFonts w:ascii="Symbol" w:hAnsi="Symbol" w:hint="default"/>
      </w:rPr>
    </w:lvl>
    <w:lvl w:ilvl="7" w:tplc="08090003" w:tentative="1">
      <w:start w:val="1"/>
      <w:numFmt w:val="bullet"/>
      <w:lvlText w:val="o"/>
      <w:lvlJc w:val="left"/>
      <w:pPr>
        <w:ind w:left="5863" w:hanging="360"/>
      </w:pPr>
      <w:rPr>
        <w:rFonts w:ascii="Courier New" w:hAnsi="Courier New" w:cs="Courier New" w:hint="default"/>
      </w:rPr>
    </w:lvl>
    <w:lvl w:ilvl="8" w:tplc="08090005" w:tentative="1">
      <w:start w:val="1"/>
      <w:numFmt w:val="bullet"/>
      <w:lvlText w:val=""/>
      <w:lvlJc w:val="left"/>
      <w:pPr>
        <w:ind w:left="6583" w:hanging="360"/>
      </w:pPr>
      <w:rPr>
        <w:rFonts w:ascii="Wingdings" w:hAnsi="Wingdings" w:hint="default"/>
      </w:rPr>
    </w:lvl>
  </w:abstractNum>
  <w:abstractNum w:abstractNumId="31" w15:restartNumberingAfterBreak="0">
    <w:nsid w:val="3F821F51"/>
    <w:multiLevelType w:val="hybridMultilevel"/>
    <w:tmpl w:val="1DC692B2"/>
    <w:lvl w:ilvl="0" w:tplc="17F46664">
      <w:numFmt w:val="bullet"/>
      <w:lvlText w:val="•"/>
      <w:lvlJc w:val="left"/>
      <w:pPr>
        <w:ind w:left="1080" w:hanging="720"/>
      </w:pPr>
      <w:rPr>
        <w:rFonts w:ascii="Arial" w:eastAsia="Times New Roman" w:hAnsi="Arial"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CC90599"/>
    <w:multiLevelType w:val="hybridMultilevel"/>
    <w:tmpl w:val="E9DAFF1A"/>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1DE0300"/>
    <w:multiLevelType w:val="hybridMultilevel"/>
    <w:tmpl w:val="9084B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212479E"/>
    <w:multiLevelType w:val="hybridMultilevel"/>
    <w:tmpl w:val="8A4033AA"/>
    <w:lvl w:ilvl="0" w:tplc="51386A8A">
      <w:numFmt w:val="bullet"/>
      <w:lvlText w:val=""/>
      <w:lvlJc w:val="left"/>
      <w:pPr>
        <w:ind w:left="467" w:hanging="360"/>
      </w:pPr>
      <w:rPr>
        <w:rFonts w:ascii="Symbol" w:eastAsia="Symbol" w:hAnsi="Symbol" w:cs="Symbol" w:hint="default"/>
        <w:w w:val="100"/>
        <w:sz w:val="24"/>
        <w:szCs w:val="24"/>
        <w:lang w:val="en-US" w:eastAsia="en-US" w:bidi="ar-SA"/>
      </w:rPr>
    </w:lvl>
    <w:lvl w:ilvl="1" w:tplc="CFC06F42">
      <w:numFmt w:val="bullet"/>
      <w:lvlText w:val="•"/>
      <w:lvlJc w:val="left"/>
      <w:pPr>
        <w:ind w:left="1173" w:hanging="360"/>
      </w:pPr>
      <w:rPr>
        <w:rFonts w:hint="default"/>
        <w:lang w:val="en-US" w:eastAsia="en-US" w:bidi="ar-SA"/>
      </w:rPr>
    </w:lvl>
    <w:lvl w:ilvl="2" w:tplc="C316C824">
      <w:numFmt w:val="bullet"/>
      <w:lvlText w:val="•"/>
      <w:lvlJc w:val="left"/>
      <w:pPr>
        <w:ind w:left="1886" w:hanging="360"/>
      </w:pPr>
      <w:rPr>
        <w:rFonts w:hint="default"/>
        <w:lang w:val="en-US" w:eastAsia="en-US" w:bidi="ar-SA"/>
      </w:rPr>
    </w:lvl>
    <w:lvl w:ilvl="3" w:tplc="C0669558">
      <w:numFmt w:val="bullet"/>
      <w:lvlText w:val="•"/>
      <w:lvlJc w:val="left"/>
      <w:pPr>
        <w:ind w:left="2599" w:hanging="360"/>
      </w:pPr>
      <w:rPr>
        <w:rFonts w:hint="default"/>
        <w:lang w:val="en-US" w:eastAsia="en-US" w:bidi="ar-SA"/>
      </w:rPr>
    </w:lvl>
    <w:lvl w:ilvl="4" w:tplc="E0E696B8">
      <w:numFmt w:val="bullet"/>
      <w:lvlText w:val="•"/>
      <w:lvlJc w:val="left"/>
      <w:pPr>
        <w:ind w:left="3313" w:hanging="360"/>
      </w:pPr>
      <w:rPr>
        <w:rFonts w:hint="default"/>
        <w:lang w:val="en-US" w:eastAsia="en-US" w:bidi="ar-SA"/>
      </w:rPr>
    </w:lvl>
    <w:lvl w:ilvl="5" w:tplc="BCBABFCC">
      <w:numFmt w:val="bullet"/>
      <w:lvlText w:val="•"/>
      <w:lvlJc w:val="left"/>
      <w:pPr>
        <w:ind w:left="4026" w:hanging="360"/>
      </w:pPr>
      <w:rPr>
        <w:rFonts w:hint="default"/>
        <w:lang w:val="en-US" w:eastAsia="en-US" w:bidi="ar-SA"/>
      </w:rPr>
    </w:lvl>
    <w:lvl w:ilvl="6" w:tplc="95D805EE">
      <w:numFmt w:val="bullet"/>
      <w:lvlText w:val="•"/>
      <w:lvlJc w:val="left"/>
      <w:pPr>
        <w:ind w:left="4739" w:hanging="360"/>
      </w:pPr>
      <w:rPr>
        <w:rFonts w:hint="default"/>
        <w:lang w:val="en-US" w:eastAsia="en-US" w:bidi="ar-SA"/>
      </w:rPr>
    </w:lvl>
    <w:lvl w:ilvl="7" w:tplc="D3B206FA">
      <w:numFmt w:val="bullet"/>
      <w:lvlText w:val="•"/>
      <w:lvlJc w:val="left"/>
      <w:pPr>
        <w:ind w:left="5453" w:hanging="360"/>
      </w:pPr>
      <w:rPr>
        <w:rFonts w:hint="default"/>
        <w:lang w:val="en-US" w:eastAsia="en-US" w:bidi="ar-SA"/>
      </w:rPr>
    </w:lvl>
    <w:lvl w:ilvl="8" w:tplc="FB56C0E6">
      <w:numFmt w:val="bullet"/>
      <w:lvlText w:val="•"/>
      <w:lvlJc w:val="left"/>
      <w:pPr>
        <w:ind w:left="6166" w:hanging="360"/>
      </w:pPr>
      <w:rPr>
        <w:rFonts w:hint="default"/>
        <w:lang w:val="en-US" w:eastAsia="en-US" w:bidi="ar-SA"/>
      </w:rPr>
    </w:lvl>
  </w:abstractNum>
  <w:abstractNum w:abstractNumId="35" w15:restartNumberingAfterBreak="0">
    <w:nsid w:val="525017A3"/>
    <w:multiLevelType w:val="hybridMultilevel"/>
    <w:tmpl w:val="EB2A4614"/>
    <w:lvl w:ilvl="0" w:tplc="08090001">
      <w:start w:val="1"/>
      <w:numFmt w:val="bullet"/>
      <w:lvlText w:val=""/>
      <w:lvlJc w:val="left"/>
      <w:pPr>
        <w:ind w:left="823" w:hanging="360"/>
      </w:pPr>
      <w:rPr>
        <w:rFonts w:ascii="Symbol" w:hAnsi="Symbol" w:hint="default"/>
      </w:rPr>
    </w:lvl>
    <w:lvl w:ilvl="1" w:tplc="08090003" w:tentative="1">
      <w:start w:val="1"/>
      <w:numFmt w:val="bullet"/>
      <w:lvlText w:val="o"/>
      <w:lvlJc w:val="left"/>
      <w:pPr>
        <w:ind w:left="1543" w:hanging="360"/>
      </w:pPr>
      <w:rPr>
        <w:rFonts w:ascii="Courier New" w:hAnsi="Courier New" w:cs="Courier New" w:hint="default"/>
      </w:rPr>
    </w:lvl>
    <w:lvl w:ilvl="2" w:tplc="08090005" w:tentative="1">
      <w:start w:val="1"/>
      <w:numFmt w:val="bullet"/>
      <w:lvlText w:val=""/>
      <w:lvlJc w:val="left"/>
      <w:pPr>
        <w:ind w:left="2263" w:hanging="360"/>
      </w:pPr>
      <w:rPr>
        <w:rFonts w:ascii="Wingdings" w:hAnsi="Wingdings" w:hint="default"/>
      </w:rPr>
    </w:lvl>
    <w:lvl w:ilvl="3" w:tplc="08090001" w:tentative="1">
      <w:start w:val="1"/>
      <w:numFmt w:val="bullet"/>
      <w:lvlText w:val=""/>
      <w:lvlJc w:val="left"/>
      <w:pPr>
        <w:ind w:left="2983" w:hanging="360"/>
      </w:pPr>
      <w:rPr>
        <w:rFonts w:ascii="Symbol" w:hAnsi="Symbol" w:hint="default"/>
      </w:rPr>
    </w:lvl>
    <w:lvl w:ilvl="4" w:tplc="08090003" w:tentative="1">
      <w:start w:val="1"/>
      <w:numFmt w:val="bullet"/>
      <w:lvlText w:val="o"/>
      <w:lvlJc w:val="left"/>
      <w:pPr>
        <w:ind w:left="3703" w:hanging="360"/>
      </w:pPr>
      <w:rPr>
        <w:rFonts w:ascii="Courier New" w:hAnsi="Courier New" w:cs="Courier New" w:hint="default"/>
      </w:rPr>
    </w:lvl>
    <w:lvl w:ilvl="5" w:tplc="08090005" w:tentative="1">
      <w:start w:val="1"/>
      <w:numFmt w:val="bullet"/>
      <w:lvlText w:val=""/>
      <w:lvlJc w:val="left"/>
      <w:pPr>
        <w:ind w:left="4423" w:hanging="360"/>
      </w:pPr>
      <w:rPr>
        <w:rFonts w:ascii="Wingdings" w:hAnsi="Wingdings" w:hint="default"/>
      </w:rPr>
    </w:lvl>
    <w:lvl w:ilvl="6" w:tplc="08090001" w:tentative="1">
      <w:start w:val="1"/>
      <w:numFmt w:val="bullet"/>
      <w:lvlText w:val=""/>
      <w:lvlJc w:val="left"/>
      <w:pPr>
        <w:ind w:left="5143" w:hanging="360"/>
      </w:pPr>
      <w:rPr>
        <w:rFonts w:ascii="Symbol" w:hAnsi="Symbol" w:hint="default"/>
      </w:rPr>
    </w:lvl>
    <w:lvl w:ilvl="7" w:tplc="08090003" w:tentative="1">
      <w:start w:val="1"/>
      <w:numFmt w:val="bullet"/>
      <w:lvlText w:val="o"/>
      <w:lvlJc w:val="left"/>
      <w:pPr>
        <w:ind w:left="5863" w:hanging="360"/>
      </w:pPr>
      <w:rPr>
        <w:rFonts w:ascii="Courier New" w:hAnsi="Courier New" w:cs="Courier New" w:hint="default"/>
      </w:rPr>
    </w:lvl>
    <w:lvl w:ilvl="8" w:tplc="08090005" w:tentative="1">
      <w:start w:val="1"/>
      <w:numFmt w:val="bullet"/>
      <w:lvlText w:val=""/>
      <w:lvlJc w:val="left"/>
      <w:pPr>
        <w:ind w:left="6583" w:hanging="360"/>
      </w:pPr>
      <w:rPr>
        <w:rFonts w:ascii="Wingdings" w:hAnsi="Wingdings" w:hint="default"/>
      </w:rPr>
    </w:lvl>
  </w:abstractNum>
  <w:abstractNum w:abstractNumId="36" w15:restartNumberingAfterBreak="0">
    <w:nsid w:val="539B272C"/>
    <w:multiLevelType w:val="hybridMultilevel"/>
    <w:tmpl w:val="FB34AF40"/>
    <w:lvl w:ilvl="0" w:tplc="D20821BE">
      <w:numFmt w:val="bullet"/>
      <w:lvlText w:val=""/>
      <w:lvlJc w:val="left"/>
      <w:pPr>
        <w:ind w:left="467" w:hanging="360"/>
      </w:pPr>
      <w:rPr>
        <w:rFonts w:ascii="Symbol" w:eastAsia="Symbol" w:hAnsi="Symbol" w:cs="Symbol" w:hint="default"/>
        <w:w w:val="100"/>
        <w:sz w:val="24"/>
        <w:szCs w:val="24"/>
        <w:lang w:val="en-US" w:eastAsia="en-US" w:bidi="ar-SA"/>
      </w:rPr>
    </w:lvl>
    <w:lvl w:ilvl="1" w:tplc="B8B23CFC">
      <w:numFmt w:val="bullet"/>
      <w:lvlText w:val="•"/>
      <w:lvlJc w:val="left"/>
      <w:pPr>
        <w:ind w:left="1173" w:hanging="360"/>
      </w:pPr>
      <w:rPr>
        <w:rFonts w:hint="default"/>
        <w:lang w:val="en-US" w:eastAsia="en-US" w:bidi="ar-SA"/>
      </w:rPr>
    </w:lvl>
    <w:lvl w:ilvl="2" w:tplc="DD327590">
      <w:numFmt w:val="bullet"/>
      <w:lvlText w:val="•"/>
      <w:lvlJc w:val="left"/>
      <w:pPr>
        <w:ind w:left="1886" w:hanging="360"/>
      </w:pPr>
      <w:rPr>
        <w:rFonts w:hint="default"/>
        <w:lang w:val="en-US" w:eastAsia="en-US" w:bidi="ar-SA"/>
      </w:rPr>
    </w:lvl>
    <w:lvl w:ilvl="3" w:tplc="ABD44F54">
      <w:numFmt w:val="bullet"/>
      <w:lvlText w:val="•"/>
      <w:lvlJc w:val="left"/>
      <w:pPr>
        <w:ind w:left="2599" w:hanging="360"/>
      </w:pPr>
      <w:rPr>
        <w:rFonts w:hint="default"/>
        <w:lang w:val="en-US" w:eastAsia="en-US" w:bidi="ar-SA"/>
      </w:rPr>
    </w:lvl>
    <w:lvl w:ilvl="4" w:tplc="C53E5802">
      <w:numFmt w:val="bullet"/>
      <w:lvlText w:val="•"/>
      <w:lvlJc w:val="left"/>
      <w:pPr>
        <w:ind w:left="3313" w:hanging="360"/>
      </w:pPr>
      <w:rPr>
        <w:rFonts w:hint="default"/>
        <w:lang w:val="en-US" w:eastAsia="en-US" w:bidi="ar-SA"/>
      </w:rPr>
    </w:lvl>
    <w:lvl w:ilvl="5" w:tplc="B13CE27C">
      <w:numFmt w:val="bullet"/>
      <w:lvlText w:val="•"/>
      <w:lvlJc w:val="left"/>
      <w:pPr>
        <w:ind w:left="4026" w:hanging="360"/>
      </w:pPr>
      <w:rPr>
        <w:rFonts w:hint="default"/>
        <w:lang w:val="en-US" w:eastAsia="en-US" w:bidi="ar-SA"/>
      </w:rPr>
    </w:lvl>
    <w:lvl w:ilvl="6" w:tplc="387AF962">
      <w:numFmt w:val="bullet"/>
      <w:lvlText w:val="•"/>
      <w:lvlJc w:val="left"/>
      <w:pPr>
        <w:ind w:left="4739" w:hanging="360"/>
      </w:pPr>
      <w:rPr>
        <w:rFonts w:hint="default"/>
        <w:lang w:val="en-US" w:eastAsia="en-US" w:bidi="ar-SA"/>
      </w:rPr>
    </w:lvl>
    <w:lvl w:ilvl="7" w:tplc="D64011F2">
      <w:numFmt w:val="bullet"/>
      <w:lvlText w:val="•"/>
      <w:lvlJc w:val="left"/>
      <w:pPr>
        <w:ind w:left="5453" w:hanging="360"/>
      </w:pPr>
      <w:rPr>
        <w:rFonts w:hint="default"/>
        <w:lang w:val="en-US" w:eastAsia="en-US" w:bidi="ar-SA"/>
      </w:rPr>
    </w:lvl>
    <w:lvl w:ilvl="8" w:tplc="F91A1C1C">
      <w:numFmt w:val="bullet"/>
      <w:lvlText w:val="•"/>
      <w:lvlJc w:val="left"/>
      <w:pPr>
        <w:ind w:left="6166" w:hanging="360"/>
      </w:pPr>
      <w:rPr>
        <w:rFonts w:hint="default"/>
        <w:lang w:val="en-US" w:eastAsia="en-US" w:bidi="ar-SA"/>
      </w:rPr>
    </w:lvl>
  </w:abstractNum>
  <w:abstractNum w:abstractNumId="37" w15:restartNumberingAfterBreak="0">
    <w:nsid w:val="54C7107D"/>
    <w:multiLevelType w:val="multilevel"/>
    <w:tmpl w:val="77904BD6"/>
    <w:lvl w:ilvl="0">
      <w:start w:val="10"/>
      <w:numFmt w:val="decimal"/>
      <w:lvlText w:val="%1"/>
      <w:lvlJc w:val="left"/>
      <w:pPr>
        <w:ind w:left="420" w:hanging="420"/>
      </w:pPr>
      <w:rPr>
        <w:rFonts w:hint="default"/>
        <w:color w:val="auto"/>
      </w:rPr>
    </w:lvl>
    <w:lvl w:ilvl="1">
      <w:start w:val="1"/>
      <w:numFmt w:val="decimal"/>
      <w:lvlText w:val="%1.%2"/>
      <w:lvlJc w:val="left"/>
      <w:pPr>
        <w:ind w:left="420" w:hanging="4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38" w15:restartNumberingAfterBreak="0">
    <w:nsid w:val="5B080EBE"/>
    <w:multiLevelType w:val="hybridMultilevel"/>
    <w:tmpl w:val="9C807452"/>
    <w:lvl w:ilvl="0" w:tplc="FE2CA236">
      <w:numFmt w:val="bullet"/>
      <w:lvlText w:val=""/>
      <w:lvlJc w:val="left"/>
      <w:pPr>
        <w:ind w:left="467" w:hanging="360"/>
      </w:pPr>
      <w:rPr>
        <w:rFonts w:ascii="Symbol" w:eastAsia="Symbol" w:hAnsi="Symbol" w:cs="Symbol" w:hint="default"/>
        <w:w w:val="100"/>
        <w:sz w:val="24"/>
        <w:szCs w:val="24"/>
        <w:lang w:val="en-US" w:eastAsia="en-US" w:bidi="ar-SA"/>
      </w:rPr>
    </w:lvl>
    <w:lvl w:ilvl="1" w:tplc="66261E5A">
      <w:numFmt w:val="bullet"/>
      <w:lvlText w:val="•"/>
      <w:lvlJc w:val="left"/>
      <w:pPr>
        <w:ind w:left="1173" w:hanging="360"/>
      </w:pPr>
      <w:rPr>
        <w:rFonts w:hint="default"/>
        <w:lang w:val="en-US" w:eastAsia="en-US" w:bidi="ar-SA"/>
      </w:rPr>
    </w:lvl>
    <w:lvl w:ilvl="2" w:tplc="D4344BDA">
      <w:numFmt w:val="bullet"/>
      <w:lvlText w:val="•"/>
      <w:lvlJc w:val="left"/>
      <w:pPr>
        <w:ind w:left="1886" w:hanging="360"/>
      </w:pPr>
      <w:rPr>
        <w:rFonts w:hint="default"/>
        <w:lang w:val="en-US" w:eastAsia="en-US" w:bidi="ar-SA"/>
      </w:rPr>
    </w:lvl>
    <w:lvl w:ilvl="3" w:tplc="5DB211BA">
      <w:numFmt w:val="bullet"/>
      <w:lvlText w:val="•"/>
      <w:lvlJc w:val="left"/>
      <w:pPr>
        <w:ind w:left="2599" w:hanging="360"/>
      </w:pPr>
      <w:rPr>
        <w:rFonts w:hint="default"/>
        <w:lang w:val="en-US" w:eastAsia="en-US" w:bidi="ar-SA"/>
      </w:rPr>
    </w:lvl>
    <w:lvl w:ilvl="4" w:tplc="7A0EEFFA">
      <w:numFmt w:val="bullet"/>
      <w:lvlText w:val="•"/>
      <w:lvlJc w:val="left"/>
      <w:pPr>
        <w:ind w:left="3313" w:hanging="360"/>
      </w:pPr>
      <w:rPr>
        <w:rFonts w:hint="default"/>
        <w:lang w:val="en-US" w:eastAsia="en-US" w:bidi="ar-SA"/>
      </w:rPr>
    </w:lvl>
    <w:lvl w:ilvl="5" w:tplc="CD5E3EAE">
      <w:numFmt w:val="bullet"/>
      <w:lvlText w:val="•"/>
      <w:lvlJc w:val="left"/>
      <w:pPr>
        <w:ind w:left="4026" w:hanging="360"/>
      </w:pPr>
      <w:rPr>
        <w:rFonts w:hint="default"/>
        <w:lang w:val="en-US" w:eastAsia="en-US" w:bidi="ar-SA"/>
      </w:rPr>
    </w:lvl>
    <w:lvl w:ilvl="6" w:tplc="FC90C59E">
      <w:numFmt w:val="bullet"/>
      <w:lvlText w:val="•"/>
      <w:lvlJc w:val="left"/>
      <w:pPr>
        <w:ind w:left="4739" w:hanging="360"/>
      </w:pPr>
      <w:rPr>
        <w:rFonts w:hint="default"/>
        <w:lang w:val="en-US" w:eastAsia="en-US" w:bidi="ar-SA"/>
      </w:rPr>
    </w:lvl>
    <w:lvl w:ilvl="7" w:tplc="FC62E3EE">
      <w:numFmt w:val="bullet"/>
      <w:lvlText w:val="•"/>
      <w:lvlJc w:val="left"/>
      <w:pPr>
        <w:ind w:left="5453" w:hanging="360"/>
      </w:pPr>
      <w:rPr>
        <w:rFonts w:hint="default"/>
        <w:lang w:val="en-US" w:eastAsia="en-US" w:bidi="ar-SA"/>
      </w:rPr>
    </w:lvl>
    <w:lvl w:ilvl="8" w:tplc="A8A07C40">
      <w:numFmt w:val="bullet"/>
      <w:lvlText w:val="•"/>
      <w:lvlJc w:val="left"/>
      <w:pPr>
        <w:ind w:left="6166" w:hanging="360"/>
      </w:pPr>
      <w:rPr>
        <w:rFonts w:hint="default"/>
        <w:lang w:val="en-US" w:eastAsia="en-US" w:bidi="ar-SA"/>
      </w:rPr>
    </w:lvl>
  </w:abstractNum>
  <w:abstractNum w:abstractNumId="39" w15:restartNumberingAfterBreak="0">
    <w:nsid w:val="607C2F50"/>
    <w:multiLevelType w:val="hybridMultilevel"/>
    <w:tmpl w:val="896445E4"/>
    <w:lvl w:ilvl="0" w:tplc="23B425FA">
      <w:numFmt w:val="bullet"/>
      <w:lvlText w:val=""/>
      <w:lvlJc w:val="left"/>
      <w:pPr>
        <w:ind w:left="467" w:hanging="360"/>
      </w:pPr>
      <w:rPr>
        <w:rFonts w:ascii="Symbol" w:eastAsia="Symbol" w:hAnsi="Symbol" w:cs="Symbol" w:hint="default"/>
        <w:w w:val="100"/>
        <w:sz w:val="24"/>
        <w:szCs w:val="24"/>
        <w:lang w:val="en-US" w:eastAsia="en-US" w:bidi="ar-SA"/>
      </w:rPr>
    </w:lvl>
    <w:lvl w:ilvl="1" w:tplc="36FCC9F8">
      <w:numFmt w:val="bullet"/>
      <w:lvlText w:val="•"/>
      <w:lvlJc w:val="left"/>
      <w:pPr>
        <w:ind w:left="1173" w:hanging="360"/>
      </w:pPr>
      <w:rPr>
        <w:rFonts w:hint="default"/>
        <w:lang w:val="en-US" w:eastAsia="en-US" w:bidi="ar-SA"/>
      </w:rPr>
    </w:lvl>
    <w:lvl w:ilvl="2" w:tplc="D28A6DE2">
      <w:numFmt w:val="bullet"/>
      <w:lvlText w:val="•"/>
      <w:lvlJc w:val="left"/>
      <w:pPr>
        <w:ind w:left="1886" w:hanging="360"/>
      </w:pPr>
      <w:rPr>
        <w:rFonts w:hint="default"/>
        <w:lang w:val="en-US" w:eastAsia="en-US" w:bidi="ar-SA"/>
      </w:rPr>
    </w:lvl>
    <w:lvl w:ilvl="3" w:tplc="13D88E5E">
      <w:numFmt w:val="bullet"/>
      <w:lvlText w:val="•"/>
      <w:lvlJc w:val="left"/>
      <w:pPr>
        <w:ind w:left="2599" w:hanging="360"/>
      </w:pPr>
      <w:rPr>
        <w:rFonts w:hint="default"/>
        <w:lang w:val="en-US" w:eastAsia="en-US" w:bidi="ar-SA"/>
      </w:rPr>
    </w:lvl>
    <w:lvl w:ilvl="4" w:tplc="20A84384">
      <w:numFmt w:val="bullet"/>
      <w:lvlText w:val="•"/>
      <w:lvlJc w:val="left"/>
      <w:pPr>
        <w:ind w:left="3313" w:hanging="360"/>
      </w:pPr>
      <w:rPr>
        <w:rFonts w:hint="default"/>
        <w:lang w:val="en-US" w:eastAsia="en-US" w:bidi="ar-SA"/>
      </w:rPr>
    </w:lvl>
    <w:lvl w:ilvl="5" w:tplc="74CE8D06">
      <w:numFmt w:val="bullet"/>
      <w:lvlText w:val="•"/>
      <w:lvlJc w:val="left"/>
      <w:pPr>
        <w:ind w:left="4026" w:hanging="360"/>
      </w:pPr>
      <w:rPr>
        <w:rFonts w:hint="default"/>
        <w:lang w:val="en-US" w:eastAsia="en-US" w:bidi="ar-SA"/>
      </w:rPr>
    </w:lvl>
    <w:lvl w:ilvl="6" w:tplc="CA5EF860">
      <w:numFmt w:val="bullet"/>
      <w:lvlText w:val="•"/>
      <w:lvlJc w:val="left"/>
      <w:pPr>
        <w:ind w:left="4739" w:hanging="360"/>
      </w:pPr>
      <w:rPr>
        <w:rFonts w:hint="default"/>
        <w:lang w:val="en-US" w:eastAsia="en-US" w:bidi="ar-SA"/>
      </w:rPr>
    </w:lvl>
    <w:lvl w:ilvl="7" w:tplc="207C906A">
      <w:numFmt w:val="bullet"/>
      <w:lvlText w:val="•"/>
      <w:lvlJc w:val="left"/>
      <w:pPr>
        <w:ind w:left="5453" w:hanging="360"/>
      </w:pPr>
      <w:rPr>
        <w:rFonts w:hint="default"/>
        <w:lang w:val="en-US" w:eastAsia="en-US" w:bidi="ar-SA"/>
      </w:rPr>
    </w:lvl>
    <w:lvl w:ilvl="8" w:tplc="D3841514">
      <w:numFmt w:val="bullet"/>
      <w:lvlText w:val="•"/>
      <w:lvlJc w:val="left"/>
      <w:pPr>
        <w:ind w:left="6166" w:hanging="360"/>
      </w:pPr>
      <w:rPr>
        <w:rFonts w:hint="default"/>
        <w:lang w:val="en-US" w:eastAsia="en-US" w:bidi="ar-SA"/>
      </w:rPr>
    </w:lvl>
  </w:abstractNum>
  <w:abstractNum w:abstractNumId="40" w15:restartNumberingAfterBreak="0">
    <w:nsid w:val="641A17F1"/>
    <w:multiLevelType w:val="hybridMultilevel"/>
    <w:tmpl w:val="49B40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98D13F8"/>
    <w:multiLevelType w:val="hybridMultilevel"/>
    <w:tmpl w:val="72FEED5A"/>
    <w:lvl w:ilvl="0" w:tplc="251AC30A">
      <w:numFmt w:val="bullet"/>
      <w:lvlText w:val=""/>
      <w:lvlJc w:val="left"/>
      <w:pPr>
        <w:ind w:left="467" w:hanging="360"/>
      </w:pPr>
      <w:rPr>
        <w:rFonts w:ascii="Symbol" w:eastAsia="Symbol" w:hAnsi="Symbol" w:cs="Symbol" w:hint="default"/>
        <w:w w:val="100"/>
        <w:sz w:val="24"/>
        <w:szCs w:val="24"/>
        <w:lang w:val="en-US" w:eastAsia="en-US" w:bidi="ar-SA"/>
      </w:rPr>
    </w:lvl>
    <w:lvl w:ilvl="1" w:tplc="0C16257E">
      <w:numFmt w:val="bullet"/>
      <w:lvlText w:val="•"/>
      <w:lvlJc w:val="left"/>
      <w:pPr>
        <w:ind w:left="1173" w:hanging="360"/>
      </w:pPr>
      <w:rPr>
        <w:rFonts w:hint="default"/>
        <w:lang w:val="en-US" w:eastAsia="en-US" w:bidi="ar-SA"/>
      </w:rPr>
    </w:lvl>
    <w:lvl w:ilvl="2" w:tplc="96D6202E">
      <w:numFmt w:val="bullet"/>
      <w:lvlText w:val="•"/>
      <w:lvlJc w:val="left"/>
      <w:pPr>
        <w:ind w:left="1886" w:hanging="360"/>
      </w:pPr>
      <w:rPr>
        <w:rFonts w:hint="default"/>
        <w:lang w:val="en-US" w:eastAsia="en-US" w:bidi="ar-SA"/>
      </w:rPr>
    </w:lvl>
    <w:lvl w:ilvl="3" w:tplc="E8FEF904">
      <w:numFmt w:val="bullet"/>
      <w:lvlText w:val="•"/>
      <w:lvlJc w:val="left"/>
      <w:pPr>
        <w:ind w:left="2599" w:hanging="360"/>
      </w:pPr>
      <w:rPr>
        <w:rFonts w:hint="default"/>
        <w:lang w:val="en-US" w:eastAsia="en-US" w:bidi="ar-SA"/>
      </w:rPr>
    </w:lvl>
    <w:lvl w:ilvl="4" w:tplc="8FC63B70">
      <w:numFmt w:val="bullet"/>
      <w:lvlText w:val="•"/>
      <w:lvlJc w:val="left"/>
      <w:pPr>
        <w:ind w:left="3313" w:hanging="360"/>
      </w:pPr>
      <w:rPr>
        <w:rFonts w:hint="default"/>
        <w:lang w:val="en-US" w:eastAsia="en-US" w:bidi="ar-SA"/>
      </w:rPr>
    </w:lvl>
    <w:lvl w:ilvl="5" w:tplc="C80ACFBA">
      <w:numFmt w:val="bullet"/>
      <w:lvlText w:val="•"/>
      <w:lvlJc w:val="left"/>
      <w:pPr>
        <w:ind w:left="4026" w:hanging="360"/>
      </w:pPr>
      <w:rPr>
        <w:rFonts w:hint="default"/>
        <w:lang w:val="en-US" w:eastAsia="en-US" w:bidi="ar-SA"/>
      </w:rPr>
    </w:lvl>
    <w:lvl w:ilvl="6" w:tplc="A6B05720">
      <w:numFmt w:val="bullet"/>
      <w:lvlText w:val="•"/>
      <w:lvlJc w:val="left"/>
      <w:pPr>
        <w:ind w:left="4739" w:hanging="360"/>
      </w:pPr>
      <w:rPr>
        <w:rFonts w:hint="default"/>
        <w:lang w:val="en-US" w:eastAsia="en-US" w:bidi="ar-SA"/>
      </w:rPr>
    </w:lvl>
    <w:lvl w:ilvl="7" w:tplc="EB12918C">
      <w:numFmt w:val="bullet"/>
      <w:lvlText w:val="•"/>
      <w:lvlJc w:val="left"/>
      <w:pPr>
        <w:ind w:left="5453" w:hanging="360"/>
      </w:pPr>
      <w:rPr>
        <w:rFonts w:hint="default"/>
        <w:lang w:val="en-US" w:eastAsia="en-US" w:bidi="ar-SA"/>
      </w:rPr>
    </w:lvl>
    <w:lvl w:ilvl="8" w:tplc="2E12BCF6">
      <w:numFmt w:val="bullet"/>
      <w:lvlText w:val="•"/>
      <w:lvlJc w:val="left"/>
      <w:pPr>
        <w:ind w:left="6166" w:hanging="360"/>
      </w:pPr>
      <w:rPr>
        <w:rFonts w:hint="default"/>
        <w:lang w:val="en-US" w:eastAsia="en-US" w:bidi="ar-SA"/>
      </w:rPr>
    </w:lvl>
  </w:abstractNum>
  <w:abstractNum w:abstractNumId="42" w15:restartNumberingAfterBreak="0">
    <w:nsid w:val="6BA160B2"/>
    <w:multiLevelType w:val="hybridMultilevel"/>
    <w:tmpl w:val="CDCA33C8"/>
    <w:lvl w:ilvl="0" w:tplc="03DA1C20">
      <w:start w:val="1"/>
      <w:numFmt w:val="bullet"/>
      <w:lvlText w:val=""/>
      <w:lvlJc w:val="left"/>
      <w:pPr>
        <w:ind w:left="785" w:hanging="360"/>
      </w:pPr>
      <w:rPr>
        <w:rFonts w:ascii="Symbol" w:hAnsi="Symbol" w:hint="default"/>
        <w:color w:val="auto"/>
      </w:rPr>
    </w:lvl>
    <w:lvl w:ilvl="1" w:tplc="08090003" w:tentative="1">
      <w:start w:val="1"/>
      <w:numFmt w:val="bullet"/>
      <w:lvlText w:val="o"/>
      <w:lvlJc w:val="left"/>
      <w:pPr>
        <w:ind w:left="1501" w:hanging="360"/>
      </w:pPr>
      <w:rPr>
        <w:rFonts w:ascii="Courier New" w:hAnsi="Courier New" w:cs="Courier New" w:hint="default"/>
      </w:rPr>
    </w:lvl>
    <w:lvl w:ilvl="2" w:tplc="08090005" w:tentative="1">
      <w:start w:val="1"/>
      <w:numFmt w:val="bullet"/>
      <w:lvlText w:val=""/>
      <w:lvlJc w:val="left"/>
      <w:pPr>
        <w:ind w:left="2221" w:hanging="360"/>
      </w:pPr>
      <w:rPr>
        <w:rFonts w:ascii="Wingdings" w:hAnsi="Wingdings" w:hint="default"/>
      </w:rPr>
    </w:lvl>
    <w:lvl w:ilvl="3" w:tplc="08090001" w:tentative="1">
      <w:start w:val="1"/>
      <w:numFmt w:val="bullet"/>
      <w:lvlText w:val=""/>
      <w:lvlJc w:val="left"/>
      <w:pPr>
        <w:ind w:left="2941" w:hanging="360"/>
      </w:pPr>
      <w:rPr>
        <w:rFonts w:ascii="Symbol" w:hAnsi="Symbol" w:hint="default"/>
      </w:rPr>
    </w:lvl>
    <w:lvl w:ilvl="4" w:tplc="08090003" w:tentative="1">
      <w:start w:val="1"/>
      <w:numFmt w:val="bullet"/>
      <w:lvlText w:val="o"/>
      <w:lvlJc w:val="left"/>
      <w:pPr>
        <w:ind w:left="3661" w:hanging="360"/>
      </w:pPr>
      <w:rPr>
        <w:rFonts w:ascii="Courier New" w:hAnsi="Courier New" w:cs="Courier New" w:hint="default"/>
      </w:rPr>
    </w:lvl>
    <w:lvl w:ilvl="5" w:tplc="08090005" w:tentative="1">
      <w:start w:val="1"/>
      <w:numFmt w:val="bullet"/>
      <w:lvlText w:val=""/>
      <w:lvlJc w:val="left"/>
      <w:pPr>
        <w:ind w:left="4381" w:hanging="360"/>
      </w:pPr>
      <w:rPr>
        <w:rFonts w:ascii="Wingdings" w:hAnsi="Wingdings" w:hint="default"/>
      </w:rPr>
    </w:lvl>
    <w:lvl w:ilvl="6" w:tplc="08090001" w:tentative="1">
      <w:start w:val="1"/>
      <w:numFmt w:val="bullet"/>
      <w:lvlText w:val=""/>
      <w:lvlJc w:val="left"/>
      <w:pPr>
        <w:ind w:left="5101" w:hanging="360"/>
      </w:pPr>
      <w:rPr>
        <w:rFonts w:ascii="Symbol" w:hAnsi="Symbol" w:hint="default"/>
      </w:rPr>
    </w:lvl>
    <w:lvl w:ilvl="7" w:tplc="08090003" w:tentative="1">
      <w:start w:val="1"/>
      <w:numFmt w:val="bullet"/>
      <w:lvlText w:val="o"/>
      <w:lvlJc w:val="left"/>
      <w:pPr>
        <w:ind w:left="5821" w:hanging="360"/>
      </w:pPr>
      <w:rPr>
        <w:rFonts w:ascii="Courier New" w:hAnsi="Courier New" w:cs="Courier New" w:hint="default"/>
      </w:rPr>
    </w:lvl>
    <w:lvl w:ilvl="8" w:tplc="08090005" w:tentative="1">
      <w:start w:val="1"/>
      <w:numFmt w:val="bullet"/>
      <w:lvlText w:val=""/>
      <w:lvlJc w:val="left"/>
      <w:pPr>
        <w:ind w:left="6541" w:hanging="360"/>
      </w:pPr>
      <w:rPr>
        <w:rFonts w:ascii="Wingdings" w:hAnsi="Wingdings" w:hint="default"/>
      </w:rPr>
    </w:lvl>
  </w:abstractNum>
  <w:abstractNum w:abstractNumId="43" w15:restartNumberingAfterBreak="0">
    <w:nsid w:val="6C233988"/>
    <w:multiLevelType w:val="hybridMultilevel"/>
    <w:tmpl w:val="97B2378A"/>
    <w:lvl w:ilvl="0" w:tplc="095C7A50">
      <w:numFmt w:val="bullet"/>
      <w:lvlText w:val=""/>
      <w:lvlJc w:val="left"/>
      <w:pPr>
        <w:ind w:left="467" w:hanging="360"/>
      </w:pPr>
      <w:rPr>
        <w:rFonts w:ascii="Symbol" w:eastAsia="Symbol" w:hAnsi="Symbol" w:cs="Symbol" w:hint="default"/>
        <w:w w:val="100"/>
        <w:sz w:val="24"/>
        <w:szCs w:val="24"/>
        <w:lang w:val="en-US" w:eastAsia="en-US" w:bidi="ar-SA"/>
      </w:rPr>
    </w:lvl>
    <w:lvl w:ilvl="1" w:tplc="D87A4D90">
      <w:numFmt w:val="bullet"/>
      <w:lvlText w:val="•"/>
      <w:lvlJc w:val="left"/>
      <w:pPr>
        <w:ind w:left="1173" w:hanging="360"/>
      </w:pPr>
      <w:rPr>
        <w:rFonts w:hint="default"/>
        <w:lang w:val="en-US" w:eastAsia="en-US" w:bidi="ar-SA"/>
      </w:rPr>
    </w:lvl>
    <w:lvl w:ilvl="2" w:tplc="F46440AC">
      <w:numFmt w:val="bullet"/>
      <w:lvlText w:val="•"/>
      <w:lvlJc w:val="left"/>
      <w:pPr>
        <w:ind w:left="1886" w:hanging="360"/>
      </w:pPr>
      <w:rPr>
        <w:rFonts w:hint="default"/>
        <w:lang w:val="en-US" w:eastAsia="en-US" w:bidi="ar-SA"/>
      </w:rPr>
    </w:lvl>
    <w:lvl w:ilvl="3" w:tplc="5FBC3CA8">
      <w:numFmt w:val="bullet"/>
      <w:lvlText w:val="•"/>
      <w:lvlJc w:val="left"/>
      <w:pPr>
        <w:ind w:left="2599" w:hanging="360"/>
      </w:pPr>
      <w:rPr>
        <w:rFonts w:hint="default"/>
        <w:lang w:val="en-US" w:eastAsia="en-US" w:bidi="ar-SA"/>
      </w:rPr>
    </w:lvl>
    <w:lvl w:ilvl="4" w:tplc="4D96EF7A">
      <w:numFmt w:val="bullet"/>
      <w:lvlText w:val="•"/>
      <w:lvlJc w:val="left"/>
      <w:pPr>
        <w:ind w:left="3313" w:hanging="360"/>
      </w:pPr>
      <w:rPr>
        <w:rFonts w:hint="default"/>
        <w:lang w:val="en-US" w:eastAsia="en-US" w:bidi="ar-SA"/>
      </w:rPr>
    </w:lvl>
    <w:lvl w:ilvl="5" w:tplc="E02E00EE">
      <w:numFmt w:val="bullet"/>
      <w:lvlText w:val="•"/>
      <w:lvlJc w:val="left"/>
      <w:pPr>
        <w:ind w:left="4026" w:hanging="360"/>
      </w:pPr>
      <w:rPr>
        <w:rFonts w:hint="default"/>
        <w:lang w:val="en-US" w:eastAsia="en-US" w:bidi="ar-SA"/>
      </w:rPr>
    </w:lvl>
    <w:lvl w:ilvl="6" w:tplc="2C065220">
      <w:numFmt w:val="bullet"/>
      <w:lvlText w:val="•"/>
      <w:lvlJc w:val="left"/>
      <w:pPr>
        <w:ind w:left="4739" w:hanging="360"/>
      </w:pPr>
      <w:rPr>
        <w:rFonts w:hint="default"/>
        <w:lang w:val="en-US" w:eastAsia="en-US" w:bidi="ar-SA"/>
      </w:rPr>
    </w:lvl>
    <w:lvl w:ilvl="7" w:tplc="EC28797C">
      <w:numFmt w:val="bullet"/>
      <w:lvlText w:val="•"/>
      <w:lvlJc w:val="left"/>
      <w:pPr>
        <w:ind w:left="5453" w:hanging="360"/>
      </w:pPr>
      <w:rPr>
        <w:rFonts w:hint="default"/>
        <w:lang w:val="en-US" w:eastAsia="en-US" w:bidi="ar-SA"/>
      </w:rPr>
    </w:lvl>
    <w:lvl w:ilvl="8" w:tplc="E5C09BAC">
      <w:numFmt w:val="bullet"/>
      <w:lvlText w:val="•"/>
      <w:lvlJc w:val="left"/>
      <w:pPr>
        <w:ind w:left="6166" w:hanging="360"/>
      </w:pPr>
      <w:rPr>
        <w:rFonts w:hint="default"/>
        <w:lang w:val="en-US" w:eastAsia="en-US" w:bidi="ar-SA"/>
      </w:rPr>
    </w:lvl>
  </w:abstractNum>
  <w:abstractNum w:abstractNumId="44" w15:restartNumberingAfterBreak="0">
    <w:nsid w:val="6D331664"/>
    <w:multiLevelType w:val="hybridMultilevel"/>
    <w:tmpl w:val="7D2A22BA"/>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2CB24A5"/>
    <w:multiLevelType w:val="hybridMultilevel"/>
    <w:tmpl w:val="0838B2EC"/>
    <w:lvl w:ilvl="0" w:tplc="970AD816">
      <w:numFmt w:val="bullet"/>
      <w:lvlText w:val=""/>
      <w:lvlJc w:val="left"/>
      <w:pPr>
        <w:ind w:left="467" w:hanging="360"/>
      </w:pPr>
      <w:rPr>
        <w:rFonts w:ascii="Symbol" w:eastAsia="Symbol" w:hAnsi="Symbol" w:cs="Symbol" w:hint="default"/>
        <w:w w:val="100"/>
        <w:sz w:val="24"/>
        <w:szCs w:val="24"/>
        <w:lang w:val="en-US" w:eastAsia="en-US" w:bidi="ar-SA"/>
      </w:rPr>
    </w:lvl>
    <w:lvl w:ilvl="1" w:tplc="877E5F9E">
      <w:numFmt w:val="bullet"/>
      <w:lvlText w:val="•"/>
      <w:lvlJc w:val="left"/>
      <w:pPr>
        <w:ind w:left="1173" w:hanging="360"/>
      </w:pPr>
      <w:rPr>
        <w:rFonts w:hint="default"/>
        <w:lang w:val="en-US" w:eastAsia="en-US" w:bidi="ar-SA"/>
      </w:rPr>
    </w:lvl>
    <w:lvl w:ilvl="2" w:tplc="8998F8C4">
      <w:numFmt w:val="bullet"/>
      <w:lvlText w:val="•"/>
      <w:lvlJc w:val="left"/>
      <w:pPr>
        <w:ind w:left="1886" w:hanging="360"/>
      </w:pPr>
      <w:rPr>
        <w:rFonts w:hint="default"/>
        <w:lang w:val="en-US" w:eastAsia="en-US" w:bidi="ar-SA"/>
      </w:rPr>
    </w:lvl>
    <w:lvl w:ilvl="3" w:tplc="1444B158">
      <w:numFmt w:val="bullet"/>
      <w:lvlText w:val="•"/>
      <w:lvlJc w:val="left"/>
      <w:pPr>
        <w:ind w:left="2599" w:hanging="360"/>
      </w:pPr>
      <w:rPr>
        <w:rFonts w:hint="default"/>
        <w:lang w:val="en-US" w:eastAsia="en-US" w:bidi="ar-SA"/>
      </w:rPr>
    </w:lvl>
    <w:lvl w:ilvl="4" w:tplc="2230E472">
      <w:numFmt w:val="bullet"/>
      <w:lvlText w:val="•"/>
      <w:lvlJc w:val="left"/>
      <w:pPr>
        <w:ind w:left="3313" w:hanging="360"/>
      </w:pPr>
      <w:rPr>
        <w:rFonts w:hint="default"/>
        <w:lang w:val="en-US" w:eastAsia="en-US" w:bidi="ar-SA"/>
      </w:rPr>
    </w:lvl>
    <w:lvl w:ilvl="5" w:tplc="9BE2A1F4">
      <w:numFmt w:val="bullet"/>
      <w:lvlText w:val="•"/>
      <w:lvlJc w:val="left"/>
      <w:pPr>
        <w:ind w:left="4026" w:hanging="360"/>
      </w:pPr>
      <w:rPr>
        <w:rFonts w:hint="default"/>
        <w:lang w:val="en-US" w:eastAsia="en-US" w:bidi="ar-SA"/>
      </w:rPr>
    </w:lvl>
    <w:lvl w:ilvl="6" w:tplc="B37E8AA0">
      <w:numFmt w:val="bullet"/>
      <w:lvlText w:val="•"/>
      <w:lvlJc w:val="left"/>
      <w:pPr>
        <w:ind w:left="4739" w:hanging="360"/>
      </w:pPr>
      <w:rPr>
        <w:rFonts w:hint="default"/>
        <w:lang w:val="en-US" w:eastAsia="en-US" w:bidi="ar-SA"/>
      </w:rPr>
    </w:lvl>
    <w:lvl w:ilvl="7" w:tplc="86281D7E">
      <w:numFmt w:val="bullet"/>
      <w:lvlText w:val="•"/>
      <w:lvlJc w:val="left"/>
      <w:pPr>
        <w:ind w:left="5453" w:hanging="360"/>
      </w:pPr>
      <w:rPr>
        <w:rFonts w:hint="default"/>
        <w:lang w:val="en-US" w:eastAsia="en-US" w:bidi="ar-SA"/>
      </w:rPr>
    </w:lvl>
    <w:lvl w:ilvl="8" w:tplc="C526D0FA">
      <w:numFmt w:val="bullet"/>
      <w:lvlText w:val="•"/>
      <w:lvlJc w:val="left"/>
      <w:pPr>
        <w:ind w:left="6166" w:hanging="360"/>
      </w:pPr>
      <w:rPr>
        <w:rFonts w:hint="default"/>
        <w:lang w:val="en-US" w:eastAsia="en-US" w:bidi="ar-SA"/>
      </w:rPr>
    </w:lvl>
  </w:abstractNum>
  <w:abstractNum w:abstractNumId="46" w15:restartNumberingAfterBreak="0">
    <w:nsid w:val="75045B26"/>
    <w:multiLevelType w:val="hybridMultilevel"/>
    <w:tmpl w:val="30709D42"/>
    <w:lvl w:ilvl="0" w:tplc="5D8649B4">
      <w:numFmt w:val="bullet"/>
      <w:lvlText w:val=""/>
      <w:lvlJc w:val="left"/>
      <w:pPr>
        <w:ind w:left="467" w:hanging="360"/>
      </w:pPr>
      <w:rPr>
        <w:rFonts w:ascii="Symbol" w:eastAsia="Symbol" w:hAnsi="Symbol" w:cs="Symbol" w:hint="default"/>
        <w:w w:val="100"/>
        <w:sz w:val="24"/>
        <w:szCs w:val="24"/>
        <w:lang w:val="en-US" w:eastAsia="en-US" w:bidi="ar-SA"/>
      </w:rPr>
    </w:lvl>
    <w:lvl w:ilvl="1" w:tplc="FF947854">
      <w:numFmt w:val="bullet"/>
      <w:lvlText w:val="•"/>
      <w:lvlJc w:val="left"/>
      <w:pPr>
        <w:ind w:left="1173" w:hanging="360"/>
      </w:pPr>
      <w:rPr>
        <w:rFonts w:hint="default"/>
        <w:lang w:val="en-US" w:eastAsia="en-US" w:bidi="ar-SA"/>
      </w:rPr>
    </w:lvl>
    <w:lvl w:ilvl="2" w:tplc="B2D2BFE4">
      <w:numFmt w:val="bullet"/>
      <w:lvlText w:val="•"/>
      <w:lvlJc w:val="left"/>
      <w:pPr>
        <w:ind w:left="1886" w:hanging="360"/>
      </w:pPr>
      <w:rPr>
        <w:rFonts w:hint="default"/>
        <w:lang w:val="en-US" w:eastAsia="en-US" w:bidi="ar-SA"/>
      </w:rPr>
    </w:lvl>
    <w:lvl w:ilvl="3" w:tplc="16201EA2">
      <w:numFmt w:val="bullet"/>
      <w:lvlText w:val="•"/>
      <w:lvlJc w:val="left"/>
      <w:pPr>
        <w:ind w:left="2599" w:hanging="360"/>
      </w:pPr>
      <w:rPr>
        <w:rFonts w:hint="default"/>
        <w:lang w:val="en-US" w:eastAsia="en-US" w:bidi="ar-SA"/>
      </w:rPr>
    </w:lvl>
    <w:lvl w:ilvl="4" w:tplc="87124AEE">
      <w:numFmt w:val="bullet"/>
      <w:lvlText w:val="•"/>
      <w:lvlJc w:val="left"/>
      <w:pPr>
        <w:ind w:left="3313" w:hanging="360"/>
      </w:pPr>
      <w:rPr>
        <w:rFonts w:hint="default"/>
        <w:lang w:val="en-US" w:eastAsia="en-US" w:bidi="ar-SA"/>
      </w:rPr>
    </w:lvl>
    <w:lvl w:ilvl="5" w:tplc="05865064">
      <w:numFmt w:val="bullet"/>
      <w:lvlText w:val="•"/>
      <w:lvlJc w:val="left"/>
      <w:pPr>
        <w:ind w:left="4026" w:hanging="360"/>
      </w:pPr>
      <w:rPr>
        <w:rFonts w:hint="default"/>
        <w:lang w:val="en-US" w:eastAsia="en-US" w:bidi="ar-SA"/>
      </w:rPr>
    </w:lvl>
    <w:lvl w:ilvl="6" w:tplc="9C72730E">
      <w:numFmt w:val="bullet"/>
      <w:lvlText w:val="•"/>
      <w:lvlJc w:val="left"/>
      <w:pPr>
        <w:ind w:left="4739" w:hanging="360"/>
      </w:pPr>
      <w:rPr>
        <w:rFonts w:hint="default"/>
        <w:lang w:val="en-US" w:eastAsia="en-US" w:bidi="ar-SA"/>
      </w:rPr>
    </w:lvl>
    <w:lvl w:ilvl="7" w:tplc="63540D8A">
      <w:numFmt w:val="bullet"/>
      <w:lvlText w:val="•"/>
      <w:lvlJc w:val="left"/>
      <w:pPr>
        <w:ind w:left="5453" w:hanging="360"/>
      </w:pPr>
      <w:rPr>
        <w:rFonts w:hint="default"/>
        <w:lang w:val="en-US" w:eastAsia="en-US" w:bidi="ar-SA"/>
      </w:rPr>
    </w:lvl>
    <w:lvl w:ilvl="8" w:tplc="B7DC2750">
      <w:numFmt w:val="bullet"/>
      <w:lvlText w:val="•"/>
      <w:lvlJc w:val="left"/>
      <w:pPr>
        <w:ind w:left="6166" w:hanging="360"/>
      </w:pPr>
      <w:rPr>
        <w:rFonts w:hint="default"/>
        <w:lang w:val="en-US" w:eastAsia="en-US" w:bidi="ar-SA"/>
      </w:rPr>
    </w:lvl>
  </w:abstractNum>
  <w:abstractNum w:abstractNumId="47" w15:restartNumberingAfterBreak="0">
    <w:nsid w:val="7C0C3C3A"/>
    <w:multiLevelType w:val="hybridMultilevel"/>
    <w:tmpl w:val="83E6A0E8"/>
    <w:lvl w:ilvl="0" w:tplc="08090019">
      <w:start w:val="1"/>
      <w:numFmt w:val="lowerLetter"/>
      <w:lvlText w:val="%1."/>
      <w:lvlJc w:val="left"/>
      <w:pPr>
        <w:ind w:left="1080" w:hanging="720"/>
      </w:pPr>
      <w:rPr>
        <w:rFont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C5C3541"/>
    <w:multiLevelType w:val="hybridMultilevel"/>
    <w:tmpl w:val="7B947F34"/>
    <w:lvl w:ilvl="0" w:tplc="91026256">
      <w:numFmt w:val="bullet"/>
      <w:lvlText w:val=""/>
      <w:lvlJc w:val="left"/>
      <w:pPr>
        <w:ind w:left="467" w:hanging="360"/>
      </w:pPr>
      <w:rPr>
        <w:rFonts w:ascii="Symbol" w:eastAsia="Symbol" w:hAnsi="Symbol" w:cs="Symbol" w:hint="default"/>
        <w:w w:val="100"/>
        <w:sz w:val="24"/>
        <w:szCs w:val="24"/>
        <w:lang w:val="en-US" w:eastAsia="en-US" w:bidi="ar-SA"/>
      </w:rPr>
    </w:lvl>
    <w:lvl w:ilvl="1" w:tplc="FB4C19FE">
      <w:numFmt w:val="bullet"/>
      <w:lvlText w:val="•"/>
      <w:lvlJc w:val="left"/>
      <w:pPr>
        <w:ind w:left="1173" w:hanging="360"/>
      </w:pPr>
      <w:rPr>
        <w:rFonts w:hint="default"/>
        <w:lang w:val="en-US" w:eastAsia="en-US" w:bidi="ar-SA"/>
      </w:rPr>
    </w:lvl>
    <w:lvl w:ilvl="2" w:tplc="6464AF10">
      <w:numFmt w:val="bullet"/>
      <w:lvlText w:val="•"/>
      <w:lvlJc w:val="left"/>
      <w:pPr>
        <w:ind w:left="1886" w:hanging="360"/>
      </w:pPr>
      <w:rPr>
        <w:rFonts w:hint="default"/>
        <w:lang w:val="en-US" w:eastAsia="en-US" w:bidi="ar-SA"/>
      </w:rPr>
    </w:lvl>
    <w:lvl w:ilvl="3" w:tplc="9A52DED2">
      <w:numFmt w:val="bullet"/>
      <w:lvlText w:val="•"/>
      <w:lvlJc w:val="left"/>
      <w:pPr>
        <w:ind w:left="2599" w:hanging="360"/>
      </w:pPr>
      <w:rPr>
        <w:rFonts w:hint="default"/>
        <w:lang w:val="en-US" w:eastAsia="en-US" w:bidi="ar-SA"/>
      </w:rPr>
    </w:lvl>
    <w:lvl w:ilvl="4" w:tplc="C1FED41C">
      <w:numFmt w:val="bullet"/>
      <w:lvlText w:val="•"/>
      <w:lvlJc w:val="left"/>
      <w:pPr>
        <w:ind w:left="3313" w:hanging="360"/>
      </w:pPr>
      <w:rPr>
        <w:rFonts w:hint="default"/>
        <w:lang w:val="en-US" w:eastAsia="en-US" w:bidi="ar-SA"/>
      </w:rPr>
    </w:lvl>
    <w:lvl w:ilvl="5" w:tplc="BFCC813E">
      <w:numFmt w:val="bullet"/>
      <w:lvlText w:val="•"/>
      <w:lvlJc w:val="left"/>
      <w:pPr>
        <w:ind w:left="4026" w:hanging="360"/>
      </w:pPr>
      <w:rPr>
        <w:rFonts w:hint="default"/>
        <w:lang w:val="en-US" w:eastAsia="en-US" w:bidi="ar-SA"/>
      </w:rPr>
    </w:lvl>
    <w:lvl w:ilvl="6" w:tplc="B8A646FE">
      <w:numFmt w:val="bullet"/>
      <w:lvlText w:val="•"/>
      <w:lvlJc w:val="left"/>
      <w:pPr>
        <w:ind w:left="4739" w:hanging="360"/>
      </w:pPr>
      <w:rPr>
        <w:rFonts w:hint="default"/>
        <w:lang w:val="en-US" w:eastAsia="en-US" w:bidi="ar-SA"/>
      </w:rPr>
    </w:lvl>
    <w:lvl w:ilvl="7" w:tplc="FB385FAC">
      <w:numFmt w:val="bullet"/>
      <w:lvlText w:val="•"/>
      <w:lvlJc w:val="left"/>
      <w:pPr>
        <w:ind w:left="5453" w:hanging="360"/>
      </w:pPr>
      <w:rPr>
        <w:rFonts w:hint="default"/>
        <w:lang w:val="en-US" w:eastAsia="en-US" w:bidi="ar-SA"/>
      </w:rPr>
    </w:lvl>
    <w:lvl w:ilvl="8" w:tplc="A8764F22">
      <w:numFmt w:val="bullet"/>
      <w:lvlText w:val="•"/>
      <w:lvlJc w:val="left"/>
      <w:pPr>
        <w:ind w:left="6166" w:hanging="360"/>
      </w:pPr>
      <w:rPr>
        <w:rFonts w:hint="default"/>
        <w:lang w:val="en-US" w:eastAsia="en-US" w:bidi="ar-SA"/>
      </w:rPr>
    </w:lvl>
  </w:abstractNum>
  <w:abstractNum w:abstractNumId="49" w15:restartNumberingAfterBreak="0">
    <w:nsid w:val="7C7203F1"/>
    <w:multiLevelType w:val="multilevel"/>
    <w:tmpl w:val="4FD07368"/>
    <w:lvl w:ilvl="0">
      <w:start w:val="1"/>
      <w:numFmt w:val="decimal"/>
      <w:lvlText w:val="%1."/>
      <w:lvlJc w:val="left"/>
      <w:pPr>
        <w:ind w:left="786"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692683498">
    <w:abstractNumId w:val="27"/>
  </w:num>
  <w:num w:numId="2" w16cid:durableId="486173442">
    <w:abstractNumId w:val="29"/>
  </w:num>
  <w:num w:numId="3" w16cid:durableId="423378028">
    <w:abstractNumId w:val="40"/>
  </w:num>
  <w:num w:numId="4" w16cid:durableId="1947230285">
    <w:abstractNumId w:val="2"/>
  </w:num>
  <w:num w:numId="5" w16cid:durableId="1595897056">
    <w:abstractNumId w:val="12"/>
  </w:num>
  <w:num w:numId="6" w16cid:durableId="2039355759">
    <w:abstractNumId w:val="42"/>
  </w:num>
  <w:num w:numId="7" w16cid:durableId="530654742">
    <w:abstractNumId w:val="18"/>
  </w:num>
  <w:num w:numId="8" w16cid:durableId="322514191">
    <w:abstractNumId w:val="7"/>
  </w:num>
  <w:num w:numId="9" w16cid:durableId="394091860">
    <w:abstractNumId w:val="31"/>
  </w:num>
  <w:num w:numId="10" w16cid:durableId="1457094280">
    <w:abstractNumId w:val="1"/>
  </w:num>
  <w:num w:numId="11" w16cid:durableId="482284748">
    <w:abstractNumId w:val="8"/>
  </w:num>
  <w:num w:numId="12" w16cid:durableId="554439332">
    <w:abstractNumId w:val="45"/>
  </w:num>
  <w:num w:numId="13" w16cid:durableId="1681279518">
    <w:abstractNumId w:val="39"/>
  </w:num>
  <w:num w:numId="14" w16cid:durableId="1762339556">
    <w:abstractNumId w:val="48"/>
  </w:num>
  <w:num w:numId="15" w16cid:durableId="377825121">
    <w:abstractNumId w:val="26"/>
  </w:num>
  <w:num w:numId="16" w16cid:durableId="557397190">
    <w:abstractNumId w:val="41"/>
  </w:num>
  <w:num w:numId="17" w16cid:durableId="558132665">
    <w:abstractNumId w:val="43"/>
  </w:num>
  <w:num w:numId="18" w16cid:durableId="855311105">
    <w:abstractNumId w:val="34"/>
  </w:num>
  <w:num w:numId="19" w16cid:durableId="723064607">
    <w:abstractNumId w:val="46"/>
  </w:num>
  <w:num w:numId="20" w16cid:durableId="925765399">
    <w:abstractNumId w:val="28"/>
  </w:num>
  <w:num w:numId="21" w16cid:durableId="1696030169">
    <w:abstractNumId w:val="5"/>
  </w:num>
  <w:num w:numId="22" w16cid:durableId="331371380">
    <w:abstractNumId w:val="9"/>
  </w:num>
  <w:num w:numId="23" w16cid:durableId="339503732">
    <w:abstractNumId w:val="36"/>
  </w:num>
  <w:num w:numId="24" w16cid:durableId="1220753147">
    <w:abstractNumId w:val="38"/>
  </w:num>
  <w:num w:numId="25" w16cid:durableId="1984459324">
    <w:abstractNumId w:val="11"/>
  </w:num>
  <w:num w:numId="26" w16cid:durableId="1568146974">
    <w:abstractNumId w:val="21"/>
  </w:num>
  <w:num w:numId="27" w16cid:durableId="205876361">
    <w:abstractNumId w:val="3"/>
  </w:num>
  <w:num w:numId="28" w16cid:durableId="422459215">
    <w:abstractNumId w:val="16"/>
  </w:num>
  <w:num w:numId="29" w16cid:durableId="423498941">
    <w:abstractNumId w:val="6"/>
  </w:num>
  <w:num w:numId="30" w16cid:durableId="1869369982">
    <w:abstractNumId w:val="49"/>
  </w:num>
  <w:num w:numId="31" w16cid:durableId="1712925552">
    <w:abstractNumId w:val="33"/>
  </w:num>
  <w:num w:numId="32" w16cid:durableId="62221994">
    <w:abstractNumId w:val="10"/>
  </w:num>
  <w:num w:numId="33" w16cid:durableId="1089085352">
    <w:abstractNumId w:val="35"/>
  </w:num>
  <w:num w:numId="34" w16cid:durableId="1750888372">
    <w:abstractNumId w:val="47"/>
  </w:num>
  <w:num w:numId="35" w16cid:durableId="845676734">
    <w:abstractNumId w:val="44"/>
  </w:num>
  <w:num w:numId="36" w16cid:durableId="980041333">
    <w:abstractNumId w:val="32"/>
  </w:num>
  <w:num w:numId="37" w16cid:durableId="754859390">
    <w:abstractNumId w:val="20"/>
  </w:num>
  <w:num w:numId="38" w16cid:durableId="1019507954">
    <w:abstractNumId w:val="22"/>
  </w:num>
  <w:num w:numId="39" w16cid:durableId="984898788">
    <w:abstractNumId w:val="37"/>
  </w:num>
  <w:num w:numId="40" w16cid:durableId="2012950244">
    <w:abstractNumId w:val="4"/>
  </w:num>
  <w:num w:numId="41" w16cid:durableId="304703778">
    <w:abstractNumId w:val="25"/>
  </w:num>
  <w:num w:numId="42" w16cid:durableId="1044913144">
    <w:abstractNumId w:val="13"/>
  </w:num>
  <w:num w:numId="43" w16cid:durableId="1364282877">
    <w:abstractNumId w:val="17"/>
  </w:num>
  <w:num w:numId="44" w16cid:durableId="1474979776">
    <w:abstractNumId w:val="24"/>
  </w:num>
  <w:num w:numId="45" w16cid:durableId="1949847082">
    <w:abstractNumId w:val="15"/>
  </w:num>
  <w:num w:numId="46" w16cid:durableId="1300648355">
    <w:abstractNumId w:val="14"/>
  </w:num>
  <w:num w:numId="47" w16cid:durableId="1408918960">
    <w:abstractNumId w:val="30"/>
  </w:num>
  <w:num w:numId="48" w16cid:durableId="1390425453">
    <w:abstractNumId w:val="23"/>
  </w:num>
  <w:num w:numId="49" w16cid:durableId="1693607403">
    <w:abstractNumId w:val="0"/>
  </w:num>
  <w:num w:numId="50" w16cid:durableId="2110196387">
    <w:abstractNumId w:val="1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7EA0"/>
    <w:rsid w:val="000130E3"/>
    <w:rsid w:val="000216F7"/>
    <w:rsid w:val="00031330"/>
    <w:rsid w:val="00034B7E"/>
    <w:rsid w:val="000605DA"/>
    <w:rsid w:val="00062A4B"/>
    <w:rsid w:val="0006316E"/>
    <w:rsid w:val="00070D54"/>
    <w:rsid w:val="00077579"/>
    <w:rsid w:val="000A4143"/>
    <w:rsid w:val="000B4883"/>
    <w:rsid w:val="000C2D2A"/>
    <w:rsid w:val="000C4E39"/>
    <w:rsid w:val="000D68D2"/>
    <w:rsid w:val="000E323A"/>
    <w:rsid w:val="000E377C"/>
    <w:rsid w:val="000E7F0D"/>
    <w:rsid w:val="000F0C8B"/>
    <w:rsid w:val="000F175A"/>
    <w:rsid w:val="000F2DF3"/>
    <w:rsid w:val="00102439"/>
    <w:rsid w:val="00105363"/>
    <w:rsid w:val="001105F2"/>
    <w:rsid w:val="001249AD"/>
    <w:rsid w:val="00126D37"/>
    <w:rsid w:val="0013331F"/>
    <w:rsid w:val="00141FA2"/>
    <w:rsid w:val="001625A6"/>
    <w:rsid w:val="00163A4A"/>
    <w:rsid w:val="00165ACD"/>
    <w:rsid w:val="001679F3"/>
    <w:rsid w:val="0017707B"/>
    <w:rsid w:val="00185A5C"/>
    <w:rsid w:val="00185DE7"/>
    <w:rsid w:val="00191D70"/>
    <w:rsid w:val="001A4ACF"/>
    <w:rsid w:val="001B6AFD"/>
    <w:rsid w:val="001C48A9"/>
    <w:rsid w:val="001C4CC8"/>
    <w:rsid w:val="001F1803"/>
    <w:rsid w:val="0021159D"/>
    <w:rsid w:val="00234FC3"/>
    <w:rsid w:val="002410AB"/>
    <w:rsid w:val="0025549E"/>
    <w:rsid w:val="002622CD"/>
    <w:rsid w:val="0027068F"/>
    <w:rsid w:val="002825DC"/>
    <w:rsid w:val="00286AC2"/>
    <w:rsid w:val="00290EDD"/>
    <w:rsid w:val="00292318"/>
    <w:rsid w:val="00292334"/>
    <w:rsid w:val="00295323"/>
    <w:rsid w:val="002A4B62"/>
    <w:rsid w:val="002B1C95"/>
    <w:rsid w:val="002B6CCC"/>
    <w:rsid w:val="002B76A2"/>
    <w:rsid w:val="002C06F9"/>
    <w:rsid w:val="002C7BF5"/>
    <w:rsid w:val="002E5F0C"/>
    <w:rsid w:val="002F363D"/>
    <w:rsid w:val="002F72AA"/>
    <w:rsid w:val="003046E4"/>
    <w:rsid w:val="003161AF"/>
    <w:rsid w:val="003359AD"/>
    <w:rsid w:val="003370CE"/>
    <w:rsid w:val="00342293"/>
    <w:rsid w:val="00344658"/>
    <w:rsid w:val="003504BD"/>
    <w:rsid w:val="003516EF"/>
    <w:rsid w:val="003522E7"/>
    <w:rsid w:val="003546AA"/>
    <w:rsid w:val="0035470D"/>
    <w:rsid w:val="00360EF8"/>
    <w:rsid w:val="00362D35"/>
    <w:rsid w:val="003700EA"/>
    <w:rsid w:val="003756CA"/>
    <w:rsid w:val="00387621"/>
    <w:rsid w:val="00395FBB"/>
    <w:rsid w:val="003C1812"/>
    <w:rsid w:val="003C1E81"/>
    <w:rsid w:val="003C467A"/>
    <w:rsid w:val="003C7417"/>
    <w:rsid w:val="003E555B"/>
    <w:rsid w:val="004015A7"/>
    <w:rsid w:val="00404293"/>
    <w:rsid w:val="00405E5C"/>
    <w:rsid w:val="0041005F"/>
    <w:rsid w:val="00410C3D"/>
    <w:rsid w:val="00412C18"/>
    <w:rsid w:val="00414CB7"/>
    <w:rsid w:val="00423FC3"/>
    <w:rsid w:val="00430076"/>
    <w:rsid w:val="00431185"/>
    <w:rsid w:val="00432326"/>
    <w:rsid w:val="00433CD7"/>
    <w:rsid w:val="004349A6"/>
    <w:rsid w:val="004418D3"/>
    <w:rsid w:val="00474F1F"/>
    <w:rsid w:val="004875DF"/>
    <w:rsid w:val="00492796"/>
    <w:rsid w:val="00492E71"/>
    <w:rsid w:val="0049734C"/>
    <w:rsid w:val="004979FB"/>
    <w:rsid w:val="004C47F3"/>
    <w:rsid w:val="004E6D39"/>
    <w:rsid w:val="005035A3"/>
    <w:rsid w:val="00507F79"/>
    <w:rsid w:val="00511725"/>
    <w:rsid w:val="00515B17"/>
    <w:rsid w:val="00535174"/>
    <w:rsid w:val="00546547"/>
    <w:rsid w:val="005466F0"/>
    <w:rsid w:val="00565B09"/>
    <w:rsid w:val="00571ED1"/>
    <w:rsid w:val="00574663"/>
    <w:rsid w:val="0057667F"/>
    <w:rsid w:val="0059526D"/>
    <w:rsid w:val="00597EA0"/>
    <w:rsid w:val="005B1095"/>
    <w:rsid w:val="005B4E16"/>
    <w:rsid w:val="005C0315"/>
    <w:rsid w:val="005C23D6"/>
    <w:rsid w:val="005D2AEE"/>
    <w:rsid w:val="005D505B"/>
    <w:rsid w:val="005E7986"/>
    <w:rsid w:val="005F0EF1"/>
    <w:rsid w:val="005F5D7A"/>
    <w:rsid w:val="005F75C7"/>
    <w:rsid w:val="00621E77"/>
    <w:rsid w:val="00640A46"/>
    <w:rsid w:val="00655C8E"/>
    <w:rsid w:val="00657EC0"/>
    <w:rsid w:val="00663149"/>
    <w:rsid w:val="00663667"/>
    <w:rsid w:val="00665DF4"/>
    <w:rsid w:val="00692AC9"/>
    <w:rsid w:val="00696B54"/>
    <w:rsid w:val="006C2903"/>
    <w:rsid w:val="006C43A1"/>
    <w:rsid w:val="006D7638"/>
    <w:rsid w:val="006E1DA6"/>
    <w:rsid w:val="006E4D62"/>
    <w:rsid w:val="006F262C"/>
    <w:rsid w:val="006F6527"/>
    <w:rsid w:val="00701F2D"/>
    <w:rsid w:val="007030FF"/>
    <w:rsid w:val="00727BA6"/>
    <w:rsid w:val="00730681"/>
    <w:rsid w:val="00733543"/>
    <w:rsid w:val="00734819"/>
    <w:rsid w:val="00737519"/>
    <w:rsid w:val="007465B3"/>
    <w:rsid w:val="0075169B"/>
    <w:rsid w:val="00763116"/>
    <w:rsid w:val="00764FE5"/>
    <w:rsid w:val="00771F5E"/>
    <w:rsid w:val="00786594"/>
    <w:rsid w:val="0078693D"/>
    <w:rsid w:val="007872B4"/>
    <w:rsid w:val="00787AFE"/>
    <w:rsid w:val="007B6ABF"/>
    <w:rsid w:val="007C74E2"/>
    <w:rsid w:val="007D0E14"/>
    <w:rsid w:val="007D42DD"/>
    <w:rsid w:val="007D4F1C"/>
    <w:rsid w:val="007E04F7"/>
    <w:rsid w:val="007E3DA5"/>
    <w:rsid w:val="007E3EA1"/>
    <w:rsid w:val="007F4136"/>
    <w:rsid w:val="007F5C12"/>
    <w:rsid w:val="007F7EC4"/>
    <w:rsid w:val="00815175"/>
    <w:rsid w:val="00845ADC"/>
    <w:rsid w:val="008525B9"/>
    <w:rsid w:val="00867DED"/>
    <w:rsid w:val="008736B3"/>
    <w:rsid w:val="00874123"/>
    <w:rsid w:val="00891C69"/>
    <w:rsid w:val="00893D9F"/>
    <w:rsid w:val="008A254F"/>
    <w:rsid w:val="008B2CAC"/>
    <w:rsid w:val="008B4589"/>
    <w:rsid w:val="008D66A4"/>
    <w:rsid w:val="008E0E28"/>
    <w:rsid w:val="008E3038"/>
    <w:rsid w:val="009028F1"/>
    <w:rsid w:val="00906B1D"/>
    <w:rsid w:val="00912519"/>
    <w:rsid w:val="00915B55"/>
    <w:rsid w:val="00915C19"/>
    <w:rsid w:val="009213E3"/>
    <w:rsid w:val="00922D9E"/>
    <w:rsid w:val="009232D5"/>
    <w:rsid w:val="00926F33"/>
    <w:rsid w:val="0095210F"/>
    <w:rsid w:val="00953E38"/>
    <w:rsid w:val="009604DE"/>
    <w:rsid w:val="00960B20"/>
    <w:rsid w:val="00965320"/>
    <w:rsid w:val="0097436F"/>
    <w:rsid w:val="00984730"/>
    <w:rsid w:val="00985B22"/>
    <w:rsid w:val="009873C9"/>
    <w:rsid w:val="00994AAE"/>
    <w:rsid w:val="009974A2"/>
    <w:rsid w:val="009B6F99"/>
    <w:rsid w:val="009F6336"/>
    <w:rsid w:val="00A04620"/>
    <w:rsid w:val="00A16578"/>
    <w:rsid w:val="00A2396D"/>
    <w:rsid w:val="00A60480"/>
    <w:rsid w:val="00A67CD7"/>
    <w:rsid w:val="00AB1297"/>
    <w:rsid w:val="00AB2974"/>
    <w:rsid w:val="00AD5A30"/>
    <w:rsid w:val="00AF377C"/>
    <w:rsid w:val="00B068C0"/>
    <w:rsid w:val="00B07E33"/>
    <w:rsid w:val="00B11991"/>
    <w:rsid w:val="00B143B9"/>
    <w:rsid w:val="00B21452"/>
    <w:rsid w:val="00B21604"/>
    <w:rsid w:val="00B2281F"/>
    <w:rsid w:val="00B47AE5"/>
    <w:rsid w:val="00B575E5"/>
    <w:rsid w:val="00B645EC"/>
    <w:rsid w:val="00B72DFE"/>
    <w:rsid w:val="00B83E97"/>
    <w:rsid w:val="00B92E14"/>
    <w:rsid w:val="00BA5F2C"/>
    <w:rsid w:val="00BB0C0F"/>
    <w:rsid w:val="00BB4883"/>
    <w:rsid w:val="00BB7C07"/>
    <w:rsid w:val="00BC05D4"/>
    <w:rsid w:val="00BC14D0"/>
    <w:rsid w:val="00BC4F6D"/>
    <w:rsid w:val="00BC60A8"/>
    <w:rsid w:val="00BD1513"/>
    <w:rsid w:val="00BE1F84"/>
    <w:rsid w:val="00BE1FCA"/>
    <w:rsid w:val="00BF35CE"/>
    <w:rsid w:val="00BF3D4B"/>
    <w:rsid w:val="00BF61F7"/>
    <w:rsid w:val="00C033C0"/>
    <w:rsid w:val="00C0474F"/>
    <w:rsid w:val="00C0589C"/>
    <w:rsid w:val="00C06B01"/>
    <w:rsid w:val="00C11063"/>
    <w:rsid w:val="00C20880"/>
    <w:rsid w:val="00C22A66"/>
    <w:rsid w:val="00C2500F"/>
    <w:rsid w:val="00C25A5B"/>
    <w:rsid w:val="00C4197C"/>
    <w:rsid w:val="00C56A74"/>
    <w:rsid w:val="00C56DC5"/>
    <w:rsid w:val="00C67B80"/>
    <w:rsid w:val="00C67BA5"/>
    <w:rsid w:val="00C776DD"/>
    <w:rsid w:val="00CA39B5"/>
    <w:rsid w:val="00CA637F"/>
    <w:rsid w:val="00CA715F"/>
    <w:rsid w:val="00CC723D"/>
    <w:rsid w:val="00CE618C"/>
    <w:rsid w:val="00CE699B"/>
    <w:rsid w:val="00CF36CC"/>
    <w:rsid w:val="00CF49A0"/>
    <w:rsid w:val="00CF4FFE"/>
    <w:rsid w:val="00D131FE"/>
    <w:rsid w:val="00D23739"/>
    <w:rsid w:val="00D25735"/>
    <w:rsid w:val="00D30430"/>
    <w:rsid w:val="00D41CEC"/>
    <w:rsid w:val="00D46A01"/>
    <w:rsid w:val="00D8470E"/>
    <w:rsid w:val="00D85BE5"/>
    <w:rsid w:val="00D92BAB"/>
    <w:rsid w:val="00D92CBE"/>
    <w:rsid w:val="00DA23F7"/>
    <w:rsid w:val="00DB6B77"/>
    <w:rsid w:val="00DC0ABC"/>
    <w:rsid w:val="00DC378D"/>
    <w:rsid w:val="00DC47B2"/>
    <w:rsid w:val="00DC6D83"/>
    <w:rsid w:val="00DE4816"/>
    <w:rsid w:val="00DE7524"/>
    <w:rsid w:val="00E14D13"/>
    <w:rsid w:val="00E20DA4"/>
    <w:rsid w:val="00E22882"/>
    <w:rsid w:val="00E2446C"/>
    <w:rsid w:val="00E33DCB"/>
    <w:rsid w:val="00E33E9E"/>
    <w:rsid w:val="00E3453F"/>
    <w:rsid w:val="00E44554"/>
    <w:rsid w:val="00E44779"/>
    <w:rsid w:val="00E54805"/>
    <w:rsid w:val="00E64DB7"/>
    <w:rsid w:val="00E81B4D"/>
    <w:rsid w:val="00E86B37"/>
    <w:rsid w:val="00EA6BDD"/>
    <w:rsid w:val="00EB3A34"/>
    <w:rsid w:val="00EC4E45"/>
    <w:rsid w:val="00EC648D"/>
    <w:rsid w:val="00EC7124"/>
    <w:rsid w:val="00ED0C3B"/>
    <w:rsid w:val="00ED1D4D"/>
    <w:rsid w:val="00EE69C6"/>
    <w:rsid w:val="00EF0C6D"/>
    <w:rsid w:val="00EF379F"/>
    <w:rsid w:val="00F052B6"/>
    <w:rsid w:val="00F06422"/>
    <w:rsid w:val="00F126E1"/>
    <w:rsid w:val="00F153B7"/>
    <w:rsid w:val="00F229AA"/>
    <w:rsid w:val="00F471C9"/>
    <w:rsid w:val="00F47606"/>
    <w:rsid w:val="00F51462"/>
    <w:rsid w:val="00F5433B"/>
    <w:rsid w:val="00F5576D"/>
    <w:rsid w:val="00F57B23"/>
    <w:rsid w:val="00F60523"/>
    <w:rsid w:val="00F6677C"/>
    <w:rsid w:val="00F96BEB"/>
    <w:rsid w:val="00FB0547"/>
    <w:rsid w:val="00FC1DE0"/>
    <w:rsid w:val="00FC6DF1"/>
    <w:rsid w:val="00FF0822"/>
    <w:rsid w:val="04584392"/>
    <w:rsid w:val="15377FB0"/>
    <w:rsid w:val="177FA4E9"/>
    <w:rsid w:val="227119DF"/>
    <w:rsid w:val="26B8E574"/>
    <w:rsid w:val="2F861ACB"/>
    <w:rsid w:val="379460C6"/>
    <w:rsid w:val="4690555A"/>
    <w:rsid w:val="4784454B"/>
    <w:rsid w:val="6B9FEA66"/>
    <w:rsid w:val="75A99165"/>
    <w:rsid w:val="77197938"/>
    <w:rsid w:val="792AA5A0"/>
    <w:rsid w:val="7A62BAF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356A4"/>
  <w15:docId w15:val="{E8331EB9-2D74-49C6-BAE2-2E7C50C14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1"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97EA0"/>
    <w:pPr>
      <w:widowControl w:val="0"/>
      <w:overflowPunct w:val="0"/>
      <w:autoSpaceDE w:val="0"/>
      <w:autoSpaceDN w:val="0"/>
      <w:adjustRightInd w:val="0"/>
    </w:pPr>
    <w:rPr>
      <w:kern w:val="28"/>
    </w:rPr>
  </w:style>
  <w:style w:type="paragraph" w:styleId="Heading3">
    <w:name w:val="heading 3"/>
    <w:basedOn w:val="Normal"/>
    <w:next w:val="Normal"/>
    <w:qFormat/>
    <w:rsid w:val="00597EA0"/>
    <w:pPr>
      <w:keepNext/>
      <w:outlineLvl w:val="2"/>
    </w:pPr>
    <w:rPr>
      <w:b/>
      <w:bCs/>
      <w:sz w:val="28"/>
      <w:szCs w:val="28"/>
      <w:u w:val="single"/>
    </w:rPr>
  </w:style>
  <w:style w:type="paragraph" w:styleId="Heading4">
    <w:name w:val="heading 4"/>
    <w:basedOn w:val="Normal"/>
    <w:next w:val="Normal"/>
    <w:qFormat/>
    <w:rsid w:val="00597EA0"/>
    <w:pPr>
      <w:keepNext/>
      <w:jc w:val="center"/>
      <w:outlineLvl w:val="3"/>
    </w:pPr>
    <w:rPr>
      <w:b/>
      <w:bCs/>
      <w:sz w:val="32"/>
      <w:szCs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153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875DF"/>
    <w:pPr>
      <w:widowControl/>
      <w:overflowPunct/>
      <w:autoSpaceDE/>
      <w:autoSpaceDN/>
      <w:adjustRightInd/>
      <w:spacing w:before="100" w:beforeAutospacing="1" w:after="100" w:afterAutospacing="1"/>
    </w:pPr>
    <w:rPr>
      <w:rFonts w:ascii="Times" w:hAnsi="Times"/>
      <w:kern w:val="0"/>
    </w:rPr>
  </w:style>
  <w:style w:type="paragraph" w:styleId="ListParagraph">
    <w:name w:val="List Paragraph"/>
    <w:basedOn w:val="Normal"/>
    <w:uiPriority w:val="1"/>
    <w:qFormat/>
    <w:rsid w:val="002C7BF5"/>
    <w:pPr>
      <w:ind w:left="720"/>
      <w:contextualSpacing/>
    </w:pPr>
  </w:style>
  <w:style w:type="paragraph" w:customStyle="1" w:styleId="Default">
    <w:name w:val="Default"/>
    <w:rsid w:val="000E377C"/>
    <w:pPr>
      <w:autoSpaceDE w:val="0"/>
      <w:autoSpaceDN w:val="0"/>
      <w:adjustRightInd w:val="0"/>
    </w:pPr>
    <w:rPr>
      <w:rFonts w:ascii="Calibri" w:hAnsi="Calibri" w:cs="Calibri"/>
      <w:color w:val="000000"/>
      <w:sz w:val="24"/>
      <w:szCs w:val="24"/>
    </w:rPr>
  </w:style>
  <w:style w:type="paragraph" w:customStyle="1" w:styleId="TableParagraph">
    <w:name w:val="Table Paragraph"/>
    <w:basedOn w:val="Normal"/>
    <w:uiPriority w:val="1"/>
    <w:qFormat/>
    <w:rsid w:val="00C20880"/>
    <w:pPr>
      <w:overflowPunct/>
      <w:adjustRightInd/>
      <w:ind w:left="103"/>
    </w:pPr>
    <w:rPr>
      <w:rFonts w:ascii="Arial" w:eastAsia="Arial" w:hAnsi="Arial" w:cs="Arial"/>
      <w:kern w:val="0"/>
      <w:sz w:val="22"/>
      <w:szCs w:val="22"/>
    </w:rPr>
  </w:style>
  <w:style w:type="character" w:styleId="Hyperlink">
    <w:name w:val="Hyperlink"/>
    <w:basedOn w:val="DefaultParagraphFont"/>
    <w:uiPriority w:val="99"/>
    <w:semiHidden/>
    <w:unhideWhenUsed/>
    <w:rsid w:val="00640A46"/>
    <w:rPr>
      <w:color w:val="0000FF" w:themeColor="hyperlink"/>
      <w:u w:val="single"/>
    </w:rPr>
  </w:style>
  <w:style w:type="paragraph" w:styleId="BodyText">
    <w:name w:val="Body Text"/>
    <w:basedOn w:val="Normal"/>
    <w:link w:val="BodyTextChar"/>
    <w:unhideWhenUsed/>
    <w:qFormat/>
    <w:rsid w:val="00640A46"/>
    <w:pPr>
      <w:overflowPunct/>
      <w:adjustRightInd/>
    </w:pPr>
    <w:rPr>
      <w:rFonts w:ascii="Arial" w:eastAsia="Arial" w:hAnsi="Arial" w:cs="Arial"/>
      <w:kern w:val="0"/>
      <w:sz w:val="24"/>
      <w:szCs w:val="24"/>
    </w:rPr>
  </w:style>
  <w:style w:type="character" w:customStyle="1" w:styleId="BodyTextChar">
    <w:name w:val="Body Text Char"/>
    <w:basedOn w:val="DefaultParagraphFont"/>
    <w:link w:val="BodyText"/>
    <w:rsid w:val="00640A46"/>
    <w:rPr>
      <w:rFonts w:ascii="Arial" w:eastAsia="Arial" w:hAnsi="Arial" w:cs="Arial"/>
      <w:sz w:val="24"/>
      <w:szCs w:val="24"/>
      <w:lang w:val="en-US"/>
    </w:rPr>
  </w:style>
  <w:style w:type="paragraph" w:styleId="Header">
    <w:name w:val="header"/>
    <w:basedOn w:val="Normal"/>
    <w:link w:val="HeaderChar"/>
    <w:unhideWhenUsed/>
    <w:rsid w:val="00C0589C"/>
    <w:pPr>
      <w:tabs>
        <w:tab w:val="center" w:pos="4513"/>
        <w:tab w:val="right" w:pos="9026"/>
      </w:tabs>
    </w:pPr>
  </w:style>
  <w:style w:type="character" w:customStyle="1" w:styleId="HeaderChar">
    <w:name w:val="Header Char"/>
    <w:basedOn w:val="DefaultParagraphFont"/>
    <w:link w:val="Header"/>
    <w:rsid w:val="00C0589C"/>
    <w:rPr>
      <w:kern w:val="28"/>
      <w:lang w:val="en-US"/>
    </w:rPr>
  </w:style>
  <w:style w:type="paragraph" w:styleId="Footer">
    <w:name w:val="footer"/>
    <w:basedOn w:val="Normal"/>
    <w:link w:val="FooterChar"/>
    <w:uiPriority w:val="99"/>
    <w:unhideWhenUsed/>
    <w:rsid w:val="00C0589C"/>
    <w:pPr>
      <w:tabs>
        <w:tab w:val="center" w:pos="4513"/>
        <w:tab w:val="right" w:pos="9026"/>
      </w:tabs>
    </w:pPr>
  </w:style>
  <w:style w:type="character" w:customStyle="1" w:styleId="FooterChar">
    <w:name w:val="Footer Char"/>
    <w:basedOn w:val="DefaultParagraphFont"/>
    <w:link w:val="Footer"/>
    <w:uiPriority w:val="99"/>
    <w:rsid w:val="00C0589C"/>
    <w:rPr>
      <w:kern w:val="28"/>
      <w:lang w:val="en-US"/>
    </w:rPr>
  </w:style>
  <w:style w:type="paragraph" w:styleId="BalloonText">
    <w:name w:val="Balloon Text"/>
    <w:basedOn w:val="Normal"/>
    <w:link w:val="BalloonTextChar"/>
    <w:semiHidden/>
    <w:unhideWhenUsed/>
    <w:rsid w:val="00EF379F"/>
    <w:rPr>
      <w:rFonts w:ascii="Segoe UI" w:hAnsi="Segoe UI" w:cs="Segoe UI"/>
      <w:sz w:val="18"/>
      <w:szCs w:val="18"/>
    </w:rPr>
  </w:style>
  <w:style w:type="character" w:customStyle="1" w:styleId="BalloonTextChar">
    <w:name w:val="Balloon Text Char"/>
    <w:basedOn w:val="DefaultParagraphFont"/>
    <w:link w:val="BalloonText"/>
    <w:semiHidden/>
    <w:rsid w:val="00EF379F"/>
    <w:rPr>
      <w:rFonts w:ascii="Segoe UI" w:hAnsi="Segoe UI" w:cs="Segoe UI"/>
      <w:kern w:val="28"/>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210168">
      <w:bodyDiv w:val="1"/>
      <w:marLeft w:val="0"/>
      <w:marRight w:val="0"/>
      <w:marTop w:val="0"/>
      <w:marBottom w:val="0"/>
      <w:divBdr>
        <w:top w:val="none" w:sz="0" w:space="0" w:color="auto"/>
        <w:left w:val="none" w:sz="0" w:space="0" w:color="auto"/>
        <w:bottom w:val="none" w:sz="0" w:space="0" w:color="auto"/>
        <w:right w:val="none" w:sz="0" w:space="0" w:color="auto"/>
      </w:divBdr>
      <w:divsChild>
        <w:div w:id="1819956941">
          <w:marLeft w:val="0"/>
          <w:marRight w:val="0"/>
          <w:marTop w:val="0"/>
          <w:marBottom w:val="0"/>
          <w:divBdr>
            <w:top w:val="none" w:sz="0" w:space="0" w:color="auto"/>
            <w:left w:val="none" w:sz="0" w:space="0" w:color="auto"/>
            <w:bottom w:val="none" w:sz="0" w:space="0" w:color="auto"/>
            <w:right w:val="none" w:sz="0" w:space="0" w:color="auto"/>
          </w:divBdr>
          <w:divsChild>
            <w:div w:id="1912233106">
              <w:marLeft w:val="0"/>
              <w:marRight w:val="0"/>
              <w:marTop w:val="0"/>
              <w:marBottom w:val="0"/>
              <w:divBdr>
                <w:top w:val="none" w:sz="0" w:space="0" w:color="auto"/>
                <w:left w:val="none" w:sz="0" w:space="0" w:color="auto"/>
                <w:bottom w:val="none" w:sz="0" w:space="0" w:color="auto"/>
                <w:right w:val="none" w:sz="0" w:space="0" w:color="auto"/>
              </w:divBdr>
              <w:divsChild>
                <w:div w:id="2112167157">
                  <w:marLeft w:val="0"/>
                  <w:marRight w:val="0"/>
                  <w:marTop w:val="0"/>
                  <w:marBottom w:val="0"/>
                  <w:divBdr>
                    <w:top w:val="none" w:sz="0" w:space="0" w:color="auto"/>
                    <w:left w:val="none" w:sz="0" w:space="0" w:color="auto"/>
                    <w:bottom w:val="none" w:sz="0" w:space="0" w:color="auto"/>
                    <w:right w:val="none" w:sz="0" w:space="0" w:color="auto"/>
                  </w:divBdr>
                  <w:divsChild>
                    <w:div w:id="695619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4899001">
      <w:bodyDiv w:val="1"/>
      <w:marLeft w:val="0"/>
      <w:marRight w:val="0"/>
      <w:marTop w:val="0"/>
      <w:marBottom w:val="0"/>
      <w:divBdr>
        <w:top w:val="none" w:sz="0" w:space="0" w:color="auto"/>
        <w:left w:val="none" w:sz="0" w:space="0" w:color="auto"/>
        <w:bottom w:val="none" w:sz="0" w:space="0" w:color="auto"/>
        <w:right w:val="none" w:sz="0" w:space="0" w:color="auto"/>
      </w:divBdr>
    </w:div>
    <w:div w:id="896747248">
      <w:bodyDiv w:val="1"/>
      <w:marLeft w:val="0"/>
      <w:marRight w:val="0"/>
      <w:marTop w:val="0"/>
      <w:marBottom w:val="0"/>
      <w:divBdr>
        <w:top w:val="none" w:sz="0" w:space="0" w:color="auto"/>
        <w:left w:val="none" w:sz="0" w:space="0" w:color="auto"/>
        <w:bottom w:val="none" w:sz="0" w:space="0" w:color="auto"/>
        <w:right w:val="none" w:sz="0" w:space="0" w:color="auto"/>
      </w:divBdr>
    </w:div>
    <w:div w:id="981495133">
      <w:bodyDiv w:val="1"/>
      <w:marLeft w:val="0"/>
      <w:marRight w:val="0"/>
      <w:marTop w:val="0"/>
      <w:marBottom w:val="0"/>
      <w:divBdr>
        <w:top w:val="none" w:sz="0" w:space="0" w:color="auto"/>
        <w:left w:val="none" w:sz="0" w:space="0" w:color="auto"/>
        <w:bottom w:val="none" w:sz="0" w:space="0" w:color="auto"/>
        <w:right w:val="none" w:sz="0" w:space="0" w:color="auto"/>
      </w:divBdr>
    </w:div>
    <w:div w:id="1002010433">
      <w:bodyDiv w:val="1"/>
      <w:marLeft w:val="0"/>
      <w:marRight w:val="0"/>
      <w:marTop w:val="0"/>
      <w:marBottom w:val="0"/>
      <w:divBdr>
        <w:top w:val="none" w:sz="0" w:space="0" w:color="auto"/>
        <w:left w:val="none" w:sz="0" w:space="0" w:color="auto"/>
        <w:bottom w:val="none" w:sz="0" w:space="0" w:color="auto"/>
        <w:right w:val="none" w:sz="0" w:space="0" w:color="auto"/>
      </w:divBdr>
    </w:div>
    <w:div w:id="1201547693">
      <w:bodyDiv w:val="1"/>
      <w:marLeft w:val="0"/>
      <w:marRight w:val="0"/>
      <w:marTop w:val="0"/>
      <w:marBottom w:val="0"/>
      <w:divBdr>
        <w:top w:val="none" w:sz="0" w:space="0" w:color="auto"/>
        <w:left w:val="none" w:sz="0" w:space="0" w:color="auto"/>
        <w:bottom w:val="none" w:sz="0" w:space="0" w:color="auto"/>
        <w:right w:val="none" w:sz="0" w:space="0" w:color="auto"/>
      </w:divBdr>
    </w:div>
    <w:div w:id="1480145475">
      <w:bodyDiv w:val="1"/>
      <w:marLeft w:val="0"/>
      <w:marRight w:val="0"/>
      <w:marTop w:val="0"/>
      <w:marBottom w:val="0"/>
      <w:divBdr>
        <w:top w:val="none" w:sz="0" w:space="0" w:color="auto"/>
        <w:left w:val="none" w:sz="0" w:space="0" w:color="auto"/>
        <w:bottom w:val="none" w:sz="0" w:space="0" w:color="auto"/>
        <w:right w:val="none" w:sz="0" w:space="0" w:color="auto"/>
      </w:divBdr>
      <w:divsChild>
        <w:div w:id="872229510">
          <w:marLeft w:val="0"/>
          <w:marRight w:val="0"/>
          <w:marTop w:val="0"/>
          <w:marBottom w:val="0"/>
          <w:divBdr>
            <w:top w:val="none" w:sz="0" w:space="0" w:color="auto"/>
            <w:left w:val="none" w:sz="0" w:space="0" w:color="auto"/>
            <w:bottom w:val="none" w:sz="0" w:space="0" w:color="auto"/>
            <w:right w:val="none" w:sz="0" w:space="0" w:color="auto"/>
          </w:divBdr>
          <w:divsChild>
            <w:div w:id="2050228512">
              <w:marLeft w:val="0"/>
              <w:marRight w:val="0"/>
              <w:marTop w:val="0"/>
              <w:marBottom w:val="0"/>
              <w:divBdr>
                <w:top w:val="none" w:sz="0" w:space="0" w:color="auto"/>
                <w:left w:val="none" w:sz="0" w:space="0" w:color="auto"/>
                <w:bottom w:val="none" w:sz="0" w:space="0" w:color="auto"/>
                <w:right w:val="none" w:sz="0" w:space="0" w:color="auto"/>
              </w:divBdr>
              <w:divsChild>
                <w:div w:id="833423127">
                  <w:marLeft w:val="0"/>
                  <w:marRight w:val="0"/>
                  <w:marTop w:val="0"/>
                  <w:marBottom w:val="0"/>
                  <w:divBdr>
                    <w:top w:val="none" w:sz="0" w:space="0" w:color="auto"/>
                    <w:left w:val="none" w:sz="0" w:space="0" w:color="auto"/>
                    <w:bottom w:val="none" w:sz="0" w:space="0" w:color="auto"/>
                    <w:right w:val="none" w:sz="0" w:space="0" w:color="auto"/>
                  </w:divBdr>
                  <w:divsChild>
                    <w:div w:id="5108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abb1801-7a93-4f66-93a4-90b2f943597b">
      <Terms xmlns="http://schemas.microsoft.com/office/infopath/2007/PartnerControls"/>
    </lcf76f155ced4ddcb4097134ff3c332f>
    <TaxCatchAll xmlns="e4d5fec5-9c2d-4af3-9cc7-81e91a76dee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A3D5EFC33C29B4E9F6F6522BC447D9D" ma:contentTypeVersion="18" ma:contentTypeDescription="Create a new document." ma:contentTypeScope="" ma:versionID="96f8ca3ae1a80fdd938d3dce33524c1d">
  <xsd:schema xmlns:xsd="http://www.w3.org/2001/XMLSchema" xmlns:xs="http://www.w3.org/2001/XMLSchema" xmlns:p="http://schemas.microsoft.com/office/2006/metadata/properties" xmlns:ns2="8abb1801-7a93-4f66-93a4-90b2f943597b" xmlns:ns3="e4d5fec5-9c2d-4af3-9cc7-81e91a76dee7" targetNamespace="http://schemas.microsoft.com/office/2006/metadata/properties" ma:root="true" ma:fieldsID="bb35a436a8d609766596526277e369be" ns2:_="" ns3:_="">
    <xsd:import namespace="8abb1801-7a93-4f66-93a4-90b2f943597b"/>
    <xsd:import namespace="e4d5fec5-9c2d-4af3-9cc7-81e91a76dee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bb1801-7a93-4f66-93a4-90b2f94359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623c38b-abbb-42bb-a5f7-44799251b2d4"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d5fec5-9c2d-4af3-9cc7-81e91a76dee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6ecbd6f-c28a-4238-b2d8-d682e4ac542a}" ma:internalName="TaxCatchAll" ma:showField="CatchAllData" ma:web="e4d5fec5-9c2d-4af3-9cc7-81e91a76dee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2EE628-CB7D-4873-BCE7-DBBBBC5660E0}">
  <ds:schemaRefs>
    <ds:schemaRef ds:uri="http://schemas.microsoft.com/office/2006/metadata/properties"/>
    <ds:schemaRef ds:uri="http://schemas.microsoft.com/office/infopath/2007/PartnerControls"/>
    <ds:schemaRef ds:uri="8abb1801-7a93-4f66-93a4-90b2f943597b"/>
    <ds:schemaRef ds:uri="e4d5fec5-9c2d-4af3-9cc7-81e91a76dee7"/>
  </ds:schemaRefs>
</ds:datastoreItem>
</file>

<file path=customXml/itemProps2.xml><?xml version="1.0" encoding="utf-8"?>
<ds:datastoreItem xmlns:ds="http://schemas.openxmlformats.org/officeDocument/2006/customXml" ds:itemID="{AAC316E9-1F82-4045-AB74-8C4638B3A185}">
  <ds:schemaRefs>
    <ds:schemaRef ds:uri="http://schemas.microsoft.com/sharepoint/v3/contenttype/forms"/>
  </ds:schemaRefs>
</ds:datastoreItem>
</file>

<file path=customXml/itemProps3.xml><?xml version="1.0" encoding="utf-8"?>
<ds:datastoreItem xmlns:ds="http://schemas.openxmlformats.org/officeDocument/2006/customXml" ds:itemID="{A99315AB-8141-4376-885A-EE8668D5916E}">
  <ds:schemaRefs>
    <ds:schemaRef ds:uri="http://schemas.openxmlformats.org/officeDocument/2006/bibliography"/>
  </ds:schemaRefs>
</ds:datastoreItem>
</file>

<file path=customXml/itemProps4.xml><?xml version="1.0" encoding="utf-8"?>
<ds:datastoreItem xmlns:ds="http://schemas.openxmlformats.org/officeDocument/2006/customXml" ds:itemID="{F45FAD28-EB5D-4D6B-8691-5F78A0F0EF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bb1801-7a93-4f66-93a4-90b2f943597b"/>
    <ds:schemaRef ds:uri="e4d5fec5-9c2d-4af3-9cc7-81e91a76de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5580</Words>
  <Characters>31807</Characters>
  <Application>Microsoft Office Word</Application>
  <DocSecurity>0</DocSecurity>
  <Lines>265</Lines>
  <Paragraphs>74</Paragraphs>
  <ScaleCrop>false</ScaleCrop>
  <Company>Nottingham City Council</Company>
  <LinksUpToDate>false</LinksUpToDate>
  <CharactersWithSpaces>37313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Junior School</dc:title>
  <dc:subject/>
  <dc:creator>Jane Hyland</dc:creator>
  <cp:keywords/>
  <dc:description/>
  <cp:lastModifiedBy>Kelly Wasley</cp:lastModifiedBy>
  <cp:revision>2</cp:revision>
  <cp:lastPrinted>2022-05-19T10:36:00Z</cp:lastPrinted>
  <dcterms:created xsi:type="dcterms:W3CDTF">2025-07-15T08:51:00Z</dcterms:created>
  <dcterms:modified xsi:type="dcterms:W3CDTF">2025-07-15T08:51:00Z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0x010100FA3D5EFC33C29B4E9F6F6522BC447D9D</vt:lpwstr>
  </property>
  <property fmtid="{D5CDD505-2E9C-101B-9397-08002B2CF9AE}" pid="3" name="MediaServiceImageTags">
    <vt:lpwstr/>
  </property>
</Properties>
</file>