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12220" w14:textId="34C2BB0E" w:rsidR="004C3F30" w:rsidRDefault="004C3F30">
      <w:pPr>
        <w:jc w:val="left"/>
        <w:rPr>
          <w:rFonts w:ascii="Calibri" w:hAnsi="Calibri"/>
          <w:b/>
          <w:sz w:val="28"/>
          <w:szCs w:val="22"/>
          <w:u w:val="single"/>
          <w:lang w:val="en-US"/>
        </w:rPr>
      </w:pPr>
      <w:r w:rsidRPr="00547CE1">
        <w:rPr>
          <w:rFonts w:ascii="Calibri" w:hAnsi="Calibri"/>
          <w:b/>
          <w:noProof/>
          <w:sz w:val="28"/>
          <w:szCs w:val="22"/>
          <w:u w:val="single"/>
          <w:lang w:eastAsia="en-GB"/>
        </w:rPr>
        <mc:AlternateContent>
          <mc:Choice Requires="wps">
            <w:drawing>
              <wp:anchor distT="0" distB="0" distL="114300" distR="114300" simplePos="0" relativeHeight="251658240" behindDoc="0" locked="0" layoutInCell="1" allowOverlap="1" wp14:anchorId="10D122CF" wp14:editId="10D122D0">
                <wp:simplePos x="0" y="0"/>
                <wp:positionH relativeFrom="margin">
                  <wp:align>center</wp:align>
                </wp:positionH>
                <wp:positionV relativeFrom="paragraph">
                  <wp:posOffset>47625</wp:posOffset>
                </wp:positionV>
                <wp:extent cx="6566535" cy="9229090"/>
                <wp:effectExtent l="38100" t="38100" r="43815" b="292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9229090"/>
                        </a:xfrm>
                        <a:prstGeom prst="rect">
                          <a:avLst/>
                        </a:prstGeom>
                        <a:solidFill>
                          <a:srgbClr val="FFFFFF"/>
                        </a:solidFill>
                        <a:ln w="76200" cmpd="tri">
                          <a:solidFill>
                            <a:srgbClr val="000000"/>
                          </a:solidFill>
                          <a:miter lim="800000"/>
                          <a:headEnd/>
                          <a:tailEnd/>
                        </a:ln>
                      </wps:spPr>
                      <wps:txbx>
                        <w:txbxContent>
                          <w:p w14:paraId="10D122DF"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10D122E0" w14:textId="77777777" w:rsidR="005C653E" w:rsidRPr="00FB0181"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Arial"/>
                                <w:b/>
                                <w:sz w:val="40"/>
                                <w:szCs w:val="40"/>
                              </w:rPr>
                            </w:pPr>
                            <w:r w:rsidRPr="00FB0181">
                              <w:rPr>
                                <w:rFonts w:ascii="Calibri" w:hAnsi="Calibri" w:cs="Arial"/>
                                <w:b/>
                                <w:sz w:val="40"/>
                                <w:szCs w:val="40"/>
                              </w:rPr>
                              <w:t>EQUITAS ACADEMIES TRUST</w:t>
                            </w:r>
                          </w:p>
                          <w:p w14:paraId="10D122E1" w14:textId="380FD1CA" w:rsidR="005C653E" w:rsidRPr="00CE78B4"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8"/>
                              </w:rPr>
                            </w:pPr>
                          </w:p>
                          <w:tbl>
                            <w:tblPr>
                              <w:tblW w:w="0" w:type="auto"/>
                              <w:tblInd w:w="751" w:type="dxa"/>
                              <w:tblLook w:val="04A0" w:firstRow="1" w:lastRow="0" w:firstColumn="1" w:lastColumn="0" w:noHBand="0" w:noVBand="1"/>
                            </w:tblPr>
                            <w:tblGrid>
                              <w:gridCol w:w="8438"/>
                            </w:tblGrid>
                            <w:tr w:rsidR="005C653E" w:rsidRPr="00CE78B4" w14:paraId="10D122E3" w14:textId="77777777" w:rsidTr="00997DCC">
                              <w:trPr>
                                <w:trHeight w:val="4001"/>
                              </w:trPr>
                              <w:tc>
                                <w:tcPr>
                                  <w:tcW w:w="8438" w:type="dxa"/>
                                  <w:shd w:val="clear" w:color="auto" w:fill="auto"/>
                                </w:tcPr>
                                <w:p w14:paraId="10D122E2" w14:textId="1211AE1A" w:rsidR="005C653E" w:rsidRDefault="005C653E" w:rsidP="005C653E">
                                  <w:pPr>
                                    <w:pStyle w:val="BodyText"/>
                                    <w:jc w:val="center"/>
                                  </w:pPr>
                                  <w:bookmarkStart w:id="0" w:name="_Hlk39500334"/>
                                  <w:r>
                                    <w:rPr>
                                      <w:b/>
                                      <w:noProof/>
                                      <w:sz w:val="48"/>
                                    </w:rPr>
                                    <w:drawing>
                                      <wp:inline distT="0" distB="0" distL="0" distR="0" wp14:anchorId="4B50D597" wp14:editId="7870F75D">
                                        <wp:extent cx="5221288" cy="2409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2939" cy="2410587"/>
                                                </a:xfrm>
                                                <a:prstGeom prst="rect">
                                                  <a:avLst/>
                                                </a:prstGeom>
                                                <a:noFill/>
                                                <a:ln>
                                                  <a:noFill/>
                                                </a:ln>
                                              </pic:spPr>
                                            </pic:pic>
                                          </a:graphicData>
                                        </a:graphic>
                                      </wp:inline>
                                    </w:drawing>
                                  </w:r>
                                  <w:bookmarkEnd w:id="0"/>
                                </w:p>
                              </w:tc>
                            </w:tr>
                            <w:tr w:rsidR="005C653E" w:rsidRPr="00CE78B4" w14:paraId="10D122E5" w14:textId="77777777" w:rsidTr="00997DCC">
                              <w:tc>
                                <w:tcPr>
                                  <w:tcW w:w="8438" w:type="dxa"/>
                                  <w:shd w:val="clear" w:color="auto" w:fill="auto"/>
                                </w:tcPr>
                                <w:p w14:paraId="10D122E4" w14:textId="4ABB7E9C" w:rsidR="005C653E" w:rsidRDefault="005C653E" w:rsidP="005C653E">
                                  <w:pPr>
                                    <w:pStyle w:val="BodyText"/>
                                  </w:pPr>
                                </w:p>
                              </w:tc>
                            </w:tr>
                          </w:tbl>
                          <w:p w14:paraId="10D122E7" w14:textId="77777777" w:rsidR="005C653E" w:rsidRDefault="005C653E" w:rsidP="004C3F30">
                            <w:pPr>
                              <w:pStyle w:val="BodyText"/>
                            </w:pPr>
                          </w:p>
                          <w:p w14:paraId="10D122E8" w14:textId="6D792AFD" w:rsidR="005C653E" w:rsidRPr="00230C4A" w:rsidRDefault="005C653E" w:rsidP="004C3F30">
                            <w:pPr>
                              <w:pStyle w:val="BodyText"/>
                              <w:jc w:val="center"/>
                              <w:rPr>
                                <w:rFonts w:ascii="Calibri" w:hAnsi="Calibri"/>
                                <w:sz w:val="40"/>
                                <w:szCs w:val="40"/>
                              </w:rPr>
                            </w:pPr>
                            <w:r>
                              <w:rPr>
                                <w:rFonts w:ascii="Calibri" w:hAnsi="Calibri"/>
                                <w:sz w:val="40"/>
                                <w:szCs w:val="40"/>
                              </w:rPr>
                              <w:t xml:space="preserve">STAFF BEHAVIOUR (CODE OF CONDUCT) POLICY </w:t>
                            </w:r>
                          </w:p>
                          <w:p w14:paraId="10D122EC" w14:textId="77777777" w:rsidR="005C653E" w:rsidRPr="00230C4A" w:rsidRDefault="005C653E" w:rsidP="004C3F30">
                            <w:pPr>
                              <w:pStyle w:val="BodyText"/>
                              <w:rPr>
                                <w:rFonts w:ascii="Calibri" w:hAnsi="Calibri"/>
                                <w:sz w:val="40"/>
                                <w:szCs w:val="40"/>
                              </w:rPr>
                            </w:pPr>
                          </w:p>
                          <w:tbl>
                            <w:tblPr>
                              <w:tblW w:w="0" w:type="auto"/>
                              <w:tblLook w:val="04A0" w:firstRow="1" w:lastRow="0" w:firstColumn="1" w:lastColumn="0" w:noHBand="0" w:noVBand="1"/>
                            </w:tblPr>
                            <w:tblGrid>
                              <w:gridCol w:w="4974"/>
                              <w:gridCol w:w="4974"/>
                            </w:tblGrid>
                            <w:tr w:rsidR="005C653E" w:rsidRPr="001754A7" w14:paraId="10D122EF" w14:textId="77777777" w:rsidTr="005C653E">
                              <w:tc>
                                <w:tcPr>
                                  <w:tcW w:w="4974" w:type="dxa"/>
                                  <w:shd w:val="clear" w:color="auto" w:fill="auto"/>
                                </w:tcPr>
                                <w:p w14:paraId="10D122ED" w14:textId="77777777" w:rsidR="005C653E" w:rsidRPr="00230C4A" w:rsidRDefault="005C653E" w:rsidP="005C653E">
                                  <w:pPr>
                                    <w:pStyle w:val="NoSpacing"/>
                                    <w:jc w:val="right"/>
                                    <w:rPr>
                                      <w:b/>
                                      <w:sz w:val="40"/>
                                      <w:szCs w:val="40"/>
                                    </w:rPr>
                                  </w:pPr>
                                  <w:r w:rsidRPr="00230C4A">
                                    <w:rPr>
                                      <w:b/>
                                      <w:sz w:val="40"/>
                                      <w:szCs w:val="40"/>
                                    </w:rPr>
                                    <w:t>Review Date:</w:t>
                                  </w:r>
                                </w:p>
                              </w:tc>
                              <w:tc>
                                <w:tcPr>
                                  <w:tcW w:w="4974" w:type="dxa"/>
                                  <w:shd w:val="clear" w:color="auto" w:fill="auto"/>
                                </w:tcPr>
                                <w:p w14:paraId="10D122EE" w14:textId="43A52832" w:rsidR="005C653E" w:rsidRPr="00230C4A" w:rsidRDefault="00603385" w:rsidP="005C653E">
                                  <w:pPr>
                                    <w:pStyle w:val="NoSpacing"/>
                                    <w:rPr>
                                      <w:sz w:val="40"/>
                                      <w:szCs w:val="40"/>
                                    </w:rPr>
                                  </w:pPr>
                                  <w:r>
                                    <w:rPr>
                                      <w:sz w:val="40"/>
                                      <w:szCs w:val="40"/>
                                    </w:rPr>
                                    <w:t>June 2025</w:t>
                                  </w:r>
                                </w:p>
                              </w:tc>
                            </w:tr>
                            <w:tr w:rsidR="005C653E" w:rsidRPr="001754A7" w14:paraId="10D122F2" w14:textId="77777777" w:rsidTr="005C653E">
                              <w:tc>
                                <w:tcPr>
                                  <w:tcW w:w="4974" w:type="dxa"/>
                                  <w:shd w:val="clear" w:color="auto" w:fill="auto"/>
                                </w:tcPr>
                                <w:p w14:paraId="10D122F0" w14:textId="77777777" w:rsidR="005C653E" w:rsidRPr="00230C4A" w:rsidRDefault="005C653E" w:rsidP="005C653E">
                                  <w:pPr>
                                    <w:pStyle w:val="NoSpacing"/>
                                    <w:jc w:val="right"/>
                                    <w:rPr>
                                      <w:b/>
                                      <w:sz w:val="40"/>
                                      <w:szCs w:val="40"/>
                                    </w:rPr>
                                  </w:pPr>
                                  <w:r w:rsidRPr="00230C4A">
                                    <w:rPr>
                                      <w:b/>
                                      <w:sz w:val="40"/>
                                      <w:szCs w:val="40"/>
                                    </w:rPr>
                                    <w:t>To be Reviewed:</w:t>
                                  </w:r>
                                </w:p>
                              </w:tc>
                              <w:tc>
                                <w:tcPr>
                                  <w:tcW w:w="4974" w:type="dxa"/>
                                  <w:shd w:val="clear" w:color="auto" w:fill="auto"/>
                                </w:tcPr>
                                <w:p w14:paraId="10D122F1" w14:textId="2C487FD0" w:rsidR="005C653E" w:rsidRPr="00230C4A" w:rsidRDefault="00603385" w:rsidP="005C653E">
                                  <w:pPr>
                                    <w:pStyle w:val="NoSpacing"/>
                                    <w:rPr>
                                      <w:sz w:val="40"/>
                                      <w:szCs w:val="40"/>
                                    </w:rPr>
                                  </w:pPr>
                                  <w:r>
                                    <w:rPr>
                                      <w:sz w:val="40"/>
                                      <w:szCs w:val="40"/>
                                    </w:rPr>
                                    <w:t>June 2027</w:t>
                                  </w:r>
                                </w:p>
                              </w:tc>
                            </w:tr>
                            <w:tr w:rsidR="005C653E" w:rsidRPr="001754A7" w14:paraId="10D122F5" w14:textId="77777777" w:rsidTr="005C653E">
                              <w:tc>
                                <w:tcPr>
                                  <w:tcW w:w="4974" w:type="dxa"/>
                                  <w:shd w:val="clear" w:color="auto" w:fill="auto"/>
                                </w:tcPr>
                                <w:p w14:paraId="10D122F3" w14:textId="77777777" w:rsidR="005C653E" w:rsidRPr="00230C4A" w:rsidRDefault="005C653E" w:rsidP="005C653E">
                                  <w:pPr>
                                    <w:pStyle w:val="NoSpacing"/>
                                    <w:jc w:val="right"/>
                                    <w:rPr>
                                      <w:b/>
                                      <w:sz w:val="40"/>
                                      <w:szCs w:val="40"/>
                                    </w:rPr>
                                  </w:pPr>
                                  <w:r w:rsidRPr="00230C4A">
                                    <w:rPr>
                                      <w:b/>
                                      <w:sz w:val="40"/>
                                      <w:szCs w:val="40"/>
                                    </w:rPr>
                                    <w:t>Agreed:</w:t>
                                  </w:r>
                                </w:p>
                              </w:tc>
                              <w:tc>
                                <w:tcPr>
                                  <w:tcW w:w="4974" w:type="dxa"/>
                                  <w:shd w:val="clear" w:color="auto" w:fill="auto"/>
                                </w:tcPr>
                                <w:p w14:paraId="10D122F4" w14:textId="28363ACF" w:rsidR="005C653E" w:rsidRPr="00230C4A" w:rsidRDefault="005C653E" w:rsidP="00CC434A">
                                  <w:pPr>
                                    <w:pStyle w:val="NoSpacing"/>
                                    <w:rPr>
                                      <w:sz w:val="40"/>
                                      <w:szCs w:val="40"/>
                                    </w:rPr>
                                  </w:pPr>
                                  <w:r>
                                    <w:rPr>
                                      <w:sz w:val="40"/>
                                      <w:szCs w:val="40"/>
                                    </w:rPr>
                                    <w:t>F&amp;GP Committee</w:t>
                                  </w:r>
                                </w:p>
                              </w:tc>
                            </w:tr>
                            <w:tr w:rsidR="005C653E" w:rsidRPr="001754A7" w14:paraId="10D122F8" w14:textId="77777777" w:rsidTr="005C653E">
                              <w:tc>
                                <w:tcPr>
                                  <w:tcW w:w="4974" w:type="dxa"/>
                                  <w:shd w:val="clear" w:color="auto" w:fill="auto"/>
                                </w:tcPr>
                                <w:p w14:paraId="10D122F6" w14:textId="77777777" w:rsidR="005C653E" w:rsidRPr="00230C4A" w:rsidRDefault="005C653E" w:rsidP="005C653E">
                                  <w:pPr>
                                    <w:pStyle w:val="NoSpacing"/>
                                    <w:jc w:val="right"/>
                                    <w:rPr>
                                      <w:b/>
                                      <w:sz w:val="40"/>
                                      <w:szCs w:val="40"/>
                                    </w:rPr>
                                  </w:pPr>
                                  <w:r w:rsidRPr="00230C4A">
                                    <w:rPr>
                                      <w:b/>
                                      <w:sz w:val="40"/>
                                      <w:szCs w:val="40"/>
                                    </w:rPr>
                                    <w:t>Policy Lead:</w:t>
                                  </w:r>
                                </w:p>
                              </w:tc>
                              <w:tc>
                                <w:tcPr>
                                  <w:tcW w:w="4974" w:type="dxa"/>
                                  <w:shd w:val="clear" w:color="auto" w:fill="auto"/>
                                </w:tcPr>
                                <w:p w14:paraId="10D122F7" w14:textId="3FC88A10" w:rsidR="005C653E" w:rsidRPr="00230C4A" w:rsidRDefault="005C653E" w:rsidP="005C653E">
                                  <w:pPr>
                                    <w:pStyle w:val="NoSpacing"/>
                                    <w:rPr>
                                      <w:sz w:val="40"/>
                                      <w:szCs w:val="40"/>
                                    </w:rPr>
                                  </w:pPr>
                                  <w:r>
                                    <w:rPr>
                                      <w:sz w:val="40"/>
                                      <w:szCs w:val="40"/>
                                    </w:rPr>
                                    <w:t>HR Lead</w:t>
                                  </w:r>
                                </w:p>
                              </w:tc>
                            </w:tr>
                          </w:tbl>
                          <w:p w14:paraId="10D122F9" w14:textId="77777777" w:rsidR="005C653E" w:rsidRPr="00CE78B4"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40"/>
                                <w:szCs w:val="40"/>
                              </w:rPr>
                            </w:pPr>
                          </w:p>
                          <w:p w14:paraId="10D122FA" w14:textId="77777777" w:rsidR="005C653E" w:rsidRPr="00CE78B4"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0"/>
                                <w:szCs w:val="40"/>
                              </w:rPr>
                            </w:pPr>
                          </w:p>
                          <w:p w14:paraId="10D122FB"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2FC"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2FD"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2FE"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2FF"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0"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1"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2"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3"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4"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5" w14:textId="77777777" w:rsidR="005C653E" w:rsidRPr="003D3714"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6" w14:textId="46C75C30" w:rsidR="005C653E" w:rsidRPr="007F6F27" w:rsidRDefault="005C653E" w:rsidP="004C3F30">
                            <w:pPr>
                              <w:jc w:val="right"/>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122CF" id="_x0000_t202" coordsize="21600,21600" o:spt="202" path="m,l,21600r21600,l21600,xe">
                <v:stroke joinstyle="miter"/>
                <v:path gradientshapeok="t" o:connecttype="rect"/>
              </v:shapetype>
              <v:shape id="Text Box 6" o:spid="_x0000_s1026" type="#_x0000_t202" style="position:absolute;margin-left:0;margin-top:3.75pt;width:517.05pt;height:726.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" strokeweight="6pt">
                <v:stroke linestyle="thickBetweenThin"/>
                <v:textbox>
                  <w:txbxContent>
                    <w:p w14:paraId="10D122DF"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10D122E0" w14:textId="77777777" w:rsidR="005C653E" w:rsidRPr="00FB0181"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Arial"/>
                          <w:b/>
                          <w:sz w:val="40"/>
                          <w:szCs w:val="40"/>
                        </w:rPr>
                      </w:pPr>
                      <w:r w:rsidRPr="00FB0181">
                        <w:rPr>
                          <w:rFonts w:ascii="Calibri" w:hAnsi="Calibri" w:cs="Arial"/>
                          <w:b/>
                          <w:sz w:val="40"/>
                          <w:szCs w:val="40"/>
                        </w:rPr>
                        <w:t>EQUITAS ACADEMIES TRUST</w:t>
                      </w:r>
                    </w:p>
                    <w:p w14:paraId="10D122E1" w14:textId="380FD1CA" w:rsidR="005C653E" w:rsidRPr="00CE78B4"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8"/>
                        </w:rPr>
                      </w:pPr>
                    </w:p>
                    <w:tbl>
                      <w:tblPr>
                        <w:tblW w:w="0" w:type="auto"/>
                        <w:tblInd w:w="751" w:type="dxa"/>
                        <w:tblLook w:val="04A0" w:firstRow="1" w:lastRow="0" w:firstColumn="1" w:lastColumn="0" w:noHBand="0" w:noVBand="1"/>
                      </w:tblPr>
                      <w:tblGrid>
                        <w:gridCol w:w="8438"/>
                      </w:tblGrid>
                      <w:tr w:rsidR="005C653E" w:rsidRPr="00CE78B4" w14:paraId="10D122E3" w14:textId="77777777" w:rsidTr="00997DCC">
                        <w:trPr>
                          <w:trHeight w:val="4001"/>
                        </w:trPr>
                        <w:tc>
                          <w:tcPr>
                            <w:tcW w:w="8438" w:type="dxa"/>
                            <w:shd w:val="clear" w:color="auto" w:fill="auto"/>
                          </w:tcPr>
                          <w:p w14:paraId="10D122E2" w14:textId="1211AE1A" w:rsidR="005C653E" w:rsidRDefault="005C653E" w:rsidP="005C653E">
                            <w:pPr>
                              <w:pStyle w:val="BodyText"/>
                              <w:jc w:val="center"/>
                            </w:pPr>
                            <w:bookmarkStart w:id="1" w:name="_Hlk39500334"/>
                            <w:r>
                              <w:rPr>
                                <w:b/>
                                <w:noProof/>
                                <w:sz w:val="48"/>
                              </w:rPr>
                              <w:drawing>
                                <wp:inline distT="0" distB="0" distL="0" distR="0" wp14:anchorId="4B50D597" wp14:editId="7870F75D">
                                  <wp:extent cx="5221288" cy="2409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2939" cy="2410587"/>
                                          </a:xfrm>
                                          <a:prstGeom prst="rect">
                                            <a:avLst/>
                                          </a:prstGeom>
                                          <a:noFill/>
                                          <a:ln>
                                            <a:noFill/>
                                          </a:ln>
                                        </pic:spPr>
                                      </pic:pic>
                                    </a:graphicData>
                                  </a:graphic>
                                </wp:inline>
                              </w:drawing>
                            </w:r>
                            <w:bookmarkEnd w:id="1"/>
                          </w:p>
                        </w:tc>
                      </w:tr>
                      <w:tr w:rsidR="005C653E" w:rsidRPr="00CE78B4" w14:paraId="10D122E5" w14:textId="77777777" w:rsidTr="00997DCC">
                        <w:tc>
                          <w:tcPr>
                            <w:tcW w:w="8438" w:type="dxa"/>
                            <w:shd w:val="clear" w:color="auto" w:fill="auto"/>
                          </w:tcPr>
                          <w:p w14:paraId="10D122E4" w14:textId="4ABB7E9C" w:rsidR="005C653E" w:rsidRDefault="005C653E" w:rsidP="005C653E">
                            <w:pPr>
                              <w:pStyle w:val="BodyText"/>
                            </w:pPr>
                          </w:p>
                        </w:tc>
                      </w:tr>
                    </w:tbl>
                    <w:p w14:paraId="10D122E7" w14:textId="77777777" w:rsidR="005C653E" w:rsidRDefault="005C653E" w:rsidP="004C3F30">
                      <w:pPr>
                        <w:pStyle w:val="BodyText"/>
                      </w:pPr>
                    </w:p>
                    <w:p w14:paraId="10D122E8" w14:textId="6D792AFD" w:rsidR="005C653E" w:rsidRPr="00230C4A" w:rsidRDefault="005C653E" w:rsidP="004C3F30">
                      <w:pPr>
                        <w:pStyle w:val="BodyText"/>
                        <w:jc w:val="center"/>
                        <w:rPr>
                          <w:rFonts w:ascii="Calibri" w:hAnsi="Calibri"/>
                          <w:sz w:val="40"/>
                          <w:szCs w:val="40"/>
                        </w:rPr>
                      </w:pPr>
                      <w:r>
                        <w:rPr>
                          <w:rFonts w:ascii="Calibri" w:hAnsi="Calibri"/>
                          <w:sz w:val="40"/>
                          <w:szCs w:val="40"/>
                        </w:rPr>
                        <w:t xml:space="preserve">STAFF BEHAVIOUR (CODE OF CONDUCT) POLICY </w:t>
                      </w:r>
                    </w:p>
                    <w:p w14:paraId="10D122EC" w14:textId="77777777" w:rsidR="005C653E" w:rsidRPr="00230C4A" w:rsidRDefault="005C653E" w:rsidP="004C3F30">
                      <w:pPr>
                        <w:pStyle w:val="BodyText"/>
                        <w:rPr>
                          <w:rFonts w:ascii="Calibri" w:hAnsi="Calibri"/>
                          <w:sz w:val="40"/>
                          <w:szCs w:val="40"/>
                        </w:rPr>
                      </w:pPr>
                    </w:p>
                    <w:tbl>
                      <w:tblPr>
                        <w:tblW w:w="0" w:type="auto"/>
                        <w:tblLook w:val="04A0" w:firstRow="1" w:lastRow="0" w:firstColumn="1" w:lastColumn="0" w:noHBand="0" w:noVBand="1"/>
                      </w:tblPr>
                      <w:tblGrid>
                        <w:gridCol w:w="4974"/>
                        <w:gridCol w:w="4974"/>
                      </w:tblGrid>
                      <w:tr w:rsidR="005C653E" w:rsidRPr="001754A7" w14:paraId="10D122EF" w14:textId="77777777" w:rsidTr="005C653E">
                        <w:tc>
                          <w:tcPr>
                            <w:tcW w:w="4974" w:type="dxa"/>
                            <w:shd w:val="clear" w:color="auto" w:fill="auto"/>
                          </w:tcPr>
                          <w:p w14:paraId="10D122ED" w14:textId="77777777" w:rsidR="005C653E" w:rsidRPr="00230C4A" w:rsidRDefault="005C653E" w:rsidP="005C653E">
                            <w:pPr>
                              <w:pStyle w:val="NoSpacing"/>
                              <w:jc w:val="right"/>
                              <w:rPr>
                                <w:b/>
                                <w:sz w:val="40"/>
                                <w:szCs w:val="40"/>
                              </w:rPr>
                            </w:pPr>
                            <w:r w:rsidRPr="00230C4A">
                              <w:rPr>
                                <w:b/>
                                <w:sz w:val="40"/>
                                <w:szCs w:val="40"/>
                              </w:rPr>
                              <w:t>Review Date:</w:t>
                            </w:r>
                          </w:p>
                        </w:tc>
                        <w:tc>
                          <w:tcPr>
                            <w:tcW w:w="4974" w:type="dxa"/>
                            <w:shd w:val="clear" w:color="auto" w:fill="auto"/>
                          </w:tcPr>
                          <w:p w14:paraId="10D122EE" w14:textId="43A52832" w:rsidR="005C653E" w:rsidRPr="00230C4A" w:rsidRDefault="00603385" w:rsidP="005C653E">
                            <w:pPr>
                              <w:pStyle w:val="NoSpacing"/>
                              <w:rPr>
                                <w:sz w:val="40"/>
                                <w:szCs w:val="40"/>
                              </w:rPr>
                            </w:pPr>
                            <w:r>
                              <w:rPr>
                                <w:sz w:val="40"/>
                                <w:szCs w:val="40"/>
                              </w:rPr>
                              <w:t>June 2025</w:t>
                            </w:r>
                          </w:p>
                        </w:tc>
                      </w:tr>
                      <w:tr w:rsidR="005C653E" w:rsidRPr="001754A7" w14:paraId="10D122F2" w14:textId="77777777" w:rsidTr="005C653E">
                        <w:tc>
                          <w:tcPr>
                            <w:tcW w:w="4974" w:type="dxa"/>
                            <w:shd w:val="clear" w:color="auto" w:fill="auto"/>
                          </w:tcPr>
                          <w:p w14:paraId="10D122F0" w14:textId="77777777" w:rsidR="005C653E" w:rsidRPr="00230C4A" w:rsidRDefault="005C653E" w:rsidP="005C653E">
                            <w:pPr>
                              <w:pStyle w:val="NoSpacing"/>
                              <w:jc w:val="right"/>
                              <w:rPr>
                                <w:b/>
                                <w:sz w:val="40"/>
                                <w:szCs w:val="40"/>
                              </w:rPr>
                            </w:pPr>
                            <w:r w:rsidRPr="00230C4A">
                              <w:rPr>
                                <w:b/>
                                <w:sz w:val="40"/>
                                <w:szCs w:val="40"/>
                              </w:rPr>
                              <w:t>To be Reviewed:</w:t>
                            </w:r>
                          </w:p>
                        </w:tc>
                        <w:tc>
                          <w:tcPr>
                            <w:tcW w:w="4974" w:type="dxa"/>
                            <w:shd w:val="clear" w:color="auto" w:fill="auto"/>
                          </w:tcPr>
                          <w:p w14:paraId="10D122F1" w14:textId="2C487FD0" w:rsidR="005C653E" w:rsidRPr="00230C4A" w:rsidRDefault="00603385" w:rsidP="005C653E">
                            <w:pPr>
                              <w:pStyle w:val="NoSpacing"/>
                              <w:rPr>
                                <w:sz w:val="40"/>
                                <w:szCs w:val="40"/>
                              </w:rPr>
                            </w:pPr>
                            <w:r>
                              <w:rPr>
                                <w:sz w:val="40"/>
                                <w:szCs w:val="40"/>
                              </w:rPr>
                              <w:t>June 2027</w:t>
                            </w:r>
                          </w:p>
                        </w:tc>
                      </w:tr>
                      <w:tr w:rsidR="005C653E" w:rsidRPr="001754A7" w14:paraId="10D122F5" w14:textId="77777777" w:rsidTr="005C653E">
                        <w:tc>
                          <w:tcPr>
                            <w:tcW w:w="4974" w:type="dxa"/>
                            <w:shd w:val="clear" w:color="auto" w:fill="auto"/>
                          </w:tcPr>
                          <w:p w14:paraId="10D122F3" w14:textId="77777777" w:rsidR="005C653E" w:rsidRPr="00230C4A" w:rsidRDefault="005C653E" w:rsidP="005C653E">
                            <w:pPr>
                              <w:pStyle w:val="NoSpacing"/>
                              <w:jc w:val="right"/>
                              <w:rPr>
                                <w:b/>
                                <w:sz w:val="40"/>
                                <w:szCs w:val="40"/>
                              </w:rPr>
                            </w:pPr>
                            <w:r w:rsidRPr="00230C4A">
                              <w:rPr>
                                <w:b/>
                                <w:sz w:val="40"/>
                                <w:szCs w:val="40"/>
                              </w:rPr>
                              <w:t>Agreed:</w:t>
                            </w:r>
                          </w:p>
                        </w:tc>
                        <w:tc>
                          <w:tcPr>
                            <w:tcW w:w="4974" w:type="dxa"/>
                            <w:shd w:val="clear" w:color="auto" w:fill="auto"/>
                          </w:tcPr>
                          <w:p w14:paraId="10D122F4" w14:textId="28363ACF" w:rsidR="005C653E" w:rsidRPr="00230C4A" w:rsidRDefault="005C653E" w:rsidP="00CC434A">
                            <w:pPr>
                              <w:pStyle w:val="NoSpacing"/>
                              <w:rPr>
                                <w:sz w:val="40"/>
                                <w:szCs w:val="40"/>
                              </w:rPr>
                            </w:pPr>
                            <w:r>
                              <w:rPr>
                                <w:sz w:val="40"/>
                                <w:szCs w:val="40"/>
                              </w:rPr>
                              <w:t>F&amp;GP Committee</w:t>
                            </w:r>
                          </w:p>
                        </w:tc>
                      </w:tr>
                      <w:tr w:rsidR="005C653E" w:rsidRPr="001754A7" w14:paraId="10D122F8" w14:textId="77777777" w:rsidTr="005C653E">
                        <w:tc>
                          <w:tcPr>
                            <w:tcW w:w="4974" w:type="dxa"/>
                            <w:shd w:val="clear" w:color="auto" w:fill="auto"/>
                          </w:tcPr>
                          <w:p w14:paraId="10D122F6" w14:textId="77777777" w:rsidR="005C653E" w:rsidRPr="00230C4A" w:rsidRDefault="005C653E" w:rsidP="005C653E">
                            <w:pPr>
                              <w:pStyle w:val="NoSpacing"/>
                              <w:jc w:val="right"/>
                              <w:rPr>
                                <w:b/>
                                <w:sz w:val="40"/>
                                <w:szCs w:val="40"/>
                              </w:rPr>
                            </w:pPr>
                            <w:r w:rsidRPr="00230C4A">
                              <w:rPr>
                                <w:b/>
                                <w:sz w:val="40"/>
                                <w:szCs w:val="40"/>
                              </w:rPr>
                              <w:t>Policy Lead:</w:t>
                            </w:r>
                          </w:p>
                        </w:tc>
                        <w:tc>
                          <w:tcPr>
                            <w:tcW w:w="4974" w:type="dxa"/>
                            <w:shd w:val="clear" w:color="auto" w:fill="auto"/>
                          </w:tcPr>
                          <w:p w14:paraId="10D122F7" w14:textId="3FC88A10" w:rsidR="005C653E" w:rsidRPr="00230C4A" w:rsidRDefault="005C653E" w:rsidP="005C653E">
                            <w:pPr>
                              <w:pStyle w:val="NoSpacing"/>
                              <w:rPr>
                                <w:sz w:val="40"/>
                                <w:szCs w:val="40"/>
                              </w:rPr>
                            </w:pPr>
                            <w:r>
                              <w:rPr>
                                <w:sz w:val="40"/>
                                <w:szCs w:val="40"/>
                              </w:rPr>
                              <w:t>HR Lead</w:t>
                            </w:r>
                          </w:p>
                        </w:tc>
                      </w:tr>
                    </w:tbl>
                    <w:p w14:paraId="10D122F9" w14:textId="77777777" w:rsidR="005C653E" w:rsidRPr="00CE78B4"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40"/>
                          <w:szCs w:val="40"/>
                        </w:rPr>
                      </w:pPr>
                    </w:p>
                    <w:p w14:paraId="10D122FA" w14:textId="77777777" w:rsidR="005C653E" w:rsidRPr="00CE78B4"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0"/>
                          <w:szCs w:val="40"/>
                        </w:rPr>
                      </w:pPr>
                    </w:p>
                    <w:p w14:paraId="10D122FB"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2FC"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2FD"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2FE"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2FF"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0"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1"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2"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3"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4" w14:textId="77777777" w:rsidR="005C653E"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5" w14:textId="77777777" w:rsidR="005C653E" w:rsidRPr="003D3714" w:rsidRDefault="005C653E" w:rsidP="004C3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0D12306" w14:textId="46C75C30" w:rsidR="005C653E" w:rsidRPr="007F6F27" w:rsidRDefault="005C653E" w:rsidP="004C3F30">
                      <w:pPr>
                        <w:jc w:val="right"/>
                        <w:rPr>
                          <w:b/>
                          <w:sz w:val="32"/>
                          <w:szCs w:val="32"/>
                        </w:rPr>
                      </w:pPr>
                    </w:p>
                  </w:txbxContent>
                </v:textbox>
                <w10:wrap anchorx="margin"/>
              </v:shape>
            </w:pict>
          </mc:Fallback>
        </mc:AlternateContent>
      </w:r>
      <w:r w:rsidR="00403E1C">
        <w:rPr>
          <w:rFonts w:ascii="Calibri" w:hAnsi="Calibri"/>
          <w:b/>
          <w:sz w:val="28"/>
          <w:szCs w:val="22"/>
          <w:u w:val="single"/>
        </w:rPr>
        <w:t xml:space="preserve">Personal </w:t>
      </w:r>
      <w:r>
        <w:rPr>
          <w:rFonts w:ascii="Calibri" w:hAnsi="Calibri"/>
          <w:b/>
          <w:sz w:val="28"/>
          <w:szCs w:val="22"/>
          <w:u w:val="single"/>
        </w:rPr>
        <w:br w:type="page"/>
      </w:r>
    </w:p>
    <w:p w14:paraId="10D12221" w14:textId="76BC34FA" w:rsidR="00FE3F89" w:rsidRDefault="00465987">
      <w:pPr>
        <w:pStyle w:val="PrecHead2"/>
        <w:spacing w:after="0"/>
        <w:rPr>
          <w:rFonts w:ascii="Calibri" w:hAnsi="Calibri"/>
          <w:b/>
          <w:color w:val="auto"/>
          <w:sz w:val="28"/>
          <w:szCs w:val="22"/>
          <w:u w:val="single"/>
        </w:rPr>
      </w:pPr>
      <w:r>
        <w:rPr>
          <w:rFonts w:ascii="Calibri" w:hAnsi="Calibri"/>
          <w:b/>
          <w:color w:val="auto"/>
          <w:sz w:val="28"/>
          <w:szCs w:val="22"/>
          <w:u w:val="single"/>
        </w:rPr>
        <w:lastRenderedPageBreak/>
        <w:t>CODE OF CONDUCT FOR EMPLOYEES</w:t>
      </w:r>
    </w:p>
    <w:p w14:paraId="2D49503C" w14:textId="7097D98C" w:rsidR="0018753D" w:rsidRDefault="0018753D">
      <w:pPr>
        <w:pStyle w:val="PrecHead2"/>
        <w:spacing w:after="0"/>
        <w:rPr>
          <w:rFonts w:ascii="Calibri" w:hAnsi="Calibri"/>
          <w:b/>
          <w:color w:val="auto"/>
          <w:sz w:val="28"/>
          <w:szCs w:val="22"/>
          <w:u w:val="single"/>
        </w:rPr>
      </w:pPr>
    </w:p>
    <w:p w14:paraId="0C81C234" w14:textId="127CCD3E" w:rsidR="0018753D" w:rsidRDefault="00E8539B" w:rsidP="008120D4">
      <w:pPr>
        <w:pStyle w:val="PrecHead2"/>
        <w:spacing w:after="0"/>
        <w:ind w:firstLine="360"/>
        <w:jc w:val="left"/>
        <w:rPr>
          <w:rFonts w:ascii="Calibri" w:hAnsi="Calibri"/>
          <w:b/>
          <w:color w:val="auto"/>
          <w:sz w:val="22"/>
          <w:szCs w:val="22"/>
          <w:u w:val="single"/>
        </w:rPr>
      </w:pPr>
      <w:r>
        <w:rPr>
          <w:rFonts w:ascii="Calibri" w:hAnsi="Calibri"/>
          <w:b/>
          <w:color w:val="auto"/>
          <w:sz w:val="22"/>
          <w:szCs w:val="22"/>
          <w:u w:val="single"/>
        </w:rPr>
        <w:t>CONTENTS</w:t>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sidR="00C165E5">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C70B94">
        <w:rPr>
          <w:rFonts w:ascii="Calibri" w:hAnsi="Calibri"/>
          <w:b/>
          <w:color w:val="auto"/>
          <w:sz w:val="22"/>
          <w:szCs w:val="22"/>
          <w:u w:val="single"/>
        </w:rPr>
        <w:t xml:space="preserve">         </w:t>
      </w:r>
      <w:r>
        <w:rPr>
          <w:rFonts w:ascii="Calibri" w:hAnsi="Calibri"/>
          <w:b/>
          <w:color w:val="auto"/>
          <w:sz w:val="22"/>
          <w:szCs w:val="22"/>
          <w:u w:val="single"/>
        </w:rPr>
        <w:t>PAGE(S)</w:t>
      </w:r>
    </w:p>
    <w:p w14:paraId="0989DB03" w14:textId="08A3A922" w:rsidR="00C165E5" w:rsidRDefault="00C165E5" w:rsidP="00E8539B">
      <w:pPr>
        <w:pStyle w:val="PrecHead2"/>
        <w:spacing w:after="0"/>
        <w:jc w:val="left"/>
        <w:rPr>
          <w:rFonts w:ascii="Calibri" w:hAnsi="Calibri"/>
          <w:b/>
          <w:color w:val="auto"/>
          <w:sz w:val="22"/>
          <w:szCs w:val="22"/>
          <w:u w:val="single"/>
        </w:rPr>
      </w:pPr>
    </w:p>
    <w:p w14:paraId="099C22D2" w14:textId="368A10EF" w:rsidR="00C165E5" w:rsidRDefault="00C165E5"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Purpose</w:t>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Pr>
          <w:rFonts w:ascii="Calibri" w:hAnsi="Calibri"/>
          <w:b/>
          <w:color w:val="auto"/>
          <w:sz w:val="22"/>
          <w:szCs w:val="22"/>
          <w:u w:val="single"/>
        </w:rPr>
        <w:tab/>
        <w:t>3</w:t>
      </w:r>
    </w:p>
    <w:p w14:paraId="1A8A7D85" w14:textId="6793CA06" w:rsidR="00C165E5" w:rsidRDefault="00C165E5"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Scope</w:t>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Pr>
          <w:rFonts w:ascii="Calibri" w:hAnsi="Calibri"/>
          <w:b/>
          <w:color w:val="auto"/>
          <w:sz w:val="22"/>
          <w:szCs w:val="22"/>
          <w:u w:val="single"/>
        </w:rPr>
        <w:t>3</w:t>
      </w:r>
    </w:p>
    <w:p w14:paraId="36B8E9B2" w14:textId="56B63BB2" w:rsidR="00C165E5" w:rsidRDefault="00C165E5" w:rsidP="008120D4">
      <w:pPr>
        <w:pStyle w:val="PrecHead2"/>
        <w:numPr>
          <w:ilvl w:val="0"/>
          <w:numId w:val="25"/>
        </w:numPr>
        <w:spacing w:after="0" w:line="480" w:lineRule="auto"/>
        <w:ind w:left="714" w:hanging="357"/>
        <w:jc w:val="left"/>
        <w:rPr>
          <w:rFonts w:ascii="Calibri" w:hAnsi="Calibri"/>
          <w:b/>
          <w:color w:val="auto"/>
          <w:sz w:val="22"/>
          <w:szCs w:val="22"/>
          <w:u w:val="single"/>
        </w:rPr>
      </w:pPr>
      <w:r w:rsidRPr="009331DE">
        <w:rPr>
          <w:rFonts w:ascii="Calibri" w:hAnsi="Calibri"/>
          <w:b/>
          <w:color w:val="auto"/>
          <w:sz w:val="20"/>
          <w:szCs w:val="20"/>
          <w:u w:val="single"/>
        </w:rPr>
        <w:t xml:space="preserve">Safeguarding and </w:t>
      </w:r>
      <w:r w:rsidR="00603385">
        <w:rPr>
          <w:rFonts w:ascii="Calibri" w:hAnsi="Calibri"/>
          <w:b/>
          <w:color w:val="auto"/>
          <w:sz w:val="20"/>
          <w:szCs w:val="20"/>
          <w:u w:val="single"/>
        </w:rPr>
        <w:t>p</w:t>
      </w:r>
      <w:r w:rsidRPr="009331DE">
        <w:rPr>
          <w:rFonts w:ascii="Calibri" w:hAnsi="Calibri"/>
          <w:b/>
          <w:color w:val="auto"/>
          <w:sz w:val="20"/>
          <w:szCs w:val="20"/>
          <w:u w:val="single"/>
        </w:rPr>
        <w:t xml:space="preserve">romoting the </w:t>
      </w:r>
      <w:r w:rsidR="00603385">
        <w:rPr>
          <w:rFonts w:ascii="Calibri" w:hAnsi="Calibri"/>
          <w:b/>
          <w:color w:val="auto"/>
          <w:sz w:val="20"/>
          <w:szCs w:val="20"/>
          <w:u w:val="single"/>
        </w:rPr>
        <w:t>w</w:t>
      </w:r>
      <w:r w:rsidRPr="009331DE">
        <w:rPr>
          <w:rFonts w:ascii="Calibri" w:hAnsi="Calibri"/>
          <w:b/>
          <w:color w:val="auto"/>
          <w:sz w:val="20"/>
          <w:szCs w:val="20"/>
          <w:u w:val="single"/>
        </w:rPr>
        <w:t xml:space="preserve">elfare of </w:t>
      </w:r>
      <w:r w:rsidR="00603385">
        <w:rPr>
          <w:rFonts w:ascii="Calibri" w:hAnsi="Calibri"/>
          <w:b/>
          <w:color w:val="auto"/>
          <w:sz w:val="20"/>
          <w:szCs w:val="20"/>
          <w:u w:val="single"/>
        </w:rPr>
        <w:t>c</w:t>
      </w:r>
      <w:r w:rsidRPr="009331DE">
        <w:rPr>
          <w:rFonts w:ascii="Calibri" w:hAnsi="Calibri"/>
          <w:b/>
          <w:color w:val="auto"/>
          <w:sz w:val="20"/>
          <w:szCs w:val="20"/>
          <w:u w:val="single"/>
        </w:rPr>
        <w:t>hildren</w:t>
      </w:r>
      <w:r w:rsidR="00997DCC" w:rsidRPr="009331DE">
        <w:rPr>
          <w:rFonts w:ascii="Calibri" w:hAnsi="Calibri"/>
          <w:b/>
          <w:color w:val="auto"/>
          <w:sz w:val="20"/>
          <w:szCs w:val="20"/>
          <w:u w:val="single"/>
        </w:rPr>
        <w:t xml:space="preserve"> and recogni</w:t>
      </w:r>
      <w:r w:rsidR="00603385">
        <w:rPr>
          <w:rFonts w:ascii="Calibri" w:hAnsi="Calibri"/>
          <w:b/>
          <w:color w:val="auto"/>
          <w:sz w:val="20"/>
          <w:szCs w:val="20"/>
          <w:u w:val="single"/>
        </w:rPr>
        <w:t>s</w:t>
      </w:r>
      <w:r w:rsidR="00997DCC" w:rsidRPr="009331DE">
        <w:rPr>
          <w:rFonts w:ascii="Calibri" w:hAnsi="Calibri"/>
          <w:b/>
          <w:color w:val="auto"/>
          <w:sz w:val="20"/>
          <w:szCs w:val="20"/>
          <w:u w:val="single"/>
        </w:rPr>
        <w:t>ing low level concerns</w:t>
      </w:r>
      <w:r w:rsidR="009331DE">
        <w:rPr>
          <w:rFonts w:ascii="Calibri" w:hAnsi="Calibri"/>
          <w:b/>
          <w:color w:val="auto"/>
          <w:sz w:val="22"/>
          <w:szCs w:val="22"/>
          <w:u w:val="single"/>
        </w:rPr>
        <w:tab/>
      </w:r>
      <w:r w:rsidR="00997DCC">
        <w:rPr>
          <w:rFonts w:ascii="Calibri" w:hAnsi="Calibri"/>
          <w:b/>
          <w:color w:val="auto"/>
          <w:sz w:val="22"/>
          <w:szCs w:val="22"/>
          <w:u w:val="single"/>
        </w:rPr>
        <w:t xml:space="preserve"> </w:t>
      </w:r>
      <w:r>
        <w:rPr>
          <w:rFonts w:ascii="Calibri" w:hAnsi="Calibri"/>
          <w:b/>
          <w:color w:val="auto"/>
          <w:sz w:val="22"/>
          <w:szCs w:val="22"/>
          <w:u w:val="single"/>
        </w:rPr>
        <w:t>3</w:t>
      </w:r>
    </w:p>
    <w:p w14:paraId="6DEAD906" w14:textId="2E4E83E1" w:rsidR="00C165E5" w:rsidRDefault="00C165E5"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Dut</w:t>
      </w:r>
      <w:r w:rsidR="00D02AB3">
        <w:rPr>
          <w:rFonts w:ascii="Calibri" w:hAnsi="Calibri"/>
          <w:b/>
          <w:color w:val="auto"/>
          <w:sz w:val="22"/>
          <w:szCs w:val="22"/>
          <w:u w:val="single"/>
        </w:rPr>
        <w:t>y</w:t>
      </w:r>
      <w:r>
        <w:rPr>
          <w:rFonts w:ascii="Calibri" w:hAnsi="Calibri"/>
          <w:b/>
          <w:color w:val="auto"/>
          <w:sz w:val="22"/>
          <w:szCs w:val="22"/>
          <w:u w:val="single"/>
        </w:rPr>
        <w:t xml:space="preserve"> of </w:t>
      </w:r>
      <w:r w:rsidR="00603385">
        <w:rPr>
          <w:rFonts w:ascii="Calibri" w:hAnsi="Calibri"/>
          <w:b/>
          <w:color w:val="auto"/>
          <w:sz w:val="22"/>
          <w:szCs w:val="22"/>
          <w:u w:val="single"/>
        </w:rPr>
        <w:t>c</w:t>
      </w:r>
      <w:r>
        <w:rPr>
          <w:rFonts w:ascii="Calibri" w:hAnsi="Calibri"/>
          <w:b/>
          <w:color w:val="auto"/>
          <w:sz w:val="22"/>
          <w:szCs w:val="22"/>
          <w:u w:val="single"/>
        </w:rPr>
        <w:t>are</w:t>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Pr>
          <w:rFonts w:ascii="Calibri" w:hAnsi="Calibri"/>
          <w:b/>
          <w:color w:val="auto"/>
          <w:sz w:val="22"/>
          <w:szCs w:val="22"/>
          <w:u w:val="single"/>
        </w:rPr>
        <w:tab/>
      </w:r>
      <w:r w:rsidR="00D02AB3">
        <w:rPr>
          <w:rFonts w:ascii="Calibri" w:hAnsi="Calibri"/>
          <w:b/>
          <w:color w:val="auto"/>
          <w:sz w:val="22"/>
          <w:szCs w:val="22"/>
          <w:u w:val="single"/>
        </w:rPr>
        <w:t>4</w:t>
      </w:r>
    </w:p>
    <w:p w14:paraId="3D6E2CDA" w14:textId="7AD8F632" w:rsidR="00D02AB3" w:rsidRDefault="00D02AB3"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Health and Safety</w:t>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0E626A">
        <w:rPr>
          <w:rFonts w:ascii="Calibri" w:hAnsi="Calibri"/>
          <w:b/>
          <w:color w:val="auto"/>
          <w:sz w:val="22"/>
          <w:szCs w:val="22"/>
          <w:u w:val="single"/>
        </w:rPr>
        <w:t>5</w:t>
      </w:r>
    </w:p>
    <w:p w14:paraId="23C2D772" w14:textId="6F2E4128" w:rsidR="00D02AB3" w:rsidRDefault="006E0FA3"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 xml:space="preserve">Honesty and </w:t>
      </w:r>
      <w:r w:rsidR="00603385">
        <w:rPr>
          <w:rFonts w:ascii="Calibri" w:hAnsi="Calibri"/>
          <w:b/>
          <w:color w:val="auto"/>
          <w:sz w:val="22"/>
          <w:szCs w:val="22"/>
          <w:u w:val="single"/>
        </w:rPr>
        <w:t>p</w:t>
      </w:r>
      <w:r>
        <w:rPr>
          <w:rFonts w:ascii="Calibri" w:hAnsi="Calibri"/>
          <w:b/>
          <w:color w:val="auto"/>
          <w:sz w:val="22"/>
          <w:szCs w:val="22"/>
          <w:u w:val="single"/>
        </w:rPr>
        <w:t xml:space="preserve">ersonal </w:t>
      </w:r>
      <w:r w:rsidR="00603385">
        <w:rPr>
          <w:rFonts w:ascii="Calibri" w:hAnsi="Calibri"/>
          <w:b/>
          <w:color w:val="auto"/>
          <w:sz w:val="22"/>
          <w:szCs w:val="22"/>
          <w:u w:val="single"/>
        </w:rPr>
        <w:t>i</w:t>
      </w:r>
      <w:r>
        <w:rPr>
          <w:rFonts w:ascii="Calibri" w:hAnsi="Calibri"/>
          <w:b/>
          <w:color w:val="auto"/>
          <w:sz w:val="22"/>
          <w:szCs w:val="22"/>
          <w:u w:val="single"/>
        </w:rPr>
        <w:t>ntegrity</w:t>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Pr>
          <w:rFonts w:ascii="Calibri" w:hAnsi="Calibri"/>
          <w:b/>
          <w:color w:val="auto"/>
          <w:sz w:val="22"/>
          <w:szCs w:val="22"/>
          <w:u w:val="single"/>
        </w:rPr>
        <w:tab/>
      </w:r>
      <w:r w:rsidR="000E626A">
        <w:rPr>
          <w:rFonts w:ascii="Calibri" w:hAnsi="Calibri"/>
          <w:b/>
          <w:color w:val="auto"/>
          <w:sz w:val="22"/>
          <w:szCs w:val="22"/>
          <w:u w:val="single"/>
        </w:rPr>
        <w:t>5</w:t>
      </w:r>
    </w:p>
    <w:p w14:paraId="3CD65538" w14:textId="51D827EB" w:rsidR="006E0FA3" w:rsidRDefault="00E15B1A"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 xml:space="preserve">Tackling </w:t>
      </w:r>
      <w:r w:rsidR="00603385">
        <w:rPr>
          <w:rFonts w:ascii="Calibri" w:hAnsi="Calibri"/>
          <w:b/>
          <w:color w:val="auto"/>
          <w:sz w:val="22"/>
          <w:szCs w:val="22"/>
          <w:u w:val="single"/>
        </w:rPr>
        <w:t>d</w:t>
      </w:r>
      <w:r>
        <w:rPr>
          <w:rFonts w:ascii="Calibri" w:hAnsi="Calibri"/>
          <w:b/>
          <w:color w:val="auto"/>
          <w:sz w:val="22"/>
          <w:szCs w:val="22"/>
          <w:u w:val="single"/>
        </w:rPr>
        <w:t>iscrimination</w:t>
      </w:r>
      <w:r>
        <w:rPr>
          <w:rFonts w:ascii="Calibri" w:hAnsi="Calibri"/>
          <w:b/>
          <w:color w:val="auto"/>
          <w:sz w:val="22"/>
          <w:szCs w:val="22"/>
          <w:u w:val="single"/>
        </w:rPr>
        <w:tab/>
      </w:r>
      <w:r w:rsidR="00603385">
        <w:rPr>
          <w:rFonts w:ascii="Calibri" w:hAnsi="Calibri"/>
          <w:b/>
          <w:color w:val="auto"/>
          <w:sz w:val="22"/>
          <w:szCs w:val="22"/>
          <w:u w:val="single"/>
        </w:rPr>
        <w:t>and harassment</w:t>
      </w:r>
      <w:r>
        <w:rPr>
          <w:rFonts w:ascii="Calibri" w:hAnsi="Calibri"/>
          <w:b/>
          <w:color w:val="auto"/>
          <w:sz w:val="22"/>
          <w:szCs w:val="22"/>
          <w:u w:val="single"/>
        </w:rPr>
        <w:tab/>
      </w:r>
      <w:r>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Pr>
          <w:rFonts w:ascii="Calibri" w:hAnsi="Calibri"/>
          <w:b/>
          <w:color w:val="auto"/>
          <w:sz w:val="22"/>
          <w:szCs w:val="22"/>
          <w:u w:val="single"/>
        </w:rPr>
        <w:tab/>
      </w:r>
      <w:r w:rsidR="000E626A">
        <w:rPr>
          <w:rFonts w:ascii="Calibri" w:hAnsi="Calibri"/>
          <w:b/>
          <w:color w:val="auto"/>
          <w:sz w:val="22"/>
          <w:szCs w:val="22"/>
          <w:u w:val="single"/>
        </w:rPr>
        <w:t>6</w:t>
      </w:r>
    </w:p>
    <w:p w14:paraId="3526A679" w14:textId="1778502D" w:rsidR="00B001AA" w:rsidRDefault="00B001AA"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 xml:space="preserve">Professional </w:t>
      </w:r>
      <w:r w:rsidR="00603385">
        <w:rPr>
          <w:rFonts w:ascii="Calibri" w:hAnsi="Calibri"/>
          <w:b/>
          <w:color w:val="auto"/>
          <w:sz w:val="22"/>
          <w:szCs w:val="22"/>
          <w:u w:val="single"/>
        </w:rPr>
        <w:t>b</w:t>
      </w:r>
      <w:r>
        <w:rPr>
          <w:rFonts w:ascii="Calibri" w:hAnsi="Calibri"/>
          <w:b/>
          <w:color w:val="auto"/>
          <w:sz w:val="22"/>
          <w:szCs w:val="22"/>
          <w:u w:val="single"/>
        </w:rPr>
        <w:t xml:space="preserve">oundaries and </w:t>
      </w:r>
      <w:r w:rsidR="00603385">
        <w:rPr>
          <w:rFonts w:ascii="Calibri" w:hAnsi="Calibri"/>
          <w:b/>
          <w:color w:val="auto"/>
          <w:sz w:val="22"/>
          <w:szCs w:val="22"/>
          <w:u w:val="single"/>
        </w:rPr>
        <w:t>r</w:t>
      </w:r>
      <w:r>
        <w:rPr>
          <w:rFonts w:ascii="Calibri" w:hAnsi="Calibri"/>
          <w:b/>
          <w:color w:val="auto"/>
          <w:sz w:val="22"/>
          <w:szCs w:val="22"/>
          <w:u w:val="single"/>
        </w:rPr>
        <w:t>elationships</w:t>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0E626A">
        <w:rPr>
          <w:rFonts w:ascii="Calibri" w:hAnsi="Calibri"/>
          <w:b/>
          <w:color w:val="auto"/>
          <w:sz w:val="22"/>
          <w:szCs w:val="22"/>
          <w:u w:val="single"/>
        </w:rPr>
        <w:t>6</w:t>
      </w:r>
    </w:p>
    <w:p w14:paraId="79AD9BFB" w14:textId="51FC0B81" w:rsidR="008A333E" w:rsidRDefault="008A333E"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 xml:space="preserve">Confidentiality and </w:t>
      </w:r>
      <w:r w:rsidR="00603385">
        <w:rPr>
          <w:rFonts w:ascii="Calibri" w:hAnsi="Calibri"/>
          <w:b/>
          <w:color w:val="auto"/>
          <w:sz w:val="22"/>
          <w:szCs w:val="22"/>
          <w:u w:val="single"/>
        </w:rPr>
        <w:t>d</w:t>
      </w:r>
      <w:r>
        <w:rPr>
          <w:rFonts w:ascii="Calibri" w:hAnsi="Calibri"/>
          <w:b/>
          <w:color w:val="auto"/>
          <w:sz w:val="22"/>
          <w:szCs w:val="22"/>
          <w:u w:val="single"/>
        </w:rPr>
        <w:t>at</w:t>
      </w:r>
      <w:r w:rsidR="00997DCC">
        <w:rPr>
          <w:rFonts w:ascii="Calibri" w:hAnsi="Calibri"/>
          <w:b/>
          <w:color w:val="auto"/>
          <w:sz w:val="22"/>
          <w:szCs w:val="22"/>
          <w:u w:val="single"/>
        </w:rPr>
        <w:t>a</w:t>
      </w:r>
      <w:r>
        <w:rPr>
          <w:rFonts w:ascii="Calibri" w:hAnsi="Calibri"/>
          <w:b/>
          <w:color w:val="auto"/>
          <w:sz w:val="22"/>
          <w:szCs w:val="22"/>
          <w:u w:val="single"/>
        </w:rPr>
        <w:t xml:space="preserve"> </w:t>
      </w:r>
      <w:r w:rsidR="00603385">
        <w:rPr>
          <w:rFonts w:ascii="Calibri" w:hAnsi="Calibri"/>
          <w:b/>
          <w:color w:val="auto"/>
          <w:sz w:val="22"/>
          <w:szCs w:val="22"/>
          <w:u w:val="single"/>
        </w:rPr>
        <w:t>p</w:t>
      </w:r>
      <w:r>
        <w:rPr>
          <w:rFonts w:ascii="Calibri" w:hAnsi="Calibri"/>
          <w:b/>
          <w:color w:val="auto"/>
          <w:sz w:val="22"/>
          <w:szCs w:val="22"/>
          <w:u w:val="single"/>
        </w:rPr>
        <w:t>rotection</w:t>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257AF9">
        <w:rPr>
          <w:rFonts w:ascii="Calibri" w:hAnsi="Calibri"/>
          <w:b/>
          <w:color w:val="auto"/>
          <w:sz w:val="22"/>
          <w:szCs w:val="22"/>
          <w:u w:val="single"/>
        </w:rPr>
        <w:tab/>
      </w:r>
      <w:r w:rsidR="009331DE">
        <w:rPr>
          <w:rFonts w:ascii="Calibri" w:hAnsi="Calibri"/>
          <w:b/>
          <w:color w:val="auto"/>
          <w:sz w:val="22"/>
          <w:szCs w:val="22"/>
          <w:u w:val="single"/>
        </w:rPr>
        <w:t>7</w:t>
      </w:r>
    </w:p>
    <w:p w14:paraId="1318C5A7" w14:textId="03BC859F" w:rsidR="003A7E69" w:rsidRDefault="00DD3534"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Physical contact with students</w:t>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0E626A">
        <w:rPr>
          <w:rFonts w:ascii="Calibri" w:hAnsi="Calibri"/>
          <w:b/>
          <w:color w:val="auto"/>
          <w:sz w:val="22"/>
          <w:szCs w:val="22"/>
          <w:u w:val="single"/>
        </w:rPr>
        <w:t>7</w:t>
      </w:r>
    </w:p>
    <w:p w14:paraId="23DFE68C" w14:textId="65625C0B" w:rsidR="00DD3534" w:rsidRDefault="00DD3534"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 xml:space="preserve">Behaviour </w:t>
      </w:r>
      <w:r w:rsidR="00603385">
        <w:rPr>
          <w:rFonts w:ascii="Calibri" w:hAnsi="Calibri"/>
          <w:b/>
          <w:color w:val="auto"/>
          <w:sz w:val="22"/>
          <w:szCs w:val="22"/>
          <w:u w:val="single"/>
        </w:rPr>
        <w:t>m</w:t>
      </w:r>
      <w:r>
        <w:rPr>
          <w:rFonts w:ascii="Calibri" w:hAnsi="Calibri"/>
          <w:b/>
          <w:color w:val="auto"/>
          <w:sz w:val="22"/>
          <w:szCs w:val="22"/>
          <w:u w:val="single"/>
        </w:rPr>
        <w:t>anagement</w:t>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CC4019">
        <w:rPr>
          <w:rFonts w:ascii="Calibri" w:hAnsi="Calibri"/>
          <w:b/>
          <w:color w:val="auto"/>
          <w:sz w:val="22"/>
          <w:szCs w:val="22"/>
          <w:u w:val="single"/>
        </w:rPr>
        <w:tab/>
      </w:r>
      <w:r w:rsidR="000E626A">
        <w:rPr>
          <w:rFonts w:ascii="Calibri" w:hAnsi="Calibri"/>
          <w:b/>
          <w:color w:val="auto"/>
          <w:sz w:val="22"/>
          <w:szCs w:val="22"/>
          <w:u w:val="single"/>
        </w:rPr>
        <w:t>8</w:t>
      </w:r>
    </w:p>
    <w:p w14:paraId="73C1FBA7" w14:textId="56C84F44" w:rsidR="008C6962" w:rsidRDefault="008C6962"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Social contact with students</w:t>
      </w:r>
      <w:r w:rsidR="00EC5569">
        <w:rPr>
          <w:rFonts w:ascii="Calibri" w:hAnsi="Calibri"/>
          <w:b/>
          <w:color w:val="auto"/>
          <w:sz w:val="22"/>
          <w:szCs w:val="22"/>
          <w:u w:val="single"/>
        </w:rPr>
        <w:tab/>
      </w:r>
      <w:r w:rsidR="00EC5569">
        <w:rPr>
          <w:rFonts w:ascii="Calibri" w:hAnsi="Calibri"/>
          <w:b/>
          <w:color w:val="auto"/>
          <w:sz w:val="22"/>
          <w:szCs w:val="22"/>
          <w:u w:val="single"/>
        </w:rPr>
        <w:tab/>
      </w:r>
      <w:r w:rsidR="00EC5569">
        <w:rPr>
          <w:rFonts w:ascii="Calibri" w:hAnsi="Calibri"/>
          <w:b/>
          <w:color w:val="auto"/>
          <w:sz w:val="22"/>
          <w:szCs w:val="22"/>
          <w:u w:val="single"/>
        </w:rPr>
        <w:tab/>
      </w:r>
      <w:r w:rsidR="00EC5569">
        <w:rPr>
          <w:rFonts w:ascii="Calibri" w:hAnsi="Calibri"/>
          <w:b/>
          <w:color w:val="auto"/>
          <w:sz w:val="22"/>
          <w:szCs w:val="22"/>
          <w:u w:val="single"/>
        </w:rPr>
        <w:tab/>
      </w:r>
      <w:r w:rsidR="00EC5569">
        <w:rPr>
          <w:rFonts w:ascii="Calibri" w:hAnsi="Calibri"/>
          <w:b/>
          <w:color w:val="auto"/>
          <w:sz w:val="22"/>
          <w:szCs w:val="22"/>
          <w:u w:val="single"/>
        </w:rPr>
        <w:tab/>
      </w:r>
      <w:r w:rsidR="00EC5569">
        <w:rPr>
          <w:rFonts w:ascii="Calibri" w:hAnsi="Calibri"/>
          <w:b/>
          <w:color w:val="auto"/>
          <w:sz w:val="22"/>
          <w:szCs w:val="22"/>
          <w:u w:val="single"/>
        </w:rPr>
        <w:tab/>
      </w:r>
      <w:r w:rsidR="00EC5569">
        <w:rPr>
          <w:rFonts w:ascii="Calibri" w:hAnsi="Calibri"/>
          <w:b/>
          <w:color w:val="auto"/>
          <w:sz w:val="22"/>
          <w:szCs w:val="22"/>
          <w:u w:val="single"/>
        </w:rPr>
        <w:tab/>
      </w:r>
      <w:r w:rsidR="00EC5569">
        <w:rPr>
          <w:rFonts w:ascii="Calibri" w:hAnsi="Calibri"/>
          <w:b/>
          <w:color w:val="auto"/>
          <w:sz w:val="22"/>
          <w:szCs w:val="22"/>
          <w:u w:val="single"/>
        </w:rPr>
        <w:tab/>
      </w:r>
      <w:r w:rsidR="000E626A">
        <w:rPr>
          <w:rFonts w:ascii="Calibri" w:hAnsi="Calibri"/>
          <w:b/>
          <w:color w:val="auto"/>
          <w:sz w:val="22"/>
          <w:szCs w:val="22"/>
          <w:u w:val="single"/>
        </w:rPr>
        <w:t>8</w:t>
      </w:r>
    </w:p>
    <w:p w14:paraId="4D07BEE0" w14:textId="3EE655F3" w:rsidR="008C6962" w:rsidRDefault="008C6962"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Photography, videos and other images/media</w:t>
      </w:r>
      <w:r w:rsidR="00655A1A">
        <w:rPr>
          <w:rFonts w:ascii="Calibri" w:hAnsi="Calibri"/>
          <w:b/>
          <w:color w:val="auto"/>
          <w:sz w:val="22"/>
          <w:szCs w:val="22"/>
          <w:u w:val="single"/>
        </w:rPr>
        <w:tab/>
      </w:r>
      <w:r w:rsidR="00655A1A">
        <w:rPr>
          <w:rFonts w:ascii="Calibri" w:hAnsi="Calibri"/>
          <w:b/>
          <w:color w:val="auto"/>
          <w:sz w:val="22"/>
          <w:szCs w:val="22"/>
          <w:u w:val="single"/>
        </w:rPr>
        <w:tab/>
      </w:r>
      <w:r w:rsidR="00655A1A">
        <w:rPr>
          <w:rFonts w:ascii="Calibri" w:hAnsi="Calibri"/>
          <w:b/>
          <w:color w:val="auto"/>
          <w:sz w:val="22"/>
          <w:szCs w:val="22"/>
          <w:u w:val="single"/>
        </w:rPr>
        <w:tab/>
      </w:r>
      <w:r w:rsidR="00655A1A">
        <w:rPr>
          <w:rFonts w:ascii="Calibri" w:hAnsi="Calibri"/>
          <w:b/>
          <w:color w:val="auto"/>
          <w:sz w:val="22"/>
          <w:szCs w:val="22"/>
          <w:u w:val="single"/>
        </w:rPr>
        <w:tab/>
      </w:r>
      <w:r w:rsidR="00655A1A">
        <w:rPr>
          <w:rFonts w:ascii="Calibri" w:hAnsi="Calibri"/>
          <w:b/>
          <w:color w:val="auto"/>
          <w:sz w:val="22"/>
          <w:szCs w:val="22"/>
          <w:u w:val="single"/>
        </w:rPr>
        <w:tab/>
      </w:r>
      <w:r w:rsidR="00655A1A">
        <w:rPr>
          <w:rFonts w:ascii="Calibri" w:hAnsi="Calibri"/>
          <w:b/>
          <w:color w:val="auto"/>
          <w:sz w:val="22"/>
          <w:szCs w:val="22"/>
          <w:u w:val="single"/>
        </w:rPr>
        <w:tab/>
      </w:r>
      <w:r w:rsidR="000E626A">
        <w:rPr>
          <w:rFonts w:ascii="Calibri" w:hAnsi="Calibri"/>
          <w:b/>
          <w:color w:val="auto"/>
          <w:sz w:val="22"/>
          <w:szCs w:val="22"/>
          <w:u w:val="single"/>
        </w:rPr>
        <w:t>9</w:t>
      </w:r>
    </w:p>
    <w:p w14:paraId="257C1130" w14:textId="2F965C85" w:rsidR="00997DCC" w:rsidRDefault="00997DCC"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Acceptable use of technology</w:t>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t>9</w:t>
      </w:r>
    </w:p>
    <w:p w14:paraId="2CFDF36A" w14:textId="5A01397E" w:rsidR="00997DCC" w:rsidRDefault="00997DCC"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Personal Phones and Tablets</w:t>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t>9</w:t>
      </w:r>
    </w:p>
    <w:p w14:paraId="6889D8C7" w14:textId="0C319760" w:rsidR="00997DCC" w:rsidRDefault="00997DCC"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Alcohol and Substance Misuse</w:t>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r>
      <w:r w:rsidR="009331DE">
        <w:rPr>
          <w:rFonts w:ascii="Calibri" w:hAnsi="Calibri"/>
          <w:b/>
          <w:color w:val="auto"/>
          <w:sz w:val="22"/>
          <w:szCs w:val="22"/>
          <w:u w:val="single"/>
        </w:rPr>
        <w:tab/>
        <w:t>10</w:t>
      </w:r>
    </w:p>
    <w:p w14:paraId="56DBDFEC" w14:textId="47E01388" w:rsidR="008C6962" w:rsidRDefault="0046208A"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Working one to one with students</w:t>
      </w:r>
      <w:r w:rsidR="00564D71">
        <w:rPr>
          <w:rFonts w:ascii="Calibri" w:hAnsi="Calibri"/>
          <w:b/>
          <w:color w:val="auto"/>
          <w:sz w:val="22"/>
          <w:szCs w:val="22"/>
          <w:u w:val="single"/>
        </w:rPr>
        <w:tab/>
      </w:r>
      <w:r w:rsidR="00564D71">
        <w:rPr>
          <w:rFonts w:ascii="Calibri" w:hAnsi="Calibri"/>
          <w:b/>
          <w:color w:val="auto"/>
          <w:sz w:val="22"/>
          <w:szCs w:val="22"/>
          <w:u w:val="single"/>
        </w:rPr>
        <w:tab/>
      </w:r>
      <w:r w:rsidR="00564D71">
        <w:rPr>
          <w:rFonts w:ascii="Calibri" w:hAnsi="Calibri"/>
          <w:b/>
          <w:color w:val="auto"/>
          <w:sz w:val="22"/>
          <w:szCs w:val="22"/>
          <w:u w:val="single"/>
        </w:rPr>
        <w:tab/>
      </w:r>
      <w:r w:rsidR="00564D71">
        <w:rPr>
          <w:rFonts w:ascii="Calibri" w:hAnsi="Calibri"/>
          <w:b/>
          <w:color w:val="auto"/>
          <w:sz w:val="22"/>
          <w:szCs w:val="22"/>
          <w:u w:val="single"/>
        </w:rPr>
        <w:tab/>
      </w:r>
      <w:r w:rsidR="00564D71">
        <w:rPr>
          <w:rFonts w:ascii="Calibri" w:hAnsi="Calibri"/>
          <w:b/>
          <w:color w:val="auto"/>
          <w:sz w:val="22"/>
          <w:szCs w:val="22"/>
          <w:u w:val="single"/>
        </w:rPr>
        <w:tab/>
      </w:r>
      <w:r w:rsidR="00564D71">
        <w:rPr>
          <w:rFonts w:ascii="Calibri" w:hAnsi="Calibri"/>
          <w:b/>
          <w:color w:val="auto"/>
          <w:sz w:val="22"/>
          <w:szCs w:val="22"/>
          <w:u w:val="single"/>
        </w:rPr>
        <w:tab/>
      </w:r>
      <w:r w:rsidR="00564D71">
        <w:rPr>
          <w:rFonts w:ascii="Calibri" w:hAnsi="Calibri"/>
          <w:b/>
          <w:color w:val="auto"/>
          <w:sz w:val="22"/>
          <w:szCs w:val="22"/>
          <w:u w:val="single"/>
        </w:rPr>
        <w:tab/>
      </w:r>
      <w:r w:rsidR="009331DE">
        <w:rPr>
          <w:rFonts w:ascii="Calibri" w:hAnsi="Calibri"/>
          <w:b/>
          <w:color w:val="auto"/>
          <w:sz w:val="22"/>
          <w:szCs w:val="22"/>
          <w:u w:val="single"/>
        </w:rPr>
        <w:t>10</w:t>
      </w:r>
    </w:p>
    <w:p w14:paraId="1C671531" w14:textId="435307E5" w:rsidR="0046208A" w:rsidRDefault="0046208A"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Curriculum</w:t>
      </w:r>
      <w:r w:rsidR="00564D71">
        <w:rPr>
          <w:rFonts w:ascii="Calibri" w:hAnsi="Calibri"/>
          <w:b/>
          <w:color w:val="auto"/>
          <w:sz w:val="22"/>
          <w:szCs w:val="22"/>
          <w:u w:val="single"/>
        </w:rPr>
        <w:tab/>
      </w:r>
      <w:r w:rsidR="00564D71">
        <w:rPr>
          <w:rFonts w:ascii="Calibri" w:hAnsi="Calibri"/>
          <w:b/>
          <w:color w:val="auto"/>
          <w:sz w:val="22"/>
          <w:szCs w:val="22"/>
          <w:u w:val="single"/>
        </w:rPr>
        <w:tab/>
      </w:r>
      <w:r w:rsidR="00564D71">
        <w:rPr>
          <w:rFonts w:ascii="Calibri" w:hAnsi="Calibri"/>
          <w:b/>
          <w:color w:val="auto"/>
          <w:sz w:val="22"/>
          <w:szCs w:val="22"/>
          <w:u w:val="single"/>
        </w:rPr>
        <w:tab/>
      </w:r>
      <w:r w:rsidR="00564D71">
        <w:rPr>
          <w:rFonts w:ascii="Calibri" w:hAnsi="Calibri"/>
          <w:b/>
          <w:color w:val="auto"/>
          <w:sz w:val="22"/>
          <w:szCs w:val="22"/>
          <w:u w:val="single"/>
        </w:rPr>
        <w:tab/>
      </w:r>
      <w:r w:rsidR="00562BDC">
        <w:rPr>
          <w:rFonts w:ascii="Calibri" w:hAnsi="Calibri"/>
          <w:b/>
          <w:color w:val="auto"/>
          <w:sz w:val="22"/>
          <w:szCs w:val="22"/>
          <w:u w:val="single"/>
        </w:rPr>
        <w:tab/>
      </w:r>
      <w:r w:rsidR="00562BDC">
        <w:rPr>
          <w:rFonts w:ascii="Calibri" w:hAnsi="Calibri"/>
          <w:b/>
          <w:color w:val="auto"/>
          <w:sz w:val="22"/>
          <w:szCs w:val="22"/>
          <w:u w:val="single"/>
        </w:rPr>
        <w:tab/>
      </w:r>
      <w:r w:rsidR="00562BDC">
        <w:rPr>
          <w:rFonts w:ascii="Calibri" w:hAnsi="Calibri"/>
          <w:b/>
          <w:color w:val="auto"/>
          <w:sz w:val="22"/>
          <w:szCs w:val="22"/>
          <w:u w:val="single"/>
        </w:rPr>
        <w:tab/>
      </w:r>
      <w:r w:rsidR="00562BDC">
        <w:rPr>
          <w:rFonts w:ascii="Calibri" w:hAnsi="Calibri"/>
          <w:b/>
          <w:color w:val="auto"/>
          <w:sz w:val="22"/>
          <w:szCs w:val="22"/>
          <w:u w:val="single"/>
        </w:rPr>
        <w:tab/>
      </w:r>
      <w:r w:rsidR="00562BDC">
        <w:rPr>
          <w:rFonts w:ascii="Calibri" w:hAnsi="Calibri"/>
          <w:b/>
          <w:color w:val="auto"/>
          <w:sz w:val="22"/>
          <w:szCs w:val="22"/>
          <w:u w:val="single"/>
        </w:rPr>
        <w:tab/>
      </w:r>
      <w:r w:rsidR="00562BDC">
        <w:rPr>
          <w:rFonts w:ascii="Calibri" w:hAnsi="Calibri"/>
          <w:b/>
          <w:color w:val="auto"/>
          <w:sz w:val="22"/>
          <w:szCs w:val="22"/>
          <w:u w:val="single"/>
        </w:rPr>
        <w:tab/>
      </w:r>
      <w:r w:rsidR="000E626A">
        <w:rPr>
          <w:rFonts w:ascii="Calibri" w:hAnsi="Calibri"/>
          <w:b/>
          <w:color w:val="auto"/>
          <w:sz w:val="22"/>
          <w:szCs w:val="22"/>
          <w:u w:val="single"/>
        </w:rPr>
        <w:t>10</w:t>
      </w:r>
    </w:p>
    <w:p w14:paraId="0EF707F3" w14:textId="266E3341" w:rsidR="0046208A" w:rsidRDefault="0046208A"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Dress and appearance</w:t>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0E626A">
        <w:rPr>
          <w:rFonts w:ascii="Calibri" w:hAnsi="Calibri"/>
          <w:b/>
          <w:color w:val="auto"/>
          <w:sz w:val="22"/>
          <w:szCs w:val="22"/>
          <w:u w:val="single"/>
        </w:rPr>
        <w:t>1</w:t>
      </w:r>
      <w:r w:rsidR="009331DE">
        <w:rPr>
          <w:rFonts w:ascii="Calibri" w:hAnsi="Calibri"/>
          <w:b/>
          <w:color w:val="auto"/>
          <w:sz w:val="22"/>
          <w:szCs w:val="22"/>
          <w:u w:val="single"/>
        </w:rPr>
        <w:t>1</w:t>
      </w:r>
    </w:p>
    <w:p w14:paraId="5542FEFC" w14:textId="26807C54" w:rsidR="0046208A" w:rsidRDefault="00342B8C"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Gifts and hospitality</w:t>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0E626A">
        <w:rPr>
          <w:rFonts w:ascii="Calibri" w:hAnsi="Calibri"/>
          <w:b/>
          <w:color w:val="auto"/>
          <w:sz w:val="22"/>
          <w:szCs w:val="22"/>
          <w:u w:val="single"/>
        </w:rPr>
        <w:t>1</w:t>
      </w:r>
      <w:r w:rsidR="009331DE">
        <w:rPr>
          <w:rFonts w:ascii="Calibri" w:hAnsi="Calibri"/>
          <w:b/>
          <w:color w:val="auto"/>
          <w:sz w:val="22"/>
          <w:szCs w:val="22"/>
          <w:u w:val="single"/>
        </w:rPr>
        <w:t>1</w:t>
      </w:r>
    </w:p>
    <w:p w14:paraId="5AB71FC7" w14:textId="0ADB0FDA" w:rsidR="00342B8C" w:rsidRDefault="00342B8C"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Keeping within the law</w:t>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FF03F7">
        <w:rPr>
          <w:rFonts w:ascii="Calibri" w:hAnsi="Calibri"/>
          <w:b/>
          <w:color w:val="auto"/>
          <w:sz w:val="22"/>
          <w:szCs w:val="22"/>
          <w:u w:val="single"/>
        </w:rPr>
        <w:tab/>
      </w:r>
      <w:r w:rsidR="000E626A">
        <w:rPr>
          <w:rFonts w:ascii="Calibri" w:hAnsi="Calibri"/>
          <w:b/>
          <w:color w:val="auto"/>
          <w:sz w:val="22"/>
          <w:szCs w:val="22"/>
          <w:u w:val="single"/>
        </w:rPr>
        <w:t>1</w:t>
      </w:r>
      <w:r w:rsidR="009331DE">
        <w:rPr>
          <w:rFonts w:ascii="Calibri" w:hAnsi="Calibri"/>
          <w:b/>
          <w:color w:val="auto"/>
          <w:sz w:val="22"/>
          <w:szCs w:val="22"/>
          <w:u w:val="single"/>
        </w:rPr>
        <w:t>2</w:t>
      </w:r>
    </w:p>
    <w:p w14:paraId="639F5935" w14:textId="18E00517" w:rsidR="00342B8C" w:rsidRDefault="00342B8C"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 xml:space="preserve">Conduct outside of work and at </w:t>
      </w:r>
      <w:r w:rsidR="00314CC4">
        <w:rPr>
          <w:rFonts w:ascii="Calibri" w:hAnsi="Calibri"/>
          <w:b/>
          <w:color w:val="auto"/>
          <w:sz w:val="22"/>
          <w:szCs w:val="22"/>
          <w:u w:val="single"/>
        </w:rPr>
        <w:t>work related functions</w:t>
      </w:r>
      <w:r w:rsidR="00EA0219">
        <w:rPr>
          <w:rFonts w:ascii="Calibri" w:hAnsi="Calibri"/>
          <w:b/>
          <w:color w:val="auto"/>
          <w:sz w:val="22"/>
          <w:szCs w:val="22"/>
          <w:u w:val="single"/>
        </w:rPr>
        <w:tab/>
      </w:r>
      <w:r w:rsidR="00EA0219">
        <w:rPr>
          <w:rFonts w:ascii="Calibri" w:hAnsi="Calibri"/>
          <w:b/>
          <w:color w:val="auto"/>
          <w:sz w:val="22"/>
          <w:szCs w:val="22"/>
          <w:u w:val="single"/>
        </w:rPr>
        <w:tab/>
      </w:r>
      <w:r w:rsidR="00EA0219">
        <w:rPr>
          <w:rFonts w:ascii="Calibri" w:hAnsi="Calibri"/>
          <w:b/>
          <w:color w:val="auto"/>
          <w:sz w:val="22"/>
          <w:szCs w:val="22"/>
          <w:u w:val="single"/>
        </w:rPr>
        <w:tab/>
      </w:r>
      <w:r w:rsidR="00EA0219">
        <w:rPr>
          <w:rFonts w:ascii="Calibri" w:hAnsi="Calibri"/>
          <w:b/>
          <w:color w:val="auto"/>
          <w:sz w:val="22"/>
          <w:szCs w:val="22"/>
          <w:u w:val="single"/>
        </w:rPr>
        <w:tab/>
      </w:r>
      <w:r w:rsidR="00EA0219">
        <w:rPr>
          <w:rFonts w:ascii="Calibri" w:hAnsi="Calibri"/>
          <w:b/>
          <w:color w:val="auto"/>
          <w:sz w:val="22"/>
          <w:szCs w:val="22"/>
          <w:u w:val="single"/>
        </w:rPr>
        <w:tab/>
        <w:t>1</w:t>
      </w:r>
      <w:r w:rsidR="000E626A">
        <w:rPr>
          <w:rFonts w:ascii="Calibri" w:hAnsi="Calibri"/>
          <w:b/>
          <w:color w:val="auto"/>
          <w:sz w:val="22"/>
          <w:szCs w:val="22"/>
          <w:u w:val="single"/>
        </w:rPr>
        <w:t>2</w:t>
      </w:r>
    </w:p>
    <w:p w14:paraId="26F0F929" w14:textId="602C8DDB" w:rsidR="00314CC4" w:rsidRDefault="00314CC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Agency workers</w:t>
      </w:r>
      <w:r w:rsidR="00C619B9">
        <w:rPr>
          <w:rFonts w:ascii="Calibri" w:hAnsi="Calibri"/>
          <w:b/>
          <w:color w:val="auto"/>
          <w:sz w:val="22"/>
          <w:szCs w:val="22"/>
          <w:u w:val="single"/>
        </w:rPr>
        <w:tab/>
      </w:r>
      <w:r w:rsidR="00C619B9">
        <w:rPr>
          <w:rFonts w:ascii="Calibri" w:hAnsi="Calibri"/>
          <w:b/>
          <w:color w:val="auto"/>
          <w:sz w:val="22"/>
          <w:szCs w:val="22"/>
          <w:u w:val="single"/>
        </w:rPr>
        <w:tab/>
      </w:r>
      <w:r w:rsidR="00C619B9">
        <w:rPr>
          <w:rFonts w:ascii="Calibri" w:hAnsi="Calibri"/>
          <w:b/>
          <w:color w:val="auto"/>
          <w:sz w:val="22"/>
          <w:szCs w:val="22"/>
          <w:u w:val="single"/>
        </w:rPr>
        <w:tab/>
      </w:r>
      <w:r w:rsidR="00C619B9">
        <w:rPr>
          <w:rFonts w:ascii="Calibri" w:hAnsi="Calibri"/>
          <w:b/>
          <w:color w:val="auto"/>
          <w:sz w:val="22"/>
          <w:szCs w:val="22"/>
          <w:u w:val="single"/>
        </w:rPr>
        <w:tab/>
      </w:r>
      <w:r w:rsidR="00C619B9">
        <w:rPr>
          <w:rFonts w:ascii="Calibri" w:hAnsi="Calibri"/>
          <w:b/>
          <w:color w:val="auto"/>
          <w:sz w:val="22"/>
          <w:szCs w:val="22"/>
          <w:u w:val="single"/>
        </w:rPr>
        <w:tab/>
      </w:r>
      <w:r w:rsidR="00C619B9">
        <w:rPr>
          <w:rFonts w:ascii="Calibri" w:hAnsi="Calibri"/>
          <w:b/>
          <w:color w:val="auto"/>
          <w:sz w:val="22"/>
          <w:szCs w:val="22"/>
          <w:u w:val="single"/>
        </w:rPr>
        <w:tab/>
      </w:r>
      <w:r w:rsidR="00C619B9">
        <w:rPr>
          <w:rFonts w:ascii="Calibri" w:hAnsi="Calibri"/>
          <w:b/>
          <w:color w:val="auto"/>
          <w:sz w:val="22"/>
          <w:szCs w:val="22"/>
          <w:u w:val="single"/>
        </w:rPr>
        <w:tab/>
      </w:r>
      <w:r w:rsidR="00C619B9">
        <w:rPr>
          <w:rFonts w:ascii="Calibri" w:hAnsi="Calibri"/>
          <w:b/>
          <w:color w:val="auto"/>
          <w:sz w:val="22"/>
          <w:szCs w:val="22"/>
          <w:u w:val="single"/>
        </w:rPr>
        <w:tab/>
      </w:r>
      <w:r w:rsidR="00C619B9">
        <w:rPr>
          <w:rFonts w:ascii="Calibri" w:hAnsi="Calibri"/>
          <w:b/>
          <w:color w:val="auto"/>
          <w:sz w:val="22"/>
          <w:szCs w:val="22"/>
          <w:u w:val="single"/>
        </w:rPr>
        <w:tab/>
        <w:t>1</w:t>
      </w:r>
      <w:r w:rsidR="009331DE">
        <w:rPr>
          <w:rFonts w:ascii="Calibri" w:hAnsi="Calibri"/>
          <w:b/>
          <w:color w:val="auto"/>
          <w:sz w:val="22"/>
          <w:szCs w:val="22"/>
          <w:u w:val="single"/>
        </w:rPr>
        <w:t>3</w:t>
      </w:r>
    </w:p>
    <w:p w14:paraId="0C4A85AE" w14:textId="471937BF" w:rsidR="00314CC4" w:rsidRPr="008120D4" w:rsidRDefault="00314CC4" w:rsidP="008120D4">
      <w:pPr>
        <w:pStyle w:val="PrecHead2"/>
        <w:numPr>
          <w:ilvl w:val="0"/>
          <w:numId w:val="25"/>
        </w:numPr>
        <w:spacing w:after="0" w:line="480" w:lineRule="auto"/>
        <w:ind w:left="714" w:hanging="357"/>
        <w:jc w:val="left"/>
        <w:rPr>
          <w:rFonts w:ascii="Calibri" w:hAnsi="Calibri"/>
          <w:b/>
          <w:color w:val="auto"/>
          <w:sz w:val="22"/>
          <w:szCs w:val="22"/>
          <w:u w:val="single"/>
        </w:rPr>
      </w:pPr>
      <w:r>
        <w:rPr>
          <w:rFonts w:ascii="Calibri" w:hAnsi="Calibri"/>
          <w:b/>
          <w:color w:val="auto"/>
          <w:sz w:val="22"/>
          <w:szCs w:val="22"/>
          <w:u w:val="single"/>
        </w:rPr>
        <w:t>Review</w:t>
      </w:r>
      <w:r w:rsidR="00C619B9">
        <w:rPr>
          <w:rFonts w:ascii="Calibri" w:hAnsi="Calibri"/>
          <w:b/>
          <w:color w:val="auto"/>
          <w:sz w:val="22"/>
          <w:szCs w:val="22"/>
          <w:u w:val="single"/>
        </w:rPr>
        <w:t xml:space="preserve"> of Policy</w:t>
      </w:r>
      <w:r w:rsidR="00F35180">
        <w:rPr>
          <w:rFonts w:ascii="Calibri" w:hAnsi="Calibri"/>
          <w:b/>
          <w:color w:val="auto"/>
          <w:sz w:val="22"/>
          <w:szCs w:val="22"/>
          <w:u w:val="single"/>
        </w:rPr>
        <w:tab/>
      </w:r>
      <w:r w:rsidR="00F35180">
        <w:rPr>
          <w:rFonts w:ascii="Calibri" w:hAnsi="Calibri"/>
          <w:b/>
          <w:color w:val="auto"/>
          <w:sz w:val="22"/>
          <w:szCs w:val="22"/>
          <w:u w:val="single"/>
        </w:rPr>
        <w:tab/>
      </w:r>
      <w:r w:rsidR="00F35180">
        <w:rPr>
          <w:rFonts w:ascii="Calibri" w:hAnsi="Calibri"/>
          <w:b/>
          <w:color w:val="auto"/>
          <w:sz w:val="22"/>
          <w:szCs w:val="22"/>
          <w:u w:val="single"/>
        </w:rPr>
        <w:tab/>
      </w:r>
      <w:r w:rsidR="00F35180">
        <w:rPr>
          <w:rFonts w:ascii="Calibri" w:hAnsi="Calibri"/>
          <w:b/>
          <w:color w:val="auto"/>
          <w:sz w:val="22"/>
          <w:szCs w:val="22"/>
          <w:u w:val="single"/>
        </w:rPr>
        <w:tab/>
      </w:r>
      <w:r w:rsidR="00F35180">
        <w:rPr>
          <w:rFonts w:ascii="Calibri" w:hAnsi="Calibri"/>
          <w:b/>
          <w:color w:val="auto"/>
          <w:sz w:val="22"/>
          <w:szCs w:val="22"/>
          <w:u w:val="single"/>
        </w:rPr>
        <w:tab/>
      </w:r>
      <w:r w:rsidR="00F35180">
        <w:rPr>
          <w:rFonts w:ascii="Calibri" w:hAnsi="Calibri"/>
          <w:b/>
          <w:color w:val="auto"/>
          <w:sz w:val="22"/>
          <w:szCs w:val="22"/>
          <w:u w:val="single"/>
        </w:rPr>
        <w:tab/>
      </w:r>
      <w:r w:rsidR="00F35180">
        <w:rPr>
          <w:rFonts w:ascii="Calibri" w:hAnsi="Calibri"/>
          <w:b/>
          <w:color w:val="auto"/>
          <w:sz w:val="22"/>
          <w:szCs w:val="22"/>
          <w:u w:val="single"/>
        </w:rPr>
        <w:tab/>
      </w:r>
      <w:r w:rsidR="00F35180">
        <w:rPr>
          <w:rFonts w:ascii="Calibri" w:hAnsi="Calibri"/>
          <w:b/>
          <w:color w:val="auto"/>
          <w:sz w:val="22"/>
          <w:szCs w:val="22"/>
          <w:u w:val="single"/>
        </w:rPr>
        <w:tab/>
      </w:r>
      <w:r w:rsidR="00F35180">
        <w:rPr>
          <w:rFonts w:ascii="Calibri" w:hAnsi="Calibri"/>
          <w:b/>
          <w:color w:val="auto"/>
          <w:sz w:val="22"/>
          <w:szCs w:val="22"/>
          <w:u w:val="single"/>
        </w:rPr>
        <w:tab/>
        <w:t>1</w:t>
      </w:r>
      <w:r w:rsidR="000E626A">
        <w:rPr>
          <w:rFonts w:ascii="Calibri" w:hAnsi="Calibri"/>
          <w:b/>
          <w:color w:val="auto"/>
          <w:sz w:val="22"/>
          <w:szCs w:val="22"/>
          <w:u w:val="single"/>
        </w:rPr>
        <w:t>3</w:t>
      </w:r>
    </w:p>
    <w:p w14:paraId="78447F14" w14:textId="76CC216A" w:rsidR="001F0D2F" w:rsidRDefault="001F0D2F">
      <w:pPr>
        <w:pStyle w:val="PrecHead2"/>
        <w:spacing w:after="0"/>
        <w:rPr>
          <w:rFonts w:ascii="Calibri" w:hAnsi="Calibri"/>
          <w:b/>
          <w:color w:val="auto"/>
          <w:sz w:val="22"/>
          <w:szCs w:val="22"/>
        </w:rPr>
      </w:pPr>
    </w:p>
    <w:p w14:paraId="102AE928" w14:textId="593F4A91" w:rsidR="001F0D2F" w:rsidRDefault="001F0D2F">
      <w:pPr>
        <w:pStyle w:val="PrecHead2"/>
        <w:spacing w:after="0"/>
        <w:rPr>
          <w:rFonts w:ascii="Calibri" w:hAnsi="Calibri"/>
          <w:b/>
          <w:color w:val="auto"/>
          <w:sz w:val="22"/>
          <w:szCs w:val="22"/>
        </w:rPr>
      </w:pPr>
    </w:p>
    <w:p w14:paraId="6C1C8EDD" w14:textId="1B79F9ED" w:rsidR="001F0D2F" w:rsidRDefault="001F0D2F">
      <w:pPr>
        <w:pStyle w:val="PrecHead2"/>
        <w:spacing w:after="0"/>
        <w:rPr>
          <w:rFonts w:ascii="Calibri" w:hAnsi="Calibri"/>
          <w:b/>
          <w:color w:val="auto"/>
          <w:sz w:val="22"/>
          <w:szCs w:val="22"/>
        </w:rPr>
      </w:pPr>
      <w:r>
        <w:rPr>
          <w:rFonts w:ascii="Calibri" w:hAnsi="Calibri"/>
          <w:b/>
          <w:color w:val="auto"/>
          <w:sz w:val="22"/>
          <w:szCs w:val="22"/>
        </w:rPr>
        <w:t>Staff Behaviour (Code of Conduct) Policy</w:t>
      </w:r>
    </w:p>
    <w:p w14:paraId="10D12223" w14:textId="77777777" w:rsidR="00FE3F89" w:rsidRDefault="00465987">
      <w:pPr>
        <w:pStyle w:val="Style3"/>
        <w:numPr>
          <w:ilvl w:val="0"/>
          <w:numId w:val="0"/>
        </w:numPr>
        <w:spacing w:after="0"/>
        <w:ind w:left="720" w:hanging="720"/>
        <w:rPr>
          <w:rFonts w:ascii="Calibri" w:hAnsi="Calibri"/>
          <w:color w:val="auto"/>
          <w:sz w:val="22"/>
        </w:rPr>
      </w:pPr>
      <w:r>
        <w:rPr>
          <w:rFonts w:ascii="Calibri" w:hAnsi="Calibri"/>
          <w:color w:val="auto"/>
          <w:sz w:val="22"/>
        </w:rPr>
        <w:t xml:space="preserve">1. </w:t>
      </w:r>
      <w:r>
        <w:rPr>
          <w:rFonts w:ascii="Calibri" w:hAnsi="Calibri"/>
          <w:color w:val="auto"/>
          <w:sz w:val="22"/>
        </w:rPr>
        <w:tab/>
        <w:t xml:space="preserve">PURPOSE </w:t>
      </w:r>
    </w:p>
    <w:p w14:paraId="10D12224" w14:textId="77777777" w:rsidR="00FE3F89" w:rsidRDefault="00FE3F89">
      <w:pPr>
        <w:pStyle w:val="Style3"/>
        <w:numPr>
          <w:ilvl w:val="0"/>
          <w:numId w:val="0"/>
        </w:numPr>
        <w:spacing w:after="0"/>
        <w:ind w:left="720"/>
        <w:rPr>
          <w:rFonts w:ascii="Calibri" w:hAnsi="Calibri"/>
          <w:color w:val="auto"/>
          <w:sz w:val="22"/>
        </w:rPr>
      </w:pPr>
    </w:p>
    <w:p w14:paraId="10D12225" w14:textId="2EA9D4B0" w:rsidR="00FE3F89" w:rsidRDefault="000A1C68" w:rsidP="008120D4">
      <w:pPr>
        <w:pStyle w:val="NumberLevel2"/>
        <w:numPr>
          <w:ilvl w:val="0"/>
          <w:numId w:val="0"/>
        </w:numPr>
        <w:spacing w:after="0"/>
        <w:ind w:left="709" w:hanging="709"/>
        <w:rPr>
          <w:rFonts w:ascii="Calibri" w:hAnsi="Calibri"/>
        </w:rPr>
      </w:pPr>
      <w:r>
        <w:rPr>
          <w:rFonts w:ascii="Calibri" w:hAnsi="Calibri"/>
        </w:rPr>
        <w:t>1.1</w:t>
      </w:r>
      <w:r>
        <w:rPr>
          <w:rFonts w:ascii="Calibri" w:hAnsi="Calibri"/>
        </w:rPr>
        <w:tab/>
      </w:r>
      <w:r w:rsidR="00465987">
        <w:rPr>
          <w:rFonts w:ascii="Calibri" w:hAnsi="Calibri"/>
        </w:rPr>
        <w:t xml:space="preserve">The aim of this </w:t>
      </w:r>
      <w:r w:rsidR="00394534">
        <w:rPr>
          <w:rFonts w:ascii="Calibri" w:hAnsi="Calibri"/>
        </w:rPr>
        <w:t>Staff Behaviour (</w:t>
      </w:r>
      <w:r w:rsidR="00465987">
        <w:rPr>
          <w:rFonts w:ascii="Calibri" w:hAnsi="Calibri"/>
        </w:rPr>
        <w:t>Code of Conduct</w:t>
      </w:r>
      <w:r w:rsidR="00394534">
        <w:rPr>
          <w:rFonts w:ascii="Calibri" w:hAnsi="Calibri"/>
        </w:rPr>
        <w:t>) Policy</w:t>
      </w:r>
      <w:r w:rsidR="00465987">
        <w:rPr>
          <w:rFonts w:ascii="Calibri" w:hAnsi="Calibri"/>
        </w:rPr>
        <w:t xml:space="preserve"> is to set out the standards of conduct expected of all staff and to provide further information for employees. This should be read in conjunction with the Trust’s disciplinary procedure</w:t>
      </w:r>
      <w:r w:rsidR="00985FA6">
        <w:rPr>
          <w:rFonts w:ascii="Calibri" w:hAnsi="Calibri"/>
        </w:rPr>
        <w:t xml:space="preserve">, </w:t>
      </w:r>
      <w:r w:rsidR="00661726">
        <w:rPr>
          <w:rFonts w:ascii="Calibri" w:hAnsi="Calibri"/>
        </w:rPr>
        <w:t xml:space="preserve">Teachers’ Standards </w:t>
      </w:r>
      <w:r w:rsidR="00465987">
        <w:rPr>
          <w:rFonts w:ascii="Calibri" w:hAnsi="Calibri"/>
        </w:rPr>
        <w:t xml:space="preserve">and the </w:t>
      </w:r>
      <w:r w:rsidR="00985FA6">
        <w:rPr>
          <w:rFonts w:ascii="Calibri" w:hAnsi="Calibri"/>
        </w:rPr>
        <w:t>statutory guidance Keeping Children Safe in Education</w:t>
      </w:r>
      <w:r w:rsidR="0005014E">
        <w:rPr>
          <w:rFonts w:ascii="Calibri" w:hAnsi="Calibri"/>
        </w:rPr>
        <w:t>.</w:t>
      </w:r>
    </w:p>
    <w:p w14:paraId="10D12226" w14:textId="77777777" w:rsidR="00FE3F89" w:rsidRDefault="00FE3F89">
      <w:pPr>
        <w:pStyle w:val="NumberLevel2"/>
        <w:numPr>
          <w:ilvl w:val="0"/>
          <w:numId w:val="0"/>
        </w:numPr>
        <w:spacing w:after="0"/>
        <w:ind w:left="1440"/>
        <w:rPr>
          <w:rFonts w:ascii="Calibri" w:hAnsi="Calibri"/>
        </w:rPr>
      </w:pPr>
    </w:p>
    <w:p w14:paraId="10D12227" w14:textId="722973FC" w:rsidR="00FE3F89" w:rsidRDefault="000A1C68" w:rsidP="008120D4">
      <w:pPr>
        <w:pStyle w:val="NumberLevel2"/>
        <w:numPr>
          <w:ilvl w:val="0"/>
          <w:numId w:val="0"/>
        </w:numPr>
        <w:spacing w:after="0"/>
        <w:ind w:left="709" w:hanging="698"/>
        <w:rPr>
          <w:rFonts w:ascii="Calibri" w:hAnsi="Calibri"/>
        </w:rPr>
      </w:pPr>
      <w:r>
        <w:rPr>
          <w:rFonts w:ascii="Calibri" w:hAnsi="Calibri"/>
        </w:rPr>
        <w:t>1.2</w:t>
      </w:r>
      <w:r>
        <w:rPr>
          <w:rFonts w:ascii="Calibri" w:hAnsi="Calibri"/>
        </w:rPr>
        <w:tab/>
      </w:r>
      <w:r w:rsidR="00465987">
        <w:rPr>
          <w:rFonts w:ascii="Calibri" w:hAnsi="Calibri"/>
        </w:rPr>
        <w:t xml:space="preserve">This Code should make clear to employees the expectations the Trust has of them. Employees should note that this Code is not exhaustive in defining acceptable and unacceptable standards of </w:t>
      </w:r>
      <w:r w:rsidR="00985FA6">
        <w:rPr>
          <w:rFonts w:ascii="Calibri" w:hAnsi="Calibri"/>
        </w:rPr>
        <w:t xml:space="preserve">behaviour and </w:t>
      </w:r>
      <w:r w:rsidR="00465987">
        <w:rPr>
          <w:rFonts w:ascii="Calibri" w:hAnsi="Calibri"/>
        </w:rPr>
        <w:t xml:space="preserve">conduct and employees must </w:t>
      </w:r>
      <w:r w:rsidR="0005014E">
        <w:rPr>
          <w:rFonts w:ascii="Calibri" w:hAnsi="Calibri"/>
        </w:rPr>
        <w:t xml:space="preserve">use common sense in </w:t>
      </w:r>
      <w:r w:rsidR="004F122E">
        <w:rPr>
          <w:rFonts w:ascii="Calibri" w:hAnsi="Calibri"/>
        </w:rPr>
        <w:t>adher</w:t>
      </w:r>
      <w:r w:rsidR="0005014E">
        <w:rPr>
          <w:rFonts w:ascii="Calibri" w:hAnsi="Calibri"/>
        </w:rPr>
        <w:t>ing</w:t>
      </w:r>
      <w:r w:rsidR="00465987">
        <w:rPr>
          <w:rFonts w:ascii="Calibri" w:hAnsi="Calibri"/>
        </w:rPr>
        <w:t xml:space="preserve"> to the underpinning principles. If any employee is ever unsure what the expectations are in any given </w:t>
      </w:r>
      <w:r w:rsidR="004F122E">
        <w:rPr>
          <w:rFonts w:ascii="Calibri" w:hAnsi="Calibri"/>
        </w:rPr>
        <w:t>circumstance,</w:t>
      </w:r>
      <w:r w:rsidR="00465987">
        <w:rPr>
          <w:rFonts w:ascii="Calibri" w:hAnsi="Calibri"/>
        </w:rPr>
        <w:t xml:space="preserve"> they should speak to their line manager</w:t>
      </w:r>
      <w:r w:rsidR="00985FA6">
        <w:rPr>
          <w:rFonts w:ascii="Calibri" w:hAnsi="Calibri"/>
        </w:rPr>
        <w:t xml:space="preserve">, </w:t>
      </w:r>
      <w:r w:rsidR="00F46443">
        <w:rPr>
          <w:rFonts w:ascii="Calibri" w:hAnsi="Calibri"/>
        </w:rPr>
        <w:t xml:space="preserve">or </w:t>
      </w:r>
      <w:r w:rsidR="00465987">
        <w:rPr>
          <w:rFonts w:ascii="Calibri" w:hAnsi="Calibri"/>
        </w:rPr>
        <w:t>a member of the senior leadership team.</w:t>
      </w:r>
    </w:p>
    <w:p w14:paraId="10D12228" w14:textId="77777777" w:rsidR="00FE3F89" w:rsidRDefault="00FE3F89">
      <w:pPr>
        <w:pStyle w:val="NumberLevel2"/>
        <w:numPr>
          <w:ilvl w:val="0"/>
          <w:numId w:val="0"/>
        </w:numPr>
        <w:spacing w:after="0"/>
        <w:ind w:left="709" w:firstLine="11"/>
        <w:rPr>
          <w:rFonts w:ascii="Calibri" w:hAnsi="Calibri"/>
        </w:rPr>
      </w:pPr>
    </w:p>
    <w:p w14:paraId="10D12229" w14:textId="203D881A" w:rsidR="00FE3F89" w:rsidRDefault="000A1C68" w:rsidP="000A1C68">
      <w:pPr>
        <w:pStyle w:val="NumberLevel2"/>
        <w:numPr>
          <w:ilvl w:val="0"/>
          <w:numId w:val="0"/>
        </w:numPr>
        <w:spacing w:after="0"/>
        <w:ind w:left="709" w:hanging="709"/>
        <w:rPr>
          <w:rFonts w:ascii="Calibri" w:hAnsi="Calibri"/>
        </w:rPr>
      </w:pPr>
      <w:r>
        <w:rPr>
          <w:rFonts w:ascii="Calibri" w:hAnsi="Calibri"/>
        </w:rPr>
        <w:t>1.3</w:t>
      </w:r>
      <w:r>
        <w:rPr>
          <w:rFonts w:ascii="Calibri" w:hAnsi="Calibri"/>
        </w:rPr>
        <w:tab/>
      </w:r>
      <w:r w:rsidR="00465987">
        <w:rPr>
          <w:rFonts w:ascii="Calibri" w:hAnsi="Calibri"/>
        </w:rPr>
        <w:t xml:space="preserve">This Code does not form part of any employee's contract of employment and it may be amended at any time. </w:t>
      </w:r>
    </w:p>
    <w:p w14:paraId="10D1222A" w14:textId="77777777" w:rsidR="00FE3F89" w:rsidRDefault="00FE3F89">
      <w:pPr>
        <w:keepNext/>
        <w:tabs>
          <w:tab w:val="num" w:pos="720"/>
        </w:tabs>
        <w:ind w:left="720" w:hanging="720"/>
        <w:outlineLvl w:val="0"/>
        <w:rPr>
          <w:rFonts w:ascii="Calibri" w:hAnsi="Calibri"/>
          <w:b/>
          <w:smallCaps/>
          <w:kern w:val="28"/>
          <w:szCs w:val="22"/>
        </w:rPr>
      </w:pPr>
      <w:bookmarkStart w:id="2" w:name="a646700"/>
      <w:bookmarkStart w:id="3" w:name="_Toc369524667"/>
      <w:bookmarkStart w:id="4" w:name="_Toc369603667"/>
    </w:p>
    <w:p w14:paraId="10D1222B" w14:textId="77777777" w:rsidR="00FE3F89" w:rsidRDefault="00465987">
      <w:pPr>
        <w:pStyle w:val="Style2"/>
        <w:numPr>
          <w:ilvl w:val="0"/>
          <w:numId w:val="0"/>
        </w:numPr>
        <w:spacing w:after="0"/>
        <w:ind w:left="720" w:hanging="720"/>
        <w:rPr>
          <w:rFonts w:ascii="Calibri" w:hAnsi="Calibri"/>
          <w:color w:val="auto"/>
          <w:sz w:val="22"/>
        </w:rPr>
      </w:pPr>
      <w:r>
        <w:rPr>
          <w:rFonts w:ascii="Calibri" w:hAnsi="Calibri"/>
          <w:color w:val="auto"/>
          <w:sz w:val="22"/>
        </w:rPr>
        <w:t xml:space="preserve">2. </w:t>
      </w:r>
      <w:r>
        <w:rPr>
          <w:rFonts w:ascii="Calibri" w:hAnsi="Calibri"/>
          <w:color w:val="auto"/>
          <w:sz w:val="22"/>
        </w:rPr>
        <w:tab/>
        <w:t xml:space="preserve">SCOPE  </w:t>
      </w:r>
      <w:bookmarkEnd w:id="2"/>
      <w:bookmarkEnd w:id="3"/>
      <w:bookmarkEnd w:id="4"/>
    </w:p>
    <w:p w14:paraId="10D1222C" w14:textId="77777777" w:rsidR="00FE3F89" w:rsidRDefault="00FE3F89">
      <w:pPr>
        <w:pStyle w:val="Style2"/>
        <w:numPr>
          <w:ilvl w:val="0"/>
          <w:numId w:val="0"/>
        </w:numPr>
        <w:spacing w:after="0"/>
        <w:ind w:left="720"/>
        <w:rPr>
          <w:rFonts w:ascii="Calibri" w:hAnsi="Calibri"/>
          <w:color w:val="auto"/>
          <w:sz w:val="22"/>
        </w:rPr>
      </w:pPr>
    </w:p>
    <w:p w14:paraId="10D1222D" w14:textId="3D0F3D73" w:rsidR="00FE3F89" w:rsidRDefault="000A1C68" w:rsidP="000A1C68">
      <w:pPr>
        <w:pStyle w:val="HeadingLevel2"/>
        <w:numPr>
          <w:ilvl w:val="0"/>
          <w:numId w:val="0"/>
        </w:numPr>
        <w:spacing w:after="0"/>
        <w:ind w:left="709" w:hanging="709"/>
        <w:rPr>
          <w:rFonts w:ascii="Calibri" w:hAnsi="Calibri"/>
        </w:rPr>
      </w:pPr>
      <w:r>
        <w:rPr>
          <w:rFonts w:ascii="Calibri" w:hAnsi="Calibri"/>
        </w:rPr>
        <w:t>2.1</w:t>
      </w:r>
      <w:r>
        <w:rPr>
          <w:rFonts w:ascii="Calibri" w:hAnsi="Calibri"/>
        </w:rPr>
        <w:tab/>
      </w:r>
      <w:r w:rsidR="00465987">
        <w:rPr>
          <w:rFonts w:ascii="Calibri" w:hAnsi="Calibri"/>
        </w:rPr>
        <w:t>The Code applies to all employees regardless of length of service including those in their probationary period. It also applies to</w:t>
      </w:r>
      <w:r w:rsidR="0010033E">
        <w:rPr>
          <w:rFonts w:ascii="Calibri" w:hAnsi="Calibri"/>
        </w:rPr>
        <w:t xml:space="preserve"> </w:t>
      </w:r>
      <w:r w:rsidR="0005014E">
        <w:rPr>
          <w:rFonts w:ascii="Calibri" w:hAnsi="Calibri"/>
        </w:rPr>
        <w:t xml:space="preserve">consultants, contractors, casual and agency staff, </w:t>
      </w:r>
      <w:r w:rsidR="0010033E">
        <w:rPr>
          <w:rFonts w:ascii="Calibri" w:hAnsi="Calibri"/>
        </w:rPr>
        <w:t>volunteers</w:t>
      </w:r>
      <w:r w:rsidR="0005014E">
        <w:rPr>
          <w:rFonts w:ascii="Calibri" w:hAnsi="Calibri"/>
        </w:rPr>
        <w:t xml:space="preserve"> </w:t>
      </w:r>
      <w:r w:rsidR="00346BC6">
        <w:rPr>
          <w:rFonts w:ascii="Calibri" w:hAnsi="Calibri"/>
        </w:rPr>
        <w:t>(</w:t>
      </w:r>
      <w:r w:rsidR="0005014E">
        <w:rPr>
          <w:rFonts w:ascii="Calibri" w:hAnsi="Calibri"/>
        </w:rPr>
        <w:t xml:space="preserve">collectively </w:t>
      </w:r>
      <w:r w:rsidR="00346BC6">
        <w:rPr>
          <w:rFonts w:ascii="Calibri" w:hAnsi="Calibri"/>
        </w:rPr>
        <w:t>referred to as ‘Staff</w:t>
      </w:r>
      <w:r w:rsidR="00F83C25">
        <w:rPr>
          <w:rFonts w:ascii="Calibri" w:hAnsi="Calibri"/>
        </w:rPr>
        <w:t>’</w:t>
      </w:r>
      <w:r w:rsidR="00346BC6">
        <w:rPr>
          <w:rFonts w:ascii="Calibri" w:hAnsi="Calibri"/>
        </w:rPr>
        <w:t xml:space="preserve"> </w:t>
      </w:r>
      <w:r w:rsidR="0005014E">
        <w:rPr>
          <w:rFonts w:ascii="Calibri" w:hAnsi="Calibri"/>
        </w:rPr>
        <w:t>in this</w:t>
      </w:r>
      <w:r w:rsidR="00346BC6">
        <w:rPr>
          <w:rFonts w:ascii="Calibri" w:hAnsi="Calibri"/>
        </w:rPr>
        <w:t xml:space="preserve"> policy</w:t>
      </w:r>
      <w:r w:rsidR="0005014E">
        <w:rPr>
          <w:rFonts w:ascii="Calibri" w:hAnsi="Calibri"/>
        </w:rPr>
        <w:t xml:space="preserve">, although, </w:t>
      </w:r>
      <w:r w:rsidR="00465987">
        <w:rPr>
          <w:rFonts w:ascii="Calibri" w:hAnsi="Calibri"/>
        </w:rPr>
        <w:t>unlike employees, breaches of the Code will not be managed through the disciplinary procedure</w:t>
      </w:r>
      <w:r w:rsidR="0005014E">
        <w:rPr>
          <w:rFonts w:ascii="Calibri" w:hAnsi="Calibri"/>
        </w:rPr>
        <w:t>)</w:t>
      </w:r>
      <w:r w:rsidR="00465987">
        <w:rPr>
          <w:rFonts w:ascii="Calibri" w:hAnsi="Calibri"/>
        </w:rPr>
        <w:t>.</w:t>
      </w:r>
    </w:p>
    <w:p w14:paraId="10D1222E" w14:textId="77777777" w:rsidR="00FE3F89" w:rsidRDefault="00FE3F89">
      <w:pPr>
        <w:pStyle w:val="HeadingLevel2"/>
        <w:numPr>
          <w:ilvl w:val="0"/>
          <w:numId w:val="0"/>
        </w:numPr>
        <w:spacing w:after="0"/>
        <w:ind w:left="709" w:firstLine="11"/>
        <w:rPr>
          <w:rFonts w:ascii="Calibri" w:hAnsi="Calibri"/>
        </w:rPr>
      </w:pPr>
    </w:p>
    <w:p w14:paraId="10D1222F" w14:textId="577B5225" w:rsidR="00FE3F89" w:rsidRDefault="000A1C68" w:rsidP="000A1C68">
      <w:pPr>
        <w:pStyle w:val="HeadingLevel2"/>
        <w:numPr>
          <w:ilvl w:val="0"/>
          <w:numId w:val="0"/>
        </w:numPr>
        <w:spacing w:after="0"/>
        <w:ind w:left="709" w:hanging="709"/>
        <w:rPr>
          <w:rFonts w:ascii="Calibri" w:hAnsi="Calibri"/>
        </w:rPr>
      </w:pPr>
      <w:r>
        <w:rPr>
          <w:rFonts w:ascii="Calibri" w:hAnsi="Calibri"/>
        </w:rPr>
        <w:t>2.2</w:t>
      </w:r>
      <w:r>
        <w:rPr>
          <w:rFonts w:ascii="Calibri" w:hAnsi="Calibri"/>
        </w:rPr>
        <w:tab/>
      </w:r>
      <w:r w:rsidR="00465987">
        <w:rPr>
          <w:rFonts w:ascii="Calibri" w:hAnsi="Calibri"/>
        </w:rPr>
        <w:t>As recognisable figures in the local community the behaviour and conduct of staff of the Trust outside of work can impact on their employment. Therefore</w:t>
      </w:r>
      <w:r w:rsidR="00985FA6">
        <w:rPr>
          <w:rFonts w:ascii="Calibri" w:hAnsi="Calibri"/>
        </w:rPr>
        <w:t>,</w:t>
      </w:r>
      <w:r w:rsidR="00465987">
        <w:rPr>
          <w:rFonts w:ascii="Calibri" w:hAnsi="Calibri"/>
        </w:rPr>
        <w:t xml:space="preserve"> conduct outside work may be treated as a disciplinary matter if it is considered that it is relevant to the employee’s employment.</w:t>
      </w:r>
      <w:r w:rsidR="00AC4CFB">
        <w:rPr>
          <w:rFonts w:ascii="Calibri" w:hAnsi="Calibri"/>
        </w:rPr>
        <w:t xml:space="preserve"> </w:t>
      </w:r>
    </w:p>
    <w:p w14:paraId="10D12230" w14:textId="77777777" w:rsidR="00FE3F89" w:rsidRDefault="00FE3F89">
      <w:pPr>
        <w:keepNext/>
        <w:tabs>
          <w:tab w:val="num" w:pos="720"/>
        </w:tabs>
        <w:ind w:left="720" w:hanging="720"/>
        <w:outlineLvl w:val="0"/>
        <w:rPr>
          <w:rFonts w:ascii="Calibri" w:hAnsi="Calibri"/>
          <w:b/>
          <w:smallCaps/>
          <w:kern w:val="28"/>
          <w:szCs w:val="22"/>
        </w:rPr>
      </w:pPr>
    </w:p>
    <w:p w14:paraId="10D12231" w14:textId="718A646C" w:rsidR="00FE3F89" w:rsidRDefault="00465987">
      <w:pPr>
        <w:pStyle w:val="HeadingLevel1"/>
        <w:numPr>
          <w:ilvl w:val="0"/>
          <w:numId w:val="0"/>
        </w:numPr>
        <w:spacing w:after="0"/>
        <w:ind w:left="720" w:hanging="720"/>
        <w:rPr>
          <w:rFonts w:ascii="Calibri" w:hAnsi="Calibri"/>
        </w:rPr>
      </w:pPr>
      <w:bookmarkStart w:id="5" w:name="_Toc426617420"/>
      <w:r>
        <w:rPr>
          <w:rFonts w:ascii="Calibri" w:hAnsi="Calibri"/>
        </w:rPr>
        <w:t xml:space="preserve">3. </w:t>
      </w:r>
      <w:r>
        <w:rPr>
          <w:rFonts w:ascii="Calibri" w:hAnsi="Calibri"/>
        </w:rPr>
        <w:tab/>
        <w:t>SAFEGUARDING AND PROMOTING THE WELFARE OF CHILDREN</w:t>
      </w:r>
      <w:bookmarkEnd w:id="5"/>
      <w:r w:rsidR="00453545">
        <w:rPr>
          <w:rFonts w:ascii="Calibri" w:hAnsi="Calibri"/>
        </w:rPr>
        <w:t xml:space="preserve"> AND RECOGNISING LOW LEVEL CONCERNS</w:t>
      </w:r>
    </w:p>
    <w:p w14:paraId="10D12232" w14:textId="77777777" w:rsidR="00FE3F89" w:rsidRDefault="00FE3F89">
      <w:pPr>
        <w:pStyle w:val="HeadingLevel2"/>
        <w:numPr>
          <w:ilvl w:val="0"/>
          <w:numId w:val="0"/>
        </w:numPr>
        <w:spacing w:after="0"/>
        <w:ind w:left="1440" w:hanging="720"/>
        <w:rPr>
          <w:rFonts w:ascii="Calibri" w:hAnsi="Calibri" w:cstheme="minorBidi"/>
        </w:rPr>
      </w:pPr>
    </w:p>
    <w:p w14:paraId="424D2119" w14:textId="62A228D3" w:rsidR="00A64B0B" w:rsidRDefault="000A1C68" w:rsidP="00453545">
      <w:pPr>
        <w:pStyle w:val="HeadingLevel2"/>
        <w:numPr>
          <w:ilvl w:val="0"/>
          <w:numId w:val="0"/>
        </w:numPr>
        <w:spacing w:after="0"/>
        <w:ind w:left="709" w:hanging="709"/>
        <w:rPr>
          <w:rFonts w:ascii="Calibri" w:hAnsi="Calibri"/>
        </w:rPr>
      </w:pPr>
      <w:r>
        <w:rPr>
          <w:rFonts w:ascii="Calibri" w:hAnsi="Calibri"/>
        </w:rPr>
        <w:t>3.1</w:t>
      </w:r>
      <w:r>
        <w:rPr>
          <w:rFonts w:ascii="Calibri" w:hAnsi="Calibri"/>
        </w:rPr>
        <w:tab/>
      </w:r>
      <w:r w:rsidR="00465987">
        <w:rPr>
          <w:rFonts w:ascii="Calibri" w:hAnsi="Calibri"/>
        </w:rPr>
        <w:t xml:space="preserve">All </w:t>
      </w:r>
      <w:r w:rsidR="0005014E">
        <w:rPr>
          <w:rFonts w:ascii="Calibri" w:hAnsi="Calibri"/>
        </w:rPr>
        <w:t>employees a</w:t>
      </w:r>
      <w:r w:rsidR="004F122E">
        <w:rPr>
          <w:rFonts w:ascii="Calibri" w:hAnsi="Calibri"/>
        </w:rPr>
        <w:t>re</w:t>
      </w:r>
      <w:r w:rsidR="00465987">
        <w:rPr>
          <w:rFonts w:ascii="Calibri" w:hAnsi="Calibri"/>
        </w:rPr>
        <w:t xml:space="preserve"> responsible for safeguarding children and promoting their welfare. This means that employees are required to take action to protect children from maltreatment, prevent impairment of children’s health or development and ensure that children grow up in circumstances consistent with the provision of safe and effective care. This will enable all children to have the best outcomes.  </w:t>
      </w:r>
    </w:p>
    <w:p w14:paraId="0E5075D2" w14:textId="77777777" w:rsidR="00A64B0B" w:rsidRDefault="00A64B0B">
      <w:pPr>
        <w:pStyle w:val="BodyText2"/>
        <w:spacing w:after="0"/>
        <w:rPr>
          <w:rFonts w:ascii="Calibri" w:hAnsi="Calibri"/>
          <w:szCs w:val="22"/>
        </w:rPr>
      </w:pPr>
    </w:p>
    <w:p w14:paraId="4A570F6F" w14:textId="5D5AC554" w:rsidR="009E2693" w:rsidRDefault="000A1C68" w:rsidP="000A1C68">
      <w:pPr>
        <w:pStyle w:val="HeadingLevel2"/>
        <w:numPr>
          <w:ilvl w:val="0"/>
          <w:numId w:val="0"/>
        </w:numPr>
        <w:spacing w:after="0"/>
        <w:ind w:left="709" w:hanging="709"/>
        <w:rPr>
          <w:rFonts w:ascii="Calibri" w:hAnsi="Calibri"/>
        </w:rPr>
      </w:pPr>
      <w:r>
        <w:rPr>
          <w:rFonts w:ascii="Calibri" w:hAnsi="Calibri"/>
        </w:rPr>
        <w:t>3.2</w:t>
      </w:r>
      <w:r>
        <w:rPr>
          <w:rFonts w:ascii="Calibri" w:hAnsi="Calibri"/>
        </w:rPr>
        <w:tab/>
      </w:r>
      <w:r w:rsidR="00A64B0B">
        <w:rPr>
          <w:rFonts w:ascii="Calibri" w:hAnsi="Calibri"/>
        </w:rPr>
        <w:t xml:space="preserve">All </w:t>
      </w:r>
      <w:r w:rsidR="0005014E">
        <w:rPr>
          <w:rFonts w:ascii="Calibri" w:hAnsi="Calibri"/>
        </w:rPr>
        <w:t xml:space="preserve">employees </w:t>
      </w:r>
      <w:r w:rsidR="00A64B0B">
        <w:rPr>
          <w:rFonts w:ascii="Calibri" w:hAnsi="Calibri"/>
        </w:rPr>
        <w:t>should be prepared to identify children who may benefit from early help.  Early help means providing support as soon as</w:t>
      </w:r>
      <w:r w:rsidR="00AB2885">
        <w:rPr>
          <w:rFonts w:ascii="Calibri" w:hAnsi="Calibri"/>
        </w:rPr>
        <w:t xml:space="preserve"> a problem emerges at any point in a child’s life, from the foundation years through to the tee</w:t>
      </w:r>
      <w:r w:rsidR="00902CC7">
        <w:rPr>
          <w:rFonts w:ascii="Calibri" w:hAnsi="Calibri"/>
        </w:rPr>
        <w:t>n</w:t>
      </w:r>
      <w:r w:rsidR="00AB2885">
        <w:rPr>
          <w:rFonts w:ascii="Calibri" w:hAnsi="Calibri"/>
        </w:rPr>
        <w:t>age years</w:t>
      </w:r>
      <w:r w:rsidR="009E2693">
        <w:rPr>
          <w:rFonts w:ascii="Calibri" w:hAnsi="Calibri"/>
        </w:rPr>
        <w:t>.</w:t>
      </w:r>
    </w:p>
    <w:p w14:paraId="2DAFACA0" w14:textId="77777777" w:rsidR="009E2693" w:rsidRDefault="009E2693" w:rsidP="000A1C68">
      <w:pPr>
        <w:pStyle w:val="HeadingLevel2"/>
        <w:numPr>
          <w:ilvl w:val="0"/>
          <w:numId w:val="0"/>
        </w:numPr>
        <w:spacing w:after="0"/>
        <w:ind w:left="709" w:hanging="709"/>
        <w:rPr>
          <w:rFonts w:ascii="Calibri" w:hAnsi="Calibri"/>
        </w:rPr>
      </w:pPr>
    </w:p>
    <w:p w14:paraId="10D12235" w14:textId="4D10D1F6" w:rsidR="00FE3F89" w:rsidRDefault="009E2693" w:rsidP="000A1C68">
      <w:pPr>
        <w:pStyle w:val="HeadingLevel2"/>
        <w:numPr>
          <w:ilvl w:val="0"/>
          <w:numId w:val="0"/>
        </w:numPr>
        <w:spacing w:after="0"/>
        <w:ind w:left="709" w:hanging="709"/>
        <w:rPr>
          <w:rFonts w:ascii="Calibri" w:hAnsi="Calibri"/>
        </w:rPr>
      </w:pPr>
      <w:r>
        <w:rPr>
          <w:rFonts w:ascii="Calibri" w:hAnsi="Calibri"/>
        </w:rPr>
        <w:t>3.3</w:t>
      </w:r>
      <w:r>
        <w:rPr>
          <w:rFonts w:ascii="Calibri" w:hAnsi="Calibri"/>
        </w:rPr>
        <w:tab/>
      </w:r>
      <w:r w:rsidR="00465987">
        <w:rPr>
          <w:rFonts w:ascii="Calibri" w:hAnsi="Calibri"/>
        </w:rPr>
        <w:t>All</w:t>
      </w:r>
      <w:r w:rsidR="00902CC7">
        <w:rPr>
          <w:rFonts w:ascii="Calibri" w:hAnsi="Calibri"/>
        </w:rPr>
        <w:t xml:space="preserve"> </w:t>
      </w:r>
      <w:r w:rsidR="0005014E">
        <w:rPr>
          <w:rFonts w:ascii="Calibri" w:hAnsi="Calibri"/>
        </w:rPr>
        <w:t>employees</w:t>
      </w:r>
      <w:r w:rsidR="00465987">
        <w:rPr>
          <w:rFonts w:ascii="Calibri" w:hAnsi="Calibri"/>
        </w:rPr>
        <w:t xml:space="preserve"> must be aware of the signs of abuse and neglect and know what action to take if these are identified.</w:t>
      </w:r>
    </w:p>
    <w:p w14:paraId="10D12236" w14:textId="77777777" w:rsidR="00FE3F89" w:rsidRDefault="00FE3F89">
      <w:pPr>
        <w:pStyle w:val="BodyText2"/>
        <w:spacing w:after="0"/>
        <w:rPr>
          <w:rFonts w:ascii="Calibri" w:hAnsi="Calibri"/>
          <w:szCs w:val="22"/>
        </w:rPr>
      </w:pPr>
    </w:p>
    <w:p w14:paraId="370CE14C" w14:textId="3BE12072" w:rsidR="0005014E" w:rsidRDefault="000A1C68" w:rsidP="000A1C68">
      <w:pPr>
        <w:pStyle w:val="HeadingLevel2"/>
        <w:numPr>
          <w:ilvl w:val="0"/>
          <w:numId w:val="0"/>
        </w:numPr>
        <w:spacing w:after="0"/>
        <w:ind w:left="709" w:hanging="709"/>
        <w:rPr>
          <w:rFonts w:ascii="Calibri" w:hAnsi="Calibri"/>
        </w:rPr>
      </w:pPr>
      <w:r>
        <w:rPr>
          <w:rFonts w:ascii="Calibri" w:hAnsi="Calibri"/>
        </w:rPr>
        <w:t>3.</w:t>
      </w:r>
      <w:r w:rsidR="009E2693">
        <w:rPr>
          <w:rFonts w:ascii="Calibri" w:hAnsi="Calibri"/>
        </w:rPr>
        <w:t>4</w:t>
      </w:r>
      <w:r>
        <w:rPr>
          <w:rFonts w:ascii="Calibri" w:hAnsi="Calibri"/>
        </w:rPr>
        <w:tab/>
      </w:r>
      <w:r w:rsidR="0005014E">
        <w:rPr>
          <w:rFonts w:ascii="Calibri" w:hAnsi="Calibri"/>
        </w:rPr>
        <w:t xml:space="preserve">All employees must be aware of </w:t>
      </w:r>
      <w:proofErr w:type="gramStart"/>
      <w:r w:rsidR="0005014E">
        <w:rPr>
          <w:rFonts w:ascii="Calibri" w:hAnsi="Calibri"/>
        </w:rPr>
        <w:t>low level</w:t>
      </w:r>
      <w:proofErr w:type="gramEnd"/>
      <w:r w:rsidR="0005014E">
        <w:rPr>
          <w:rFonts w:ascii="Calibri" w:hAnsi="Calibri"/>
        </w:rPr>
        <w:t xml:space="preserve"> concerns, no matter how small, and even if no more than causing a sense of unease or a ‘nagging doubt’ – than an adult working in or on behalf of the Trust may have acted in a way that: </w:t>
      </w:r>
    </w:p>
    <w:p w14:paraId="46A691E0" w14:textId="77777777" w:rsidR="0005014E" w:rsidRPr="0005014E" w:rsidRDefault="0005014E" w:rsidP="0005014E">
      <w:pPr>
        <w:pStyle w:val="BodyText2"/>
      </w:pPr>
    </w:p>
    <w:p w14:paraId="0AB13036" w14:textId="77777777" w:rsidR="0005014E" w:rsidRDefault="0005014E" w:rsidP="0005014E">
      <w:pPr>
        <w:pStyle w:val="HeadingLevel2"/>
        <w:numPr>
          <w:ilvl w:val="0"/>
          <w:numId w:val="42"/>
        </w:numPr>
        <w:spacing w:after="0"/>
        <w:rPr>
          <w:rFonts w:ascii="Calibri" w:hAnsi="Calibri"/>
        </w:rPr>
      </w:pPr>
      <w:r>
        <w:rPr>
          <w:rFonts w:ascii="Calibri" w:hAnsi="Calibri"/>
        </w:rPr>
        <w:t xml:space="preserve">Is inconsistent with the staff code of conduct, including inappropriate conduct outside of work; and </w:t>
      </w:r>
    </w:p>
    <w:p w14:paraId="4FDE3A36" w14:textId="77777777" w:rsidR="0005014E" w:rsidRDefault="0005014E" w:rsidP="0005014E">
      <w:pPr>
        <w:pStyle w:val="HeadingLevel2"/>
        <w:numPr>
          <w:ilvl w:val="0"/>
          <w:numId w:val="42"/>
        </w:numPr>
        <w:spacing w:after="0"/>
        <w:rPr>
          <w:rFonts w:ascii="Calibri" w:hAnsi="Calibri"/>
        </w:rPr>
      </w:pPr>
      <w:r>
        <w:rPr>
          <w:rFonts w:ascii="Calibri" w:hAnsi="Calibri"/>
        </w:rPr>
        <w:t>Does not meet the allegations threshold or is otherwise not considered serious enough to consider a referral to the Local Authority Designated Officer (LADO).</w:t>
      </w:r>
    </w:p>
    <w:p w14:paraId="42EDE7C4" w14:textId="77777777" w:rsidR="0005014E" w:rsidRDefault="0005014E" w:rsidP="0005014E">
      <w:pPr>
        <w:pStyle w:val="BodyText2"/>
        <w:ind w:left="0"/>
        <w:jc w:val="left"/>
        <w:rPr>
          <w:rFonts w:ascii="Calibri" w:hAnsi="Calibri" w:cs="Times New Roman"/>
          <w:szCs w:val="22"/>
        </w:rPr>
      </w:pPr>
    </w:p>
    <w:p w14:paraId="611BF3C9" w14:textId="77777777" w:rsidR="0005014E" w:rsidRDefault="0005014E" w:rsidP="0005014E">
      <w:pPr>
        <w:pStyle w:val="HeadingLevel2"/>
        <w:numPr>
          <w:ilvl w:val="0"/>
          <w:numId w:val="0"/>
        </w:numPr>
        <w:spacing w:after="0"/>
        <w:ind w:left="1418" w:hanging="709"/>
        <w:rPr>
          <w:rFonts w:ascii="Calibri" w:hAnsi="Calibri"/>
        </w:rPr>
      </w:pPr>
      <w:r>
        <w:rPr>
          <w:rFonts w:ascii="Calibri" w:hAnsi="Calibri"/>
        </w:rPr>
        <w:t>Examples of such behaviour could include, but is not limited to:</w:t>
      </w:r>
    </w:p>
    <w:p w14:paraId="0B375279" w14:textId="77777777" w:rsidR="0005014E" w:rsidRDefault="0005014E" w:rsidP="0005014E">
      <w:pPr>
        <w:pStyle w:val="HeadingLevel2"/>
        <w:numPr>
          <w:ilvl w:val="0"/>
          <w:numId w:val="0"/>
        </w:numPr>
        <w:spacing w:after="0"/>
        <w:ind w:left="1418" w:hanging="709"/>
        <w:rPr>
          <w:rFonts w:ascii="Calibri" w:hAnsi="Calibri"/>
        </w:rPr>
      </w:pPr>
    </w:p>
    <w:p w14:paraId="7769B4F7" w14:textId="44CAB5FC" w:rsidR="00453545" w:rsidRDefault="00453545" w:rsidP="00453545">
      <w:pPr>
        <w:pStyle w:val="HeadingLevel2"/>
        <w:numPr>
          <w:ilvl w:val="0"/>
          <w:numId w:val="43"/>
        </w:numPr>
        <w:spacing w:after="0"/>
        <w:rPr>
          <w:rFonts w:ascii="Calibri" w:hAnsi="Calibri"/>
        </w:rPr>
      </w:pPr>
      <w:r>
        <w:rPr>
          <w:rFonts w:ascii="Calibri" w:hAnsi="Calibri"/>
        </w:rPr>
        <w:t>Being over friendly with children</w:t>
      </w:r>
    </w:p>
    <w:p w14:paraId="619AF25D" w14:textId="7903CC74" w:rsidR="00453545" w:rsidRDefault="00453545" w:rsidP="00453545">
      <w:pPr>
        <w:pStyle w:val="BodyText2"/>
        <w:numPr>
          <w:ilvl w:val="0"/>
          <w:numId w:val="43"/>
        </w:numPr>
        <w:spacing w:after="0"/>
        <w:ind w:left="1123" w:firstLine="0"/>
        <w:rPr>
          <w:rFonts w:ascii="Calibri" w:hAnsi="Calibri" w:cs="Calibri"/>
        </w:rPr>
      </w:pPr>
      <w:r w:rsidRPr="00453545">
        <w:rPr>
          <w:rFonts w:ascii="Calibri" w:hAnsi="Calibri" w:cs="Calibri"/>
        </w:rPr>
        <w:t>Having favourites</w:t>
      </w:r>
      <w:r>
        <w:rPr>
          <w:rFonts w:ascii="Calibri" w:hAnsi="Calibri" w:cs="Calibri"/>
        </w:rPr>
        <w:t>;</w:t>
      </w:r>
    </w:p>
    <w:p w14:paraId="333F83CB" w14:textId="12291FC6" w:rsidR="00453545" w:rsidRDefault="00453545" w:rsidP="00453545">
      <w:pPr>
        <w:pStyle w:val="BodyText2"/>
        <w:numPr>
          <w:ilvl w:val="0"/>
          <w:numId w:val="43"/>
        </w:numPr>
        <w:spacing w:after="0"/>
        <w:ind w:left="1123" w:firstLine="0"/>
        <w:rPr>
          <w:rFonts w:ascii="Calibri" w:hAnsi="Calibri" w:cs="Calibri"/>
        </w:rPr>
      </w:pPr>
      <w:r>
        <w:rPr>
          <w:rFonts w:ascii="Calibri" w:hAnsi="Calibri" w:cs="Calibri"/>
        </w:rPr>
        <w:t>Taking photographs of children on their mobile phone;</w:t>
      </w:r>
    </w:p>
    <w:p w14:paraId="4EB4BA4F" w14:textId="689E668E" w:rsidR="00453545" w:rsidRDefault="00453545" w:rsidP="0012546E">
      <w:pPr>
        <w:pStyle w:val="BodyText2"/>
        <w:numPr>
          <w:ilvl w:val="0"/>
          <w:numId w:val="43"/>
        </w:numPr>
        <w:spacing w:after="0"/>
        <w:rPr>
          <w:rFonts w:ascii="Calibri" w:hAnsi="Calibri" w:cs="Calibri"/>
        </w:rPr>
      </w:pPr>
      <w:r>
        <w:rPr>
          <w:rFonts w:ascii="Calibri" w:hAnsi="Calibri" w:cs="Calibri"/>
        </w:rPr>
        <w:t xml:space="preserve">Engaging with a child on a one-to-one basis in a secluded area or behind a closed door; or, </w:t>
      </w:r>
    </w:p>
    <w:p w14:paraId="146058F8" w14:textId="38D1540A" w:rsidR="00C7398A" w:rsidRDefault="00453545" w:rsidP="00453545">
      <w:pPr>
        <w:pStyle w:val="BodyText2"/>
        <w:numPr>
          <w:ilvl w:val="0"/>
          <w:numId w:val="43"/>
        </w:numPr>
        <w:spacing w:after="0"/>
        <w:ind w:left="1123" w:firstLine="0"/>
        <w:rPr>
          <w:rFonts w:ascii="Calibri" w:hAnsi="Calibri" w:cs="Calibri"/>
        </w:rPr>
      </w:pPr>
      <w:r>
        <w:rPr>
          <w:rFonts w:ascii="Calibri" w:hAnsi="Calibri" w:cs="Calibri"/>
        </w:rPr>
        <w:t>Humiliating children.</w:t>
      </w:r>
    </w:p>
    <w:p w14:paraId="5191CDA9" w14:textId="77777777" w:rsidR="00453545" w:rsidRPr="00453545" w:rsidRDefault="00453545" w:rsidP="00453545">
      <w:pPr>
        <w:pStyle w:val="BodyText2"/>
        <w:spacing w:after="0"/>
        <w:ind w:left="1123"/>
        <w:rPr>
          <w:rFonts w:ascii="Calibri" w:hAnsi="Calibri" w:cs="Calibri"/>
        </w:rPr>
      </w:pPr>
    </w:p>
    <w:p w14:paraId="5D9BD5D4" w14:textId="52D4295B" w:rsidR="00C7398A" w:rsidRDefault="009544AE" w:rsidP="000A1C68">
      <w:pPr>
        <w:pStyle w:val="HeadingLevel2"/>
        <w:numPr>
          <w:ilvl w:val="0"/>
          <w:numId w:val="0"/>
        </w:numPr>
        <w:spacing w:after="0"/>
        <w:ind w:left="709" w:hanging="709"/>
        <w:rPr>
          <w:rFonts w:ascii="Calibri" w:hAnsi="Calibri"/>
        </w:rPr>
      </w:pPr>
      <w:r>
        <w:rPr>
          <w:rFonts w:ascii="Calibri" w:hAnsi="Calibri"/>
        </w:rPr>
        <w:t>3.</w:t>
      </w:r>
      <w:r w:rsidR="00453545">
        <w:rPr>
          <w:rFonts w:ascii="Calibri" w:hAnsi="Calibri"/>
        </w:rPr>
        <w:t>5</w:t>
      </w:r>
      <w:r>
        <w:rPr>
          <w:rFonts w:ascii="Calibri" w:hAnsi="Calibri"/>
        </w:rPr>
        <w:tab/>
      </w:r>
      <w:r w:rsidR="00453545">
        <w:rPr>
          <w:rFonts w:ascii="Calibri" w:hAnsi="Calibri"/>
        </w:rPr>
        <w:t>To do this, employees must have fully read and understood our Safeguarding and Child Protection policy, be aware of our systems for keeping children safe and must follow the guidance in these policies at all times.</w:t>
      </w:r>
    </w:p>
    <w:p w14:paraId="5D14896F" w14:textId="647B72BF" w:rsidR="000A17EC" w:rsidRDefault="000A17EC" w:rsidP="000A1C68">
      <w:pPr>
        <w:pStyle w:val="HeadingLevel2"/>
        <w:numPr>
          <w:ilvl w:val="0"/>
          <w:numId w:val="0"/>
        </w:numPr>
        <w:spacing w:after="0"/>
        <w:ind w:left="709" w:hanging="709"/>
        <w:rPr>
          <w:rFonts w:ascii="Calibri" w:hAnsi="Calibri"/>
        </w:rPr>
      </w:pPr>
    </w:p>
    <w:p w14:paraId="10D12237" w14:textId="2565050F" w:rsidR="00FE3F89" w:rsidRDefault="000A17EC" w:rsidP="000A1C68">
      <w:pPr>
        <w:pStyle w:val="HeadingLevel2"/>
        <w:numPr>
          <w:ilvl w:val="0"/>
          <w:numId w:val="0"/>
        </w:numPr>
        <w:spacing w:after="0"/>
        <w:ind w:left="709" w:hanging="709"/>
        <w:rPr>
          <w:rFonts w:ascii="Calibri" w:hAnsi="Calibri"/>
        </w:rPr>
      </w:pPr>
      <w:r>
        <w:rPr>
          <w:rFonts w:ascii="Calibri" w:hAnsi="Calibri"/>
        </w:rPr>
        <w:t>3.</w:t>
      </w:r>
      <w:r w:rsidR="00453545">
        <w:rPr>
          <w:rFonts w:ascii="Calibri" w:hAnsi="Calibri"/>
        </w:rPr>
        <w:t>6</w:t>
      </w:r>
      <w:r>
        <w:rPr>
          <w:rFonts w:ascii="Calibri" w:hAnsi="Calibri"/>
        </w:rPr>
        <w:tab/>
      </w:r>
      <w:r w:rsidR="00465987">
        <w:rPr>
          <w:rFonts w:ascii="Calibri" w:hAnsi="Calibri"/>
        </w:rPr>
        <w:t>All</w:t>
      </w:r>
      <w:r w:rsidR="00221F27">
        <w:rPr>
          <w:rFonts w:ascii="Calibri" w:hAnsi="Calibri"/>
        </w:rPr>
        <w:t xml:space="preserve"> </w:t>
      </w:r>
      <w:r w:rsidR="00453545">
        <w:rPr>
          <w:rFonts w:ascii="Calibri" w:hAnsi="Calibri"/>
        </w:rPr>
        <w:t>employees</w:t>
      </w:r>
      <w:r w:rsidR="00465987">
        <w:rPr>
          <w:rFonts w:ascii="Calibri" w:hAnsi="Calibri"/>
        </w:rPr>
        <w:t xml:space="preserve"> must cooperate with colleagues and with external agencies where necessary and are expected to complete </w:t>
      </w:r>
      <w:r>
        <w:rPr>
          <w:rFonts w:ascii="Calibri" w:hAnsi="Calibri"/>
        </w:rPr>
        <w:t>annual</w:t>
      </w:r>
      <w:r w:rsidR="00465987">
        <w:rPr>
          <w:rFonts w:ascii="Calibri" w:hAnsi="Calibri"/>
        </w:rPr>
        <w:t xml:space="preserve"> safeguarding training</w:t>
      </w:r>
      <w:r w:rsidR="003801D3">
        <w:rPr>
          <w:rFonts w:ascii="Calibri" w:hAnsi="Calibri"/>
        </w:rPr>
        <w:t xml:space="preserve"> (online or classroom based)</w:t>
      </w:r>
      <w:r w:rsidR="00465987">
        <w:rPr>
          <w:rFonts w:ascii="Calibri" w:hAnsi="Calibri"/>
        </w:rPr>
        <w:t>.</w:t>
      </w:r>
    </w:p>
    <w:p w14:paraId="10D12238" w14:textId="77777777" w:rsidR="00FE3F89" w:rsidRDefault="00FE3F89">
      <w:pPr>
        <w:pStyle w:val="BodyText2"/>
        <w:spacing w:after="0"/>
        <w:rPr>
          <w:rFonts w:ascii="Calibri" w:hAnsi="Calibri"/>
          <w:szCs w:val="22"/>
        </w:rPr>
      </w:pPr>
    </w:p>
    <w:p w14:paraId="10D12239" w14:textId="77777777" w:rsidR="00FE3F89" w:rsidRDefault="00465987">
      <w:pPr>
        <w:pStyle w:val="HeadingLevel1"/>
        <w:numPr>
          <w:ilvl w:val="0"/>
          <w:numId w:val="0"/>
        </w:numPr>
        <w:spacing w:after="0"/>
        <w:ind w:left="720" w:hanging="720"/>
        <w:rPr>
          <w:rFonts w:ascii="Calibri" w:hAnsi="Calibri"/>
        </w:rPr>
      </w:pPr>
      <w:bookmarkStart w:id="6" w:name="_Toc426617421"/>
      <w:r>
        <w:rPr>
          <w:rFonts w:ascii="Calibri" w:hAnsi="Calibri"/>
        </w:rPr>
        <w:t xml:space="preserve">4. </w:t>
      </w:r>
      <w:r>
        <w:rPr>
          <w:rFonts w:ascii="Calibri" w:hAnsi="Calibri"/>
        </w:rPr>
        <w:tab/>
        <w:t>DUTY OF CARE</w:t>
      </w:r>
      <w:bookmarkEnd w:id="6"/>
    </w:p>
    <w:p w14:paraId="10D1223A" w14:textId="77777777" w:rsidR="00FE3F89" w:rsidRDefault="00FE3F89">
      <w:pPr>
        <w:pStyle w:val="BodyText1"/>
        <w:spacing w:after="0"/>
        <w:rPr>
          <w:rFonts w:ascii="Calibri" w:hAnsi="Calibri"/>
          <w:szCs w:val="22"/>
        </w:rPr>
      </w:pPr>
    </w:p>
    <w:p w14:paraId="10D1223B" w14:textId="472726DE" w:rsidR="00FE3F89" w:rsidRDefault="000A1C68" w:rsidP="008120D4">
      <w:pPr>
        <w:overflowPunct w:val="0"/>
        <w:ind w:left="426" w:hanging="426"/>
        <w:textAlignment w:val="baseline"/>
        <w:rPr>
          <w:rFonts w:ascii="Calibri" w:hAnsi="Calibri"/>
          <w:szCs w:val="22"/>
        </w:rPr>
      </w:pPr>
      <w:r>
        <w:rPr>
          <w:rFonts w:ascii="Calibri" w:hAnsi="Calibri"/>
          <w:szCs w:val="22"/>
        </w:rPr>
        <w:t>4.1</w:t>
      </w:r>
      <w:r>
        <w:rPr>
          <w:rFonts w:ascii="Calibri" w:hAnsi="Calibri"/>
          <w:szCs w:val="22"/>
        </w:rPr>
        <w:tab/>
      </w:r>
      <w:r>
        <w:rPr>
          <w:rFonts w:ascii="Calibri" w:hAnsi="Calibri"/>
          <w:szCs w:val="22"/>
        </w:rPr>
        <w:tab/>
      </w:r>
      <w:r w:rsidR="00465987">
        <w:rPr>
          <w:rFonts w:ascii="Calibri" w:hAnsi="Calibri"/>
          <w:szCs w:val="22"/>
        </w:rPr>
        <w:t>Staff must:</w:t>
      </w:r>
    </w:p>
    <w:p w14:paraId="6106B4F4" w14:textId="02E1CAB5" w:rsidR="00E22A98" w:rsidRDefault="000A1C68" w:rsidP="0012546E">
      <w:pPr>
        <w:widowControl w:val="0"/>
        <w:overflowPunct w:val="0"/>
        <w:autoSpaceDE w:val="0"/>
        <w:autoSpaceDN w:val="0"/>
        <w:adjustRightInd w:val="0"/>
        <w:ind w:left="1134" w:hanging="425"/>
        <w:textAlignment w:val="baseline"/>
        <w:rPr>
          <w:rFonts w:ascii="Calibri" w:hAnsi="Calibri"/>
          <w:szCs w:val="22"/>
        </w:rPr>
      </w:pPr>
      <w:r>
        <w:rPr>
          <w:rFonts w:ascii="Calibri" w:hAnsi="Calibri"/>
          <w:szCs w:val="22"/>
        </w:rPr>
        <w:t>4.1.1</w:t>
      </w:r>
      <w:r>
        <w:rPr>
          <w:rFonts w:ascii="Calibri" w:hAnsi="Calibri"/>
          <w:szCs w:val="22"/>
        </w:rPr>
        <w:tab/>
      </w:r>
      <w:r w:rsidR="00465987" w:rsidRPr="008120D4">
        <w:rPr>
          <w:rFonts w:ascii="Calibri" w:hAnsi="Calibri"/>
          <w:szCs w:val="22"/>
        </w:rPr>
        <w:t xml:space="preserve">Understand the responsibilities, which are part of their employment or role, and be </w:t>
      </w:r>
      <w:r w:rsidR="008120D4">
        <w:rPr>
          <w:rFonts w:ascii="Calibri" w:hAnsi="Calibri"/>
          <w:szCs w:val="22"/>
        </w:rPr>
        <w:tab/>
      </w:r>
      <w:r w:rsidR="00465987" w:rsidRPr="008120D4">
        <w:rPr>
          <w:rFonts w:ascii="Calibri" w:hAnsi="Calibri"/>
          <w:szCs w:val="22"/>
        </w:rPr>
        <w:t xml:space="preserve">aware that sanctions will be applied if these provisions are </w:t>
      </w:r>
      <w:proofErr w:type="gramStart"/>
      <w:r w:rsidR="00465987" w:rsidRPr="008120D4">
        <w:rPr>
          <w:rFonts w:ascii="Calibri" w:hAnsi="Calibri"/>
          <w:szCs w:val="22"/>
        </w:rPr>
        <w:t>breached</w:t>
      </w:r>
      <w:r w:rsidR="0012546E">
        <w:rPr>
          <w:rFonts w:ascii="Calibri" w:hAnsi="Calibri"/>
          <w:szCs w:val="22"/>
        </w:rPr>
        <w:t>;</w:t>
      </w:r>
      <w:proofErr w:type="gramEnd"/>
    </w:p>
    <w:p w14:paraId="10D1223D" w14:textId="63BA5A55" w:rsidR="00FE3F89" w:rsidRPr="008120D4" w:rsidRDefault="00E22A98" w:rsidP="008120D4">
      <w:pPr>
        <w:widowControl w:val="0"/>
        <w:overflowPunct w:val="0"/>
        <w:autoSpaceDE w:val="0"/>
        <w:autoSpaceDN w:val="0"/>
        <w:adjustRightInd w:val="0"/>
        <w:ind w:left="1134" w:hanging="425"/>
        <w:textAlignment w:val="baseline"/>
        <w:rPr>
          <w:rFonts w:ascii="Calibri" w:hAnsi="Calibri"/>
          <w:szCs w:val="22"/>
        </w:rPr>
      </w:pPr>
      <w:r>
        <w:rPr>
          <w:rFonts w:ascii="Calibri" w:hAnsi="Calibri"/>
          <w:szCs w:val="22"/>
        </w:rPr>
        <w:t>4.1.</w:t>
      </w:r>
      <w:r w:rsidR="0012546E">
        <w:rPr>
          <w:rFonts w:ascii="Calibri" w:hAnsi="Calibri"/>
          <w:szCs w:val="22"/>
        </w:rPr>
        <w:t>2</w:t>
      </w:r>
      <w:r w:rsidR="0012546E">
        <w:rPr>
          <w:rFonts w:ascii="Calibri" w:hAnsi="Calibri"/>
          <w:szCs w:val="22"/>
        </w:rPr>
        <w:tab/>
      </w:r>
      <w:r w:rsidR="00465987" w:rsidRPr="008120D4">
        <w:rPr>
          <w:rFonts w:ascii="Calibri" w:hAnsi="Calibri"/>
          <w:szCs w:val="22"/>
        </w:rPr>
        <w:t xml:space="preserve">Always act, and be seen to act, in students’ best </w:t>
      </w:r>
      <w:proofErr w:type="gramStart"/>
      <w:r w:rsidR="00465987" w:rsidRPr="008120D4">
        <w:rPr>
          <w:rFonts w:ascii="Calibri" w:hAnsi="Calibri"/>
          <w:szCs w:val="22"/>
        </w:rPr>
        <w:t>interests</w:t>
      </w:r>
      <w:r w:rsidR="00D81235">
        <w:rPr>
          <w:rFonts w:ascii="Calibri" w:hAnsi="Calibri"/>
          <w:szCs w:val="22"/>
        </w:rPr>
        <w:t>;</w:t>
      </w:r>
      <w:proofErr w:type="gramEnd"/>
    </w:p>
    <w:p w14:paraId="26DA9EA4" w14:textId="6D5B5435" w:rsidR="00D81235" w:rsidRDefault="000A1C68" w:rsidP="00D81235">
      <w:pPr>
        <w:widowControl w:val="0"/>
        <w:overflowPunct w:val="0"/>
        <w:autoSpaceDE w:val="0"/>
        <w:autoSpaceDN w:val="0"/>
        <w:adjustRightInd w:val="0"/>
        <w:ind w:left="1440" w:hanging="731"/>
        <w:textAlignment w:val="baseline"/>
        <w:rPr>
          <w:rFonts w:ascii="Calibri" w:hAnsi="Calibri"/>
          <w:szCs w:val="22"/>
        </w:rPr>
      </w:pPr>
      <w:r>
        <w:rPr>
          <w:rFonts w:ascii="Calibri" w:hAnsi="Calibri"/>
          <w:szCs w:val="22"/>
        </w:rPr>
        <w:t>4.1.</w:t>
      </w:r>
      <w:r w:rsidR="0012546E">
        <w:rPr>
          <w:rFonts w:ascii="Calibri" w:hAnsi="Calibri"/>
          <w:szCs w:val="22"/>
        </w:rPr>
        <w:t>3</w:t>
      </w:r>
      <w:r>
        <w:rPr>
          <w:rFonts w:ascii="Calibri" w:hAnsi="Calibri"/>
          <w:szCs w:val="22"/>
        </w:rPr>
        <w:tab/>
      </w:r>
      <w:r w:rsidR="00465987" w:rsidRPr="008120D4">
        <w:rPr>
          <w:rFonts w:ascii="Calibri" w:hAnsi="Calibri"/>
          <w:szCs w:val="22"/>
        </w:rPr>
        <w:t xml:space="preserve">Avoid any conduct which would lead any reasonable person to question their motivation and/or </w:t>
      </w:r>
      <w:proofErr w:type="gramStart"/>
      <w:r w:rsidR="00465987" w:rsidRPr="008120D4">
        <w:rPr>
          <w:rFonts w:ascii="Calibri" w:hAnsi="Calibri"/>
          <w:szCs w:val="22"/>
        </w:rPr>
        <w:t>intentions</w:t>
      </w:r>
      <w:r w:rsidR="00D81235">
        <w:rPr>
          <w:rFonts w:ascii="Calibri" w:hAnsi="Calibri"/>
          <w:szCs w:val="22"/>
        </w:rPr>
        <w:t>;</w:t>
      </w:r>
      <w:proofErr w:type="gramEnd"/>
    </w:p>
    <w:p w14:paraId="758AD7CD" w14:textId="77777777" w:rsidR="00D81235" w:rsidRDefault="00453545" w:rsidP="008120D4">
      <w:pPr>
        <w:widowControl w:val="0"/>
        <w:overflowPunct w:val="0"/>
        <w:autoSpaceDE w:val="0"/>
        <w:autoSpaceDN w:val="0"/>
        <w:adjustRightInd w:val="0"/>
        <w:ind w:left="1440" w:hanging="731"/>
        <w:textAlignment w:val="baseline"/>
        <w:rPr>
          <w:rFonts w:ascii="Calibri" w:hAnsi="Calibri"/>
          <w:szCs w:val="22"/>
        </w:rPr>
      </w:pPr>
      <w:r>
        <w:rPr>
          <w:rFonts w:ascii="Calibri" w:hAnsi="Calibri"/>
          <w:szCs w:val="22"/>
        </w:rPr>
        <w:t>4.1.</w:t>
      </w:r>
      <w:r w:rsidR="0012546E">
        <w:rPr>
          <w:rFonts w:ascii="Calibri" w:hAnsi="Calibri"/>
          <w:szCs w:val="22"/>
        </w:rPr>
        <w:t>4</w:t>
      </w:r>
      <w:r>
        <w:rPr>
          <w:rFonts w:ascii="Calibri" w:hAnsi="Calibri"/>
          <w:szCs w:val="22"/>
        </w:rPr>
        <w:tab/>
      </w:r>
      <w:r w:rsidR="00D81235">
        <w:rPr>
          <w:rFonts w:ascii="Calibri" w:hAnsi="Calibri"/>
          <w:szCs w:val="22"/>
        </w:rPr>
        <w:t xml:space="preserve">Avoid any conduct that could amount to discrimination or </w:t>
      </w:r>
      <w:proofErr w:type="gramStart"/>
      <w:r w:rsidR="00D81235">
        <w:rPr>
          <w:rFonts w:ascii="Calibri" w:hAnsi="Calibri"/>
          <w:szCs w:val="22"/>
        </w:rPr>
        <w:t>harassment;</w:t>
      </w:r>
      <w:proofErr w:type="gramEnd"/>
    </w:p>
    <w:p w14:paraId="4658B693" w14:textId="60E524FE" w:rsidR="00453545" w:rsidRPr="008120D4" w:rsidRDefault="00D81235" w:rsidP="008120D4">
      <w:pPr>
        <w:widowControl w:val="0"/>
        <w:overflowPunct w:val="0"/>
        <w:autoSpaceDE w:val="0"/>
        <w:autoSpaceDN w:val="0"/>
        <w:adjustRightInd w:val="0"/>
        <w:ind w:left="1440" w:hanging="731"/>
        <w:textAlignment w:val="baseline"/>
        <w:rPr>
          <w:rFonts w:ascii="Calibri" w:hAnsi="Calibri"/>
          <w:szCs w:val="22"/>
        </w:rPr>
      </w:pPr>
      <w:r>
        <w:rPr>
          <w:rFonts w:ascii="Calibri" w:hAnsi="Calibri"/>
          <w:szCs w:val="22"/>
        </w:rPr>
        <w:t>4.1.5</w:t>
      </w:r>
      <w:r>
        <w:rPr>
          <w:rFonts w:ascii="Calibri" w:hAnsi="Calibri"/>
          <w:szCs w:val="22"/>
        </w:rPr>
        <w:tab/>
      </w:r>
      <w:r w:rsidR="00453545">
        <w:rPr>
          <w:rFonts w:ascii="Calibri" w:hAnsi="Calibri"/>
          <w:szCs w:val="22"/>
        </w:rPr>
        <w:t>Ensure their actions are warranted, proportionate, safe and applied equitably</w:t>
      </w:r>
      <w:r>
        <w:rPr>
          <w:rFonts w:ascii="Calibri" w:hAnsi="Calibri"/>
          <w:szCs w:val="22"/>
        </w:rPr>
        <w:t>; and</w:t>
      </w:r>
    </w:p>
    <w:p w14:paraId="10D1223F" w14:textId="47AE4A30" w:rsidR="00FE3F89" w:rsidRDefault="000A1C68" w:rsidP="008120D4">
      <w:pPr>
        <w:widowControl w:val="0"/>
        <w:overflowPunct w:val="0"/>
        <w:autoSpaceDE w:val="0"/>
        <w:autoSpaceDN w:val="0"/>
        <w:adjustRightInd w:val="0"/>
        <w:ind w:left="1134" w:hanging="425"/>
        <w:textAlignment w:val="baseline"/>
        <w:rPr>
          <w:rFonts w:ascii="Calibri" w:hAnsi="Calibri"/>
          <w:szCs w:val="22"/>
        </w:rPr>
      </w:pPr>
      <w:r>
        <w:rPr>
          <w:rFonts w:ascii="Calibri" w:hAnsi="Calibri"/>
          <w:szCs w:val="22"/>
        </w:rPr>
        <w:t>4.1.</w:t>
      </w:r>
      <w:r w:rsidR="00D81235">
        <w:rPr>
          <w:rFonts w:ascii="Calibri" w:hAnsi="Calibri"/>
          <w:szCs w:val="22"/>
        </w:rPr>
        <w:t>6</w:t>
      </w:r>
      <w:r>
        <w:rPr>
          <w:rFonts w:ascii="Calibri" w:hAnsi="Calibri"/>
          <w:szCs w:val="22"/>
        </w:rPr>
        <w:tab/>
      </w:r>
      <w:r w:rsidR="00465987" w:rsidRPr="008120D4">
        <w:rPr>
          <w:rFonts w:ascii="Calibri" w:hAnsi="Calibri"/>
          <w:szCs w:val="22"/>
        </w:rPr>
        <w:t>Take responsibility for their own actions and behaviour.</w:t>
      </w:r>
    </w:p>
    <w:p w14:paraId="4D98A674" w14:textId="77777777" w:rsidR="008120D4" w:rsidRPr="008120D4" w:rsidRDefault="008120D4" w:rsidP="008120D4">
      <w:pPr>
        <w:widowControl w:val="0"/>
        <w:overflowPunct w:val="0"/>
        <w:autoSpaceDE w:val="0"/>
        <w:autoSpaceDN w:val="0"/>
        <w:adjustRightInd w:val="0"/>
        <w:ind w:left="1134" w:hanging="425"/>
        <w:textAlignment w:val="baseline"/>
        <w:rPr>
          <w:rFonts w:ascii="Calibri" w:hAnsi="Calibri"/>
          <w:szCs w:val="22"/>
        </w:rPr>
      </w:pPr>
    </w:p>
    <w:p w14:paraId="3D4B8809" w14:textId="16F2A190" w:rsidR="000603CE" w:rsidRPr="00902CC7" w:rsidRDefault="00B54AF2" w:rsidP="008120D4">
      <w:pPr>
        <w:pStyle w:val="CM158"/>
        <w:ind w:left="720" w:hanging="720"/>
        <w:rPr>
          <w:rFonts w:ascii="Calibri" w:hAnsi="Calibri" w:cs="Calibri"/>
          <w:color w:val="000000"/>
          <w:sz w:val="22"/>
          <w:szCs w:val="22"/>
        </w:rPr>
      </w:pPr>
      <w:r w:rsidRPr="008120D4">
        <w:rPr>
          <w:rFonts w:ascii="Calibri" w:hAnsi="Calibri"/>
          <w:sz w:val="22"/>
          <w:szCs w:val="22"/>
        </w:rPr>
        <w:t>4.2</w:t>
      </w:r>
      <w:r w:rsidRPr="008120D4">
        <w:rPr>
          <w:rFonts w:ascii="Calibri" w:hAnsi="Calibri"/>
          <w:sz w:val="22"/>
          <w:szCs w:val="22"/>
        </w:rPr>
        <w:tab/>
      </w:r>
      <w:r w:rsidR="002B2A5E" w:rsidRPr="008120D4">
        <w:rPr>
          <w:rFonts w:ascii="Calibri" w:hAnsi="Calibri"/>
          <w:sz w:val="22"/>
          <w:szCs w:val="22"/>
        </w:rPr>
        <w:t xml:space="preserve">All employees, volunteers, agency workers and </w:t>
      </w:r>
      <w:r w:rsidR="00E37B46" w:rsidRPr="00E37B46">
        <w:rPr>
          <w:rFonts w:ascii="Calibri" w:hAnsi="Calibri"/>
          <w:sz w:val="22"/>
          <w:szCs w:val="22"/>
        </w:rPr>
        <w:t>self-employed</w:t>
      </w:r>
      <w:r w:rsidR="002B2A5E" w:rsidRPr="008120D4">
        <w:rPr>
          <w:rFonts w:ascii="Calibri" w:hAnsi="Calibri"/>
          <w:sz w:val="22"/>
          <w:szCs w:val="22"/>
        </w:rPr>
        <w:t xml:space="preserve"> contractors</w:t>
      </w:r>
      <w:r w:rsidR="00FF435F" w:rsidRPr="008120D4">
        <w:rPr>
          <w:rFonts w:ascii="Calibri" w:hAnsi="Calibri"/>
          <w:sz w:val="22"/>
          <w:szCs w:val="22"/>
        </w:rPr>
        <w:t xml:space="preserve"> (where </w:t>
      </w:r>
      <w:proofErr w:type="gramStart"/>
      <w:r w:rsidR="00FF435F" w:rsidRPr="008120D4">
        <w:rPr>
          <w:rFonts w:ascii="Calibri" w:hAnsi="Calibri"/>
          <w:sz w:val="22"/>
          <w:szCs w:val="22"/>
        </w:rPr>
        <w:t>applicable)</w:t>
      </w:r>
      <w:r w:rsidR="000603CE" w:rsidRPr="008120D4">
        <w:rPr>
          <w:rFonts w:ascii="Calibri" w:hAnsi="Calibri"/>
          <w:sz w:val="22"/>
          <w:szCs w:val="22"/>
        </w:rPr>
        <w:t xml:space="preserve"> </w:t>
      </w:r>
      <w:r w:rsidR="00FF435F" w:rsidRPr="008120D4">
        <w:rPr>
          <w:rFonts w:ascii="Calibri" w:hAnsi="Calibri"/>
          <w:sz w:val="22"/>
          <w:szCs w:val="22"/>
        </w:rPr>
        <w:t xml:space="preserve"> </w:t>
      </w:r>
      <w:r w:rsidRPr="00D06AF5">
        <w:rPr>
          <w:rFonts w:ascii="Calibri" w:hAnsi="Calibri" w:cs="Calibri"/>
          <w:color w:val="000000"/>
          <w:sz w:val="22"/>
          <w:szCs w:val="22"/>
        </w:rPr>
        <w:t xml:space="preserve"> </w:t>
      </w:r>
      <w:proofErr w:type="gramEnd"/>
      <w:r w:rsidRPr="0020024A">
        <w:rPr>
          <w:rFonts w:ascii="Calibri" w:hAnsi="Calibri" w:cs="Calibri"/>
          <w:color w:val="000000"/>
          <w:sz w:val="22"/>
          <w:szCs w:val="22"/>
        </w:rPr>
        <w:t xml:space="preserve">should speak </w:t>
      </w:r>
      <w:r w:rsidRPr="00F232FB">
        <w:rPr>
          <w:rFonts w:ascii="Calibri" w:hAnsi="Calibri" w:cs="Calibri"/>
          <w:color w:val="000000"/>
          <w:sz w:val="22"/>
          <w:szCs w:val="22"/>
        </w:rPr>
        <w:t xml:space="preserve">to pupils/students </w:t>
      </w:r>
      <w:r w:rsidRPr="00A400E4">
        <w:rPr>
          <w:rFonts w:ascii="Calibri" w:hAnsi="Calibri" w:cs="Calibri"/>
          <w:color w:val="000000"/>
          <w:sz w:val="22"/>
          <w:szCs w:val="22"/>
        </w:rPr>
        <w:t xml:space="preserve">using a </w:t>
      </w:r>
      <w:r w:rsidRPr="00172E25">
        <w:rPr>
          <w:rFonts w:ascii="Calibri" w:hAnsi="Calibri" w:cs="Calibri"/>
          <w:color w:val="000000"/>
          <w:sz w:val="22"/>
          <w:szCs w:val="22"/>
        </w:rPr>
        <w:t xml:space="preserve">positive, respectful </w:t>
      </w:r>
      <w:r w:rsidRPr="00346BC6">
        <w:rPr>
          <w:rFonts w:ascii="Calibri" w:hAnsi="Calibri" w:cs="Calibri"/>
          <w:color w:val="000000"/>
          <w:sz w:val="22"/>
          <w:szCs w:val="22"/>
        </w:rPr>
        <w:t>and enco</w:t>
      </w:r>
      <w:r w:rsidRPr="00F83C25">
        <w:rPr>
          <w:rFonts w:ascii="Calibri" w:hAnsi="Calibri" w:cs="Calibri"/>
          <w:color w:val="000000"/>
          <w:sz w:val="22"/>
          <w:szCs w:val="22"/>
        </w:rPr>
        <w:t xml:space="preserve">uraging tone </w:t>
      </w:r>
      <w:proofErr w:type="gramStart"/>
      <w:r w:rsidRPr="00F83C25">
        <w:rPr>
          <w:rFonts w:ascii="Calibri" w:hAnsi="Calibri" w:cs="Calibri"/>
          <w:color w:val="000000"/>
          <w:sz w:val="22"/>
          <w:szCs w:val="22"/>
        </w:rPr>
        <w:t>at all t</w:t>
      </w:r>
      <w:r w:rsidRPr="00D17608">
        <w:rPr>
          <w:rFonts w:ascii="Calibri" w:hAnsi="Calibri" w:cs="Calibri"/>
          <w:color w:val="000000"/>
          <w:sz w:val="22"/>
          <w:szCs w:val="22"/>
        </w:rPr>
        <w:t>imes</w:t>
      </w:r>
      <w:proofErr w:type="gramEnd"/>
      <w:r w:rsidRPr="00D17608">
        <w:rPr>
          <w:rFonts w:ascii="Calibri" w:hAnsi="Calibri" w:cs="Calibri"/>
          <w:color w:val="000000"/>
          <w:sz w:val="22"/>
          <w:szCs w:val="22"/>
        </w:rPr>
        <w:t xml:space="preserve">.  </w:t>
      </w:r>
    </w:p>
    <w:p w14:paraId="63C6D245" w14:textId="77777777" w:rsidR="000603CE" w:rsidRDefault="000603CE" w:rsidP="001A351F">
      <w:pPr>
        <w:pStyle w:val="CM158"/>
        <w:rPr>
          <w:rFonts w:ascii="Calibri" w:hAnsi="Calibri" w:cs="Calibri"/>
          <w:color w:val="000000"/>
          <w:sz w:val="22"/>
          <w:szCs w:val="22"/>
        </w:rPr>
      </w:pPr>
    </w:p>
    <w:p w14:paraId="170B157B" w14:textId="270496E7" w:rsidR="00B54AF2" w:rsidRPr="0025730F" w:rsidRDefault="00B54AF2" w:rsidP="008120D4">
      <w:pPr>
        <w:pStyle w:val="CM158"/>
        <w:numPr>
          <w:ilvl w:val="1"/>
          <w:numId w:val="40"/>
        </w:numPr>
        <w:ind w:left="709" w:hanging="709"/>
        <w:rPr>
          <w:rFonts w:ascii="Calibri" w:hAnsi="Calibri" w:cs="Calibri"/>
          <w:color w:val="000000"/>
          <w:sz w:val="22"/>
          <w:szCs w:val="22"/>
        </w:rPr>
      </w:pPr>
      <w:r w:rsidRPr="0025730F">
        <w:rPr>
          <w:rFonts w:ascii="Calibri" w:hAnsi="Calibri" w:cs="Calibri"/>
          <w:color w:val="000000"/>
          <w:sz w:val="22"/>
          <w:szCs w:val="22"/>
        </w:rPr>
        <w:t xml:space="preserve">Where it is necessary to challenge inappropriate behaviour or to </w:t>
      </w:r>
      <w:r w:rsidR="00E37B46" w:rsidRPr="0025730F">
        <w:rPr>
          <w:rFonts w:ascii="Calibri" w:hAnsi="Calibri" w:cs="Calibri"/>
          <w:color w:val="000000"/>
          <w:sz w:val="22"/>
          <w:szCs w:val="22"/>
        </w:rPr>
        <w:t>get students</w:t>
      </w:r>
      <w:r w:rsidRPr="0025730F">
        <w:rPr>
          <w:rFonts w:ascii="Calibri" w:hAnsi="Calibri" w:cs="Calibri"/>
          <w:color w:val="000000"/>
          <w:sz w:val="22"/>
          <w:szCs w:val="22"/>
        </w:rPr>
        <w:t xml:space="preserve">’ attention, it is reasonable for staff to raise their voices and/or use an authoritative tone.  However, it is not appropriate for staff to shout at students habitually or speak to them disrespectfully.  </w:t>
      </w:r>
    </w:p>
    <w:p w14:paraId="1F43D3A5" w14:textId="6BF7A13B" w:rsidR="00B54AF2" w:rsidRPr="0025730F" w:rsidRDefault="00B54AF2" w:rsidP="008120D4">
      <w:pPr>
        <w:pStyle w:val="CM158"/>
        <w:numPr>
          <w:ilvl w:val="1"/>
          <w:numId w:val="40"/>
        </w:numPr>
        <w:ind w:left="709" w:hanging="709"/>
        <w:rPr>
          <w:rFonts w:ascii="Calibri" w:hAnsi="Calibri" w:cs="Calibri"/>
          <w:color w:val="000000"/>
          <w:sz w:val="22"/>
          <w:szCs w:val="22"/>
        </w:rPr>
      </w:pPr>
      <w:r w:rsidRPr="0025730F">
        <w:rPr>
          <w:rFonts w:ascii="Calibri" w:hAnsi="Calibri" w:cs="Calibri"/>
          <w:color w:val="000000"/>
          <w:sz w:val="22"/>
          <w:szCs w:val="22"/>
        </w:rPr>
        <w:t>Staff should never set out to cause a pupil/student to feel frightened, ashamed or humiliated.  Admonishments should focus on behaviour rather than the pupil/student’s personality or character and targets for desired behaviour should be described by the member of staff.</w:t>
      </w:r>
      <w:r w:rsidRPr="0025730F">
        <w:rPr>
          <w:rFonts w:ascii="Calibri" w:hAnsi="Calibri" w:cs="Calibri"/>
          <w:color w:val="000000"/>
          <w:sz w:val="22"/>
          <w:szCs w:val="22"/>
        </w:rPr>
        <w:br/>
        <w:t>responding to disclosure of abuse or neglect by a child</w:t>
      </w:r>
    </w:p>
    <w:p w14:paraId="0A4A038D" w14:textId="6D331D22" w:rsidR="00524926" w:rsidRDefault="00982014" w:rsidP="008120D4">
      <w:pPr>
        <w:pStyle w:val="CM158"/>
        <w:ind w:left="709" w:hanging="709"/>
        <w:rPr>
          <w:rFonts w:ascii="Calibri" w:hAnsi="Calibri" w:cs="Calibri"/>
          <w:color w:val="000000"/>
          <w:sz w:val="22"/>
          <w:szCs w:val="22"/>
        </w:rPr>
      </w:pPr>
      <w:r>
        <w:rPr>
          <w:rFonts w:ascii="Calibri" w:hAnsi="Calibri" w:cs="Calibri"/>
          <w:color w:val="000000"/>
          <w:sz w:val="22"/>
          <w:szCs w:val="22"/>
        </w:rPr>
        <w:t>4.5</w:t>
      </w:r>
      <w:r>
        <w:rPr>
          <w:rFonts w:ascii="Calibri" w:hAnsi="Calibri" w:cs="Calibri"/>
          <w:color w:val="000000"/>
          <w:sz w:val="22"/>
          <w:szCs w:val="22"/>
        </w:rPr>
        <w:tab/>
      </w:r>
      <w:r w:rsidR="00DB7C1E">
        <w:rPr>
          <w:rFonts w:ascii="Calibri" w:hAnsi="Calibri" w:cs="Calibri"/>
          <w:color w:val="000000"/>
          <w:sz w:val="22"/>
          <w:szCs w:val="22"/>
        </w:rPr>
        <w:t xml:space="preserve">All </w:t>
      </w:r>
      <w:r w:rsidR="00590A27">
        <w:rPr>
          <w:rFonts w:ascii="Calibri" w:hAnsi="Calibri" w:cs="Calibri"/>
          <w:color w:val="000000"/>
          <w:sz w:val="22"/>
          <w:szCs w:val="22"/>
        </w:rPr>
        <w:t>staff</w:t>
      </w:r>
      <w:r w:rsidR="00B54AF2" w:rsidRPr="0025730F">
        <w:rPr>
          <w:rFonts w:ascii="Calibri" w:hAnsi="Calibri" w:cs="Calibri"/>
          <w:color w:val="000000"/>
          <w:sz w:val="22"/>
          <w:szCs w:val="22"/>
        </w:rPr>
        <w:t xml:space="preserve"> should refer to students by name.  </w:t>
      </w:r>
    </w:p>
    <w:p w14:paraId="5CEBDCCE" w14:textId="77777777" w:rsidR="00600E09" w:rsidRDefault="00982014" w:rsidP="008120D4">
      <w:pPr>
        <w:pStyle w:val="CM158"/>
        <w:ind w:left="709" w:hanging="709"/>
        <w:rPr>
          <w:rFonts w:ascii="Calibri" w:hAnsi="Calibri" w:cs="Calibri"/>
          <w:color w:val="000000"/>
          <w:sz w:val="22"/>
          <w:szCs w:val="22"/>
        </w:rPr>
      </w:pPr>
      <w:r>
        <w:rPr>
          <w:rFonts w:ascii="Calibri" w:hAnsi="Calibri" w:cs="Calibri"/>
          <w:color w:val="000000"/>
          <w:sz w:val="22"/>
          <w:szCs w:val="22"/>
        </w:rPr>
        <w:t>4.6</w:t>
      </w:r>
      <w:r>
        <w:rPr>
          <w:rFonts w:ascii="Calibri" w:hAnsi="Calibri" w:cs="Calibri"/>
          <w:color w:val="000000"/>
          <w:sz w:val="22"/>
          <w:szCs w:val="22"/>
        </w:rPr>
        <w:tab/>
      </w:r>
      <w:r w:rsidR="00B54AF2" w:rsidRPr="0025730F">
        <w:rPr>
          <w:rFonts w:ascii="Calibri" w:hAnsi="Calibri" w:cs="Calibri"/>
          <w:color w:val="000000"/>
          <w:sz w:val="22"/>
          <w:szCs w:val="22"/>
        </w:rPr>
        <w:t xml:space="preserve">Disrespectful nicknames, words and terms should be avoided.  </w:t>
      </w:r>
    </w:p>
    <w:p w14:paraId="081B311E" w14:textId="2B97F5EE" w:rsidR="00B54AF2" w:rsidRPr="0025730F" w:rsidRDefault="00600E09" w:rsidP="008120D4">
      <w:pPr>
        <w:pStyle w:val="CM158"/>
        <w:ind w:left="709" w:hanging="709"/>
        <w:rPr>
          <w:rFonts w:ascii="Calibri" w:hAnsi="Calibri" w:cs="Calibri"/>
          <w:color w:val="000000"/>
          <w:sz w:val="22"/>
          <w:szCs w:val="22"/>
        </w:rPr>
      </w:pPr>
      <w:r>
        <w:rPr>
          <w:rFonts w:ascii="Calibri" w:hAnsi="Calibri" w:cs="Calibri"/>
          <w:color w:val="000000"/>
          <w:sz w:val="22"/>
          <w:szCs w:val="22"/>
        </w:rPr>
        <w:t>4.7</w:t>
      </w:r>
      <w:r>
        <w:rPr>
          <w:rFonts w:ascii="Calibri" w:hAnsi="Calibri" w:cs="Calibri"/>
          <w:color w:val="000000"/>
          <w:sz w:val="22"/>
          <w:szCs w:val="22"/>
        </w:rPr>
        <w:tab/>
      </w:r>
      <w:r w:rsidR="00ED1323">
        <w:rPr>
          <w:rFonts w:ascii="Calibri" w:hAnsi="Calibri" w:cs="Calibri"/>
          <w:color w:val="000000"/>
          <w:sz w:val="22"/>
          <w:szCs w:val="22"/>
        </w:rPr>
        <w:t>Staff</w:t>
      </w:r>
      <w:r w:rsidR="00B54AF2" w:rsidRPr="0025730F">
        <w:rPr>
          <w:rFonts w:ascii="Calibri" w:hAnsi="Calibri" w:cs="Calibri"/>
          <w:color w:val="000000"/>
          <w:sz w:val="22"/>
          <w:szCs w:val="22"/>
        </w:rPr>
        <w:t xml:space="preserve"> should exercise caution in referring to students by affectionate nicknames and more general terms of endearment or familiarity such as ‘Dear, Love, Petal, Mate, Dude’ and must avoid terms associated with grooming such as ‘Sweetheart, Princess, Angel, Darling’.  </w:t>
      </w:r>
    </w:p>
    <w:p w14:paraId="16380D04" w14:textId="7AA9C13D" w:rsidR="00B54AF2" w:rsidRPr="0025730F" w:rsidRDefault="00EA4D6C" w:rsidP="008120D4">
      <w:pPr>
        <w:pStyle w:val="CM158"/>
        <w:ind w:left="709" w:hanging="709"/>
        <w:rPr>
          <w:rFonts w:ascii="Calibri" w:hAnsi="Calibri" w:cs="Calibri"/>
          <w:color w:val="000000"/>
          <w:sz w:val="22"/>
          <w:szCs w:val="22"/>
        </w:rPr>
      </w:pPr>
      <w:r>
        <w:rPr>
          <w:rFonts w:ascii="Calibri" w:hAnsi="Calibri" w:cs="Calibri"/>
          <w:color w:val="000000"/>
          <w:sz w:val="22"/>
          <w:szCs w:val="22"/>
        </w:rPr>
        <w:lastRenderedPageBreak/>
        <w:t>4.8</w:t>
      </w:r>
      <w:r w:rsidR="008120D4">
        <w:rPr>
          <w:rFonts w:ascii="Calibri" w:hAnsi="Calibri" w:cs="Calibri"/>
          <w:color w:val="000000"/>
          <w:sz w:val="22"/>
          <w:szCs w:val="22"/>
        </w:rPr>
        <w:tab/>
      </w:r>
      <w:r w:rsidR="00ED1323">
        <w:rPr>
          <w:rFonts w:ascii="Calibri" w:hAnsi="Calibri" w:cs="Calibri"/>
          <w:color w:val="000000"/>
          <w:sz w:val="22"/>
          <w:szCs w:val="22"/>
        </w:rPr>
        <w:t>Staff</w:t>
      </w:r>
      <w:r w:rsidR="00B54AF2" w:rsidRPr="0025730F">
        <w:rPr>
          <w:rFonts w:ascii="Calibri" w:hAnsi="Calibri" w:cs="Calibri"/>
          <w:color w:val="000000"/>
          <w:sz w:val="22"/>
          <w:szCs w:val="22"/>
        </w:rPr>
        <w:t xml:space="preserve"> should not consume or be under the influence of alcohol or any substance, including prescribed medication, which may affect their ability to care for and work with children. </w:t>
      </w:r>
    </w:p>
    <w:p w14:paraId="1E27692E" w14:textId="64C04FD0" w:rsidR="00B54AF2" w:rsidRPr="0025730F" w:rsidRDefault="008453C8" w:rsidP="008120D4">
      <w:pPr>
        <w:pStyle w:val="CM158"/>
        <w:ind w:left="709" w:hanging="709"/>
        <w:rPr>
          <w:rFonts w:ascii="Calibri" w:hAnsi="Calibri" w:cs="Calibri"/>
          <w:color w:val="000000"/>
          <w:sz w:val="22"/>
          <w:szCs w:val="22"/>
        </w:rPr>
      </w:pPr>
      <w:r>
        <w:rPr>
          <w:rFonts w:ascii="Calibri" w:hAnsi="Calibri" w:cs="Calibri"/>
          <w:color w:val="000000"/>
          <w:sz w:val="22"/>
          <w:szCs w:val="22"/>
        </w:rPr>
        <w:t>4.9</w:t>
      </w:r>
      <w:r>
        <w:rPr>
          <w:rFonts w:ascii="Calibri" w:hAnsi="Calibri" w:cs="Calibri"/>
          <w:color w:val="000000"/>
          <w:sz w:val="22"/>
          <w:szCs w:val="22"/>
        </w:rPr>
        <w:tab/>
      </w:r>
      <w:r w:rsidR="00E37B46">
        <w:rPr>
          <w:rFonts w:ascii="Calibri" w:hAnsi="Calibri" w:cs="Calibri"/>
          <w:color w:val="000000"/>
          <w:sz w:val="22"/>
          <w:szCs w:val="22"/>
        </w:rPr>
        <w:t>Employees</w:t>
      </w:r>
      <w:r w:rsidR="00E37B46" w:rsidRPr="0025730F">
        <w:rPr>
          <w:rFonts w:ascii="Calibri" w:hAnsi="Calibri" w:cs="Calibri"/>
          <w:color w:val="000000"/>
          <w:sz w:val="22"/>
          <w:szCs w:val="22"/>
        </w:rPr>
        <w:t xml:space="preserve"> accompanying</w:t>
      </w:r>
      <w:r w:rsidR="00B54AF2" w:rsidRPr="0025730F">
        <w:rPr>
          <w:rFonts w:ascii="Calibri" w:hAnsi="Calibri" w:cs="Calibri"/>
          <w:color w:val="000000"/>
          <w:sz w:val="22"/>
          <w:szCs w:val="22"/>
        </w:rPr>
        <w:t xml:space="preserve"> pupils/students on offsite and residential visits should remain mindful of and work in accordance with this policy, safeguarding and whistleblowing procedures, visit briefings and risk assessments at all times. </w:t>
      </w:r>
    </w:p>
    <w:p w14:paraId="5A0C2051" w14:textId="40C2DD0B" w:rsidR="00DF62A3" w:rsidRDefault="008453C8" w:rsidP="008120D4">
      <w:pPr>
        <w:pStyle w:val="CM158"/>
        <w:ind w:left="709" w:hanging="709"/>
        <w:rPr>
          <w:rFonts w:ascii="Calibri" w:hAnsi="Calibri" w:cs="Calibri"/>
          <w:color w:val="000000"/>
          <w:sz w:val="22"/>
          <w:szCs w:val="22"/>
        </w:rPr>
      </w:pPr>
      <w:r>
        <w:rPr>
          <w:rFonts w:ascii="Calibri" w:hAnsi="Calibri" w:cs="Calibri"/>
          <w:color w:val="000000"/>
          <w:sz w:val="22"/>
          <w:szCs w:val="22"/>
        </w:rPr>
        <w:t>4.10</w:t>
      </w:r>
      <w:r>
        <w:rPr>
          <w:rFonts w:ascii="Calibri" w:hAnsi="Calibri" w:cs="Calibri"/>
          <w:color w:val="000000"/>
          <w:sz w:val="22"/>
          <w:szCs w:val="22"/>
        </w:rPr>
        <w:tab/>
        <w:t xml:space="preserve">Employees </w:t>
      </w:r>
      <w:r w:rsidR="00B54AF2" w:rsidRPr="0025730F">
        <w:rPr>
          <w:rFonts w:ascii="Calibri" w:hAnsi="Calibri" w:cs="Calibri"/>
          <w:color w:val="000000"/>
          <w:sz w:val="22"/>
          <w:szCs w:val="22"/>
        </w:rPr>
        <w:t xml:space="preserve">should acknowledge that deliberately invented/malicious allegations are extremely rare.  </w:t>
      </w:r>
    </w:p>
    <w:p w14:paraId="2F6550CF" w14:textId="5CD9DBDB" w:rsidR="00DF62A3" w:rsidRDefault="00DF62A3" w:rsidP="00AD7164">
      <w:pPr>
        <w:pStyle w:val="CM158"/>
        <w:ind w:left="360"/>
        <w:rPr>
          <w:rFonts w:ascii="Calibri" w:hAnsi="Calibri" w:cs="Calibri"/>
          <w:color w:val="000000"/>
          <w:sz w:val="22"/>
          <w:szCs w:val="22"/>
        </w:rPr>
      </w:pPr>
    </w:p>
    <w:p w14:paraId="2CD4456A" w14:textId="3E578DA6" w:rsidR="00DF62A3" w:rsidRDefault="00DF62A3" w:rsidP="008120D4">
      <w:pPr>
        <w:rPr>
          <w:rFonts w:ascii="Calibri" w:hAnsi="Calibri" w:cs="Calibri"/>
          <w:b/>
          <w:bCs/>
          <w:lang w:eastAsia="en-GB"/>
        </w:rPr>
      </w:pPr>
      <w:r w:rsidRPr="008120D4">
        <w:rPr>
          <w:rFonts w:ascii="Calibri" w:hAnsi="Calibri" w:cs="Calibri"/>
          <w:b/>
          <w:bCs/>
          <w:lang w:eastAsia="en-GB"/>
        </w:rPr>
        <w:t>Reporting concerns</w:t>
      </w:r>
    </w:p>
    <w:p w14:paraId="3FE1E701" w14:textId="77777777" w:rsidR="008120D4" w:rsidRPr="008120D4" w:rsidRDefault="008120D4" w:rsidP="008120D4">
      <w:pPr>
        <w:rPr>
          <w:rFonts w:ascii="Calibri" w:hAnsi="Calibri" w:cs="Calibri"/>
          <w:b/>
          <w:bCs/>
        </w:rPr>
      </w:pPr>
    </w:p>
    <w:p w14:paraId="68FABB9C" w14:textId="0EA6B9DA" w:rsidR="00B54AF2" w:rsidRPr="0025730F" w:rsidRDefault="0008347B" w:rsidP="008120D4">
      <w:pPr>
        <w:pStyle w:val="CM158"/>
        <w:ind w:left="709" w:hanging="709"/>
        <w:rPr>
          <w:rFonts w:ascii="Calibri" w:hAnsi="Calibri" w:cs="Calibri"/>
          <w:color w:val="000000"/>
          <w:sz w:val="22"/>
          <w:szCs w:val="22"/>
        </w:rPr>
      </w:pPr>
      <w:r>
        <w:rPr>
          <w:rFonts w:ascii="Calibri" w:hAnsi="Calibri" w:cs="Calibri"/>
          <w:color w:val="000000"/>
          <w:sz w:val="22"/>
          <w:szCs w:val="22"/>
        </w:rPr>
        <w:t>4.11</w:t>
      </w:r>
      <w:r>
        <w:rPr>
          <w:rFonts w:ascii="Calibri" w:hAnsi="Calibri" w:cs="Calibri"/>
          <w:color w:val="000000"/>
          <w:sz w:val="22"/>
          <w:szCs w:val="22"/>
        </w:rPr>
        <w:tab/>
      </w:r>
      <w:r w:rsidR="00BA3A21">
        <w:rPr>
          <w:rFonts w:ascii="Calibri" w:hAnsi="Calibri" w:cs="Calibri"/>
          <w:color w:val="000000"/>
          <w:sz w:val="22"/>
          <w:szCs w:val="22"/>
        </w:rPr>
        <w:t>Employees</w:t>
      </w:r>
      <w:r w:rsidR="00B54AF2" w:rsidRPr="0025730F">
        <w:rPr>
          <w:rFonts w:ascii="Calibri" w:hAnsi="Calibri" w:cs="Calibri"/>
          <w:color w:val="000000"/>
          <w:sz w:val="22"/>
          <w:szCs w:val="22"/>
        </w:rPr>
        <w:t xml:space="preserve"> are expected to report all concerns about possible child abuse by colleagues and/or poor practice including any breach of this policy to the headteacher, recording their concerns using blue forms.  </w:t>
      </w:r>
    </w:p>
    <w:p w14:paraId="68A6859F" w14:textId="2D34A548" w:rsidR="0008347B" w:rsidRDefault="00BA3A21" w:rsidP="008120D4">
      <w:pPr>
        <w:pStyle w:val="CM158"/>
        <w:ind w:left="360" w:hanging="360"/>
        <w:rPr>
          <w:rFonts w:ascii="Calibri" w:hAnsi="Calibri" w:cs="Calibri"/>
          <w:color w:val="000000"/>
          <w:sz w:val="22"/>
          <w:szCs w:val="22"/>
        </w:rPr>
      </w:pPr>
      <w:r>
        <w:rPr>
          <w:rFonts w:ascii="Calibri" w:hAnsi="Calibri" w:cs="Calibri"/>
          <w:color w:val="000000"/>
          <w:sz w:val="22"/>
          <w:szCs w:val="22"/>
        </w:rPr>
        <w:t>4.1</w:t>
      </w:r>
      <w:r w:rsidR="0008347B">
        <w:rPr>
          <w:rFonts w:ascii="Calibri" w:hAnsi="Calibri" w:cs="Calibri"/>
          <w:color w:val="000000"/>
          <w:sz w:val="22"/>
          <w:szCs w:val="22"/>
        </w:rPr>
        <w:t>2</w:t>
      </w:r>
      <w:r>
        <w:rPr>
          <w:rFonts w:ascii="Calibri" w:hAnsi="Calibri" w:cs="Calibri"/>
          <w:color w:val="000000"/>
          <w:sz w:val="22"/>
          <w:szCs w:val="22"/>
        </w:rPr>
        <w:tab/>
      </w:r>
      <w:r w:rsidR="00B54AF2" w:rsidRPr="0025730F">
        <w:rPr>
          <w:rFonts w:ascii="Calibri" w:hAnsi="Calibri" w:cs="Calibri"/>
          <w:color w:val="000000"/>
          <w:sz w:val="22"/>
          <w:szCs w:val="22"/>
        </w:rPr>
        <w:t xml:space="preserve">Concerns or complaints about the headteacher should be reported to the CEO of the Trust.  </w:t>
      </w:r>
    </w:p>
    <w:p w14:paraId="75FC4ED2" w14:textId="72C7A6BB" w:rsidR="00B54AF2" w:rsidRPr="0025730F" w:rsidRDefault="0008347B" w:rsidP="008120D4">
      <w:pPr>
        <w:pStyle w:val="CM158"/>
        <w:ind w:left="709" w:hanging="709"/>
        <w:rPr>
          <w:rFonts w:ascii="Calibri" w:hAnsi="Calibri" w:cs="Calibri"/>
          <w:color w:val="000000"/>
          <w:sz w:val="22"/>
          <w:szCs w:val="22"/>
        </w:rPr>
      </w:pPr>
      <w:r>
        <w:rPr>
          <w:rFonts w:ascii="Calibri" w:hAnsi="Calibri" w:cs="Calibri"/>
          <w:color w:val="000000"/>
          <w:sz w:val="22"/>
          <w:szCs w:val="22"/>
        </w:rPr>
        <w:t>4.13</w:t>
      </w:r>
      <w:r>
        <w:rPr>
          <w:rFonts w:ascii="Calibri" w:hAnsi="Calibri" w:cs="Calibri"/>
          <w:color w:val="000000"/>
          <w:sz w:val="22"/>
          <w:szCs w:val="22"/>
        </w:rPr>
        <w:tab/>
      </w:r>
      <w:r w:rsidR="008120D4">
        <w:rPr>
          <w:rFonts w:ascii="Calibri" w:hAnsi="Calibri" w:cs="Calibri"/>
          <w:color w:val="000000"/>
          <w:sz w:val="22"/>
          <w:szCs w:val="22"/>
        </w:rPr>
        <w:t>C</w:t>
      </w:r>
      <w:r w:rsidR="00B54AF2" w:rsidRPr="0025730F">
        <w:rPr>
          <w:rFonts w:ascii="Calibri" w:hAnsi="Calibri" w:cs="Calibri"/>
          <w:color w:val="000000"/>
          <w:sz w:val="22"/>
          <w:szCs w:val="22"/>
        </w:rPr>
        <w:t xml:space="preserve">an also contact the Designated Officer in the Local Authority (LADO), who is responsible for the co-ordination of responses to allegations against people who work with children.  For staff who do not feel able to raise concerns internally, relevant contact details for the LADO </w:t>
      </w:r>
      <w:r w:rsidR="00E37B46" w:rsidRPr="0025730F">
        <w:rPr>
          <w:rFonts w:ascii="Calibri" w:hAnsi="Calibri" w:cs="Calibri"/>
          <w:color w:val="000000"/>
          <w:sz w:val="22"/>
          <w:szCs w:val="22"/>
        </w:rPr>
        <w:t>and</w:t>
      </w:r>
      <w:r w:rsidR="00B54AF2" w:rsidRPr="0025730F">
        <w:rPr>
          <w:rFonts w:ascii="Calibri" w:hAnsi="Calibri" w:cs="Calibri"/>
          <w:color w:val="000000"/>
          <w:sz w:val="22"/>
          <w:szCs w:val="22"/>
        </w:rPr>
        <w:t xml:space="preserve"> the NSPCC whistleblowing helpline 0800 028 0285 are displayed in the staff room.</w:t>
      </w:r>
    </w:p>
    <w:p w14:paraId="10D12240" w14:textId="302DD948" w:rsidR="00FE3F89" w:rsidRDefault="00FE3F89">
      <w:pPr>
        <w:pStyle w:val="BodyText"/>
        <w:spacing w:after="0"/>
        <w:rPr>
          <w:rFonts w:ascii="Calibri" w:hAnsi="Calibri"/>
          <w:szCs w:val="22"/>
        </w:rPr>
      </w:pPr>
    </w:p>
    <w:p w14:paraId="10D12241" w14:textId="77777777" w:rsidR="00FE3F89" w:rsidRDefault="00465987">
      <w:pPr>
        <w:pStyle w:val="HeadingLevel1"/>
        <w:numPr>
          <w:ilvl w:val="0"/>
          <w:numId w:val="0"/>
        </w:numPr>
        <w:spacing w:after="0"/>
        <w:ind w:left="720" w:hanging="720"/>
        <w:rPr>
          <w:rFonts w:ascii="Calibri" w:hAnsi="Calibri"/>
          <w:bCs/>
        </w:rPr>
      </w:pPr>
      <w:bookmarkStart w:id="7" w:name="_Toc426617422"/>
      <w:r>
        <w:rPr>
          <w:rFonts w:ascii="Calibri" w:hAnsi="Calibri"/>
        </w:rPr>
        <w:t xml:space="preserve">5. </w:t>
      </w:r>
      <w:r>
        <w:rPr>
          <w:rFonts w:ascii="Calibri" w:hAnsi="Calibri"/>
        </w:rPr>
        <w:tab/>
        <w:t>HEALTH &amp; SAFETY</w:t>
      </w:r>
      <w:bookmarkEnd w:id="7"/>
    </w:p>
    <w:p w14:paraId="10D12242" w14:textId="77777777" w:rsidR="00FE3F89" w:rsidRDefault="00FE3F89">
      <w:pPr>
        <w:pStyle w:val="Heading2"/>
        <w:keepNext w:val="0"/>
        <w:keepLines w:val="0"/>
        <w:numPr>
          <w:ilvl w:val="1"/>
          <w:numId w:val="0"/>
        </w:numPr>
        <w:tabs>
          <w:tab w:val="num" w:pos="720"/>
        </w:tabs>
        <w:spacing w:after="0"/>
        <w:ind w:left="720" w:hanging="720"/>
        <w:rPr>
          <w:rFonts w:ascii="Calibri" w:eastAsia="Times New Roman" w:hAnsi="Calibri" w:cs="Times New Roman"/>
          <w:b w:val="0"/>
          <w:bCs w:val="0"/>
          <w:szCs w:val="22"/>
        </w:rPr>
      </w:pPr>
    </w:p>
    <w:p w14:paraId="10D12243" w14:textId="4630FABC" w:rsidR="00FE3F89" w:rsidRDefault="000A1C68" w:rsidP="008120D4">
      <w:pPr>
        <w:pStyle w:val="Heading2"/>
        <w:keepNext w:val="0"/>
        <w:keepLines w:val="0"/>
        <w:numPr>
          <w:ilvl w:val="1"/>
          <w:numId w:val="0"/>
        </w:numPr>
        <w:spacing w:after="0"/>
        <w:ind w:left="720" w:hanging="720"/>
        <w:rPr>
          <w:rFonts w:ascii="Calibri" w:eastAsia="Times New Roman" w:hAnsi="Calibri" w:cs="Times New Roman"/>
          <w:b w:val="0"/>
          <w:bCs w:val="0"/>
          <w:szCs w:val="22"/>
        </w:rPr>
      </w:pPr>
      <w:r>
        <w:rPr>
          <w:rFonts w:ascii="Calibri" w:eastAsia="Times New Roman" w:hAnsi="Calibri" w:cs="Times New Roman"/>
          <w:b w:val="0"/>
          <w:bCs w:val="0"/>
          <w:szCs w:val="22"/>
        </w:rPr>
        <w:t>5.1</w:t>
      </w:r>
      <w:r>
        <w:rPr>
          <w:rFonts w:ascii="Calibri" w:eastAsia="Times New Roman" w:hAnsi="Calibri" w:cs="Times New Roman"/>
          <w:b w:val="0"/>
          <w:bCs w:val="0"/>
          <w:szCs w:val="22"/>
        </w:rPr>
        <w:tab/>
      </w:r>
      <w:r w:rsidR="00465987">
        <w:rPr>
          <w:rFonts w:ascii="Calibri" w:eastAsia="Times New Roman" w:hAnsi="Calibri" w:cs="Times New Roman"/>
          <w:b w:val="0"/>
          <w:bCs w:val="0"/>
          <w:szCs w:val="22"/>
        </w:rPr>
        <w:t>All employees must ensure that they:</w:t>
      </w:r>
    </w:p>
    <w:p w14:paraId="10D12244" w14:textId="57537713" w:rsidR="00FE3F89" w:rsidRPr="008120D4" w:rsidRDefault="000A1C68" w:rsidP="008120D4">
      <w:pPr>
        <w:widowControl w:val="0"/>
        <w:autoSpaceDE w:val="0"/>
        <w:autoSpaceDN w:val="0"/>
        <w:adjustRightInd w:val="0"/>
        <w:ind w:left="1134" w:right="65" w:hanging="425"/>
        <w:rPr>
          <w:rFonts w:ascii="Calibri" w:hAnsi="Calibri"/>
          <w:szCs w:val="22"/>
        </w:rPr>
      </w:pPr>
      <w:r>
        <w:rPr>
          <w:rFonts w:ascii="Calibri" w:hAnsi="Calibri"/>
          <w:szCs w:val="22"/>
        </w:rPr>
        <w:t>5.1.1</w:t>
      </w:r>
      <w:r>
        <w:rPr>
          <w:rFonts w:ascii="Calibri" w:hAnsi="Calibri"/>
          <w:szCs w:val="22"/>
        </w:rPr>
        <w:tab/>
      </w:r>
      <w:r w:rsidR="00465987" w:rsidRPr="008120D4">
        <w:rPr>
          <w:rFonts w:ascii="Calibri" w:hAnsi="Calibri"/>
          <w:szCs w:val="22"/>
        </w:rPr>
        <w:t>Familiarise themselves with</w:t>
      </w:r>
      <w:r w:rsidR="00453545">
        <w:rPr>
          <w:rFonts w:ascii="Calibri" w:hAnsi="Calibri"/>
          <w:szCs w:val="22"/>
        </w:rPr>
        <w:t xml:space="preserve"> the</w:t>
      </w:r>
      <w:r w:rsidR="00465987" w:rsidRPr="008120D4">
        <w:rPr>
          <w:rFonts w:ascii="Calibri" w:hAnsi="Calibri"/>
          <w:szCs w:val="22"/>
        </w:rPr>
        <w:t xml:space="preserve"> Health and Safety </w:t>
      </w:r>
      <w:r w:rsidR="00453545">
        <w:rPr>
          <w:rFonts w:ascii="Calibri" w:hAnsi="Calibri"/>
          <w:szCs w:val="22"/>
        </w:rPr>
        <w:t>statements produced</w:t>
      </w:r>
      <w:r w:rsidR="00465987" w:rsidRPr="008120D4">
        <w:rPr>
          <w:rFonts w:ascii="Calibri" w:hAnsi="Calibri"/>
          <w:szCs w:val="22"/>
        </w:rPr>
        <w:t xml:space="preserve"> by the Trust</w:t>
      </w:r>
      <w:r w:rsidR="00453545">
        <w:rPr>
          <w:rFonts w:ascii="Calibri" w:hAnsi="Calibri"/>
          <w:szCs w:val="22"/>
        </w:rPr>
        <w:t xml:space="preserve"> as published in the Staff </w:t>
      </w:r>
      <w:proofErr w:type="gramStart"/>
      <w:r w:rsidR="00453545">
        <w:rPr>
          <w:rFonts w:ascii="Calibri" w:hAnsi="Calibri"/>
          <w:szCs w:val="22"/>
        </w:rPr>
        <w:t>Handbook</w:t>
      </w:r>
      <w:r w:rsidR="00D81235">
        <w:rPr>
          <w:rFonts w:ascii="Calibri" w:hAnsi="Calibri"/>
          <w:szCs w:val="22"/>
        </w:rPr>
        <w:t>;</w:t>
      </w:r>
      <w:proofErr w:type="gramEnd"/>
    </w:p>
    <w:p w14:paraId="10D12245" w14:textId="2A3BE881" w:rsidR="00FE3F89" w:rsidRPr="008120D4" w:rsidRDefault="000A1C68" w:rsidP="008120D4">
      <w:pPr>
        <w:widowControl w:val="0"/>
        <w:autoSpaceDE w:val="0"/>
        <w:autoSpaceDN w:val="0"/>
        <w:adjustRightInd w:val="0"/>
        <w:ind w:left="1134" w:right="65" w:hanging="425"/>
        <w:rPr>
          <w:rFonts w:ascii="Calibri" w:hAnsi="Calibri"/>
          <w:szCs w:val="22"/>
        </w:rPr>
      </w:pPr>
      <w:r>
        <w:rPr>
          <w:rFonts w:ascii="Calibri" w:hAnsi="Calibri"/>
          <w:szCs w:val="22"/>
        </w:rPr>
        <w:t>5.1.2</w:t>
      </w:r>
      <w:r>
        <w:rPr>
          <w:rFonts w:ascii="Calibri" w:hAnsi="Calibri"/>
          <w:szCs w:val="22"/>
        </w:rPr>
        <w:tab/>
      </w:r>
      <w:r w:rsidR="00465987" w:rsidRPr="008120D4">
        <w:rPr>
          <w:rFonts w:ascii="Calibri" w:hAnsi="Calibri"/>
          <w:szCs w:val="22"/>
        </w:rPr>
        <w:t xml:space="preserve">Read and understand the Trust’s Health and Safety </w:t>
      </w:r>
      <w:proofErr w:type="gramStart"/>
      <w:r w:rsidR="00465987" w:rsidRPr="008120D4">
        <w:rPr>
          <w:rFonts w:ascii="Calibri" w:hAnsi="Calibri"/>
          <w:szCs w:val="22"/>
        </w:rPr>
        <w:t>Policy</w:t>
      </w:r>
      <w:r w:rsidR="00D81235">
        <w:rPr>
          <w:rFonts w:ascii="Calibri" w:hAnsi="Calibri"/>
          <w:szCs w:val="22"/>
        </w:rPr>
        <w:t>;</w:t>
      </w:r>
      <w:proofErr w:type="gramEnd"/>
    </w:p>
    <w:p w14:paraId="10D12246" w14:textId="51C9151D" w:rsidR="00FE3F89" w:rsidRPr="008120D4" w:rsidRDefault="000A1C68" w:rsidP="008120D4">
      <w:pPr>
        <w:widowControl w:val="0"/>
        <w:autoSpaceDE w:val="0"/>
        <w:autoSpaceDN w:val="0"/>
        <w:adjustRightInd w:val="0"/>
        <w:ind w:left="1134" w:right="65" w:hanging="425"/>
        <w:rPr>
          <w:rFonts w:ascii="Calibri" w:hAnsi="Calibri"/>
          <w:szCs w:val="22"/>
        </w:rPr>
      </w:pPr>
      <w:r>
        <w:rPr>
          <w:rFonts w:ascii="Calibri" w:hAnsi="Calibri"/>
          <w:szCs w:val="22"/>
        </w:rPr>
        <w:t>5.1.3</w:t>
      </w:r>
      <w:r>
        <w:rPr>
          <w:rFonts w:ascii="Calibri" w:hAnsi="Calibri"/>
          <w:szCs w:val="22"/>
        </w:rPr>
        <w:tab/>
      </w:r>
      <w:r w:rsidR="00465987" w:rsidRPr="008120D4">
        <w:rPr>
          <w:rFonts w:ascii="Calibri" w:hAnsi="Calibri"/>
          <w:szCs w:val="22"/>
        </w:rPr>
        <w:t xml:space="preserve">Comply with Health and Safety Regulations and use any safety equipment and </w:t>
      </w:r>
      <w:r w:rsidR="008120D4">
        <w:rPr>
          <w:rFonts w:ascii="Calibri" w:hAnsi="Calibri"/>
          <w:szCs w:val="22"/>
        </w:rPr>
        <w:tab/>
      </w:r>
      <w:r w:rsidR="00465987" w:rsidRPr="008120D4">
        <w:rPr>
          <w:rFonts w:ascii="Calibri" w:hAnsi="Calibri"/>
          <w:szCs w:val="22"/>
        </w:rPr>
        <w:t>protective clothing supplied to them</w:t>
      </w:r>
      <w:r w:rsidR="00DE33A4">
        <w:rPr>
          <w:rFonts w:ascii="Calibri" w:hAnsi="Calibri"/>
          <w:szCs w:val="22"/>
        </w:rPr>
        <w:t xml:space="preserve"> by the </w:t>
      </w:r>
      <w:proofErr w:type="gramStart"/>
      <w:r w:rsidR="00DE33A4">
        <w:rPr>
          <w:rFonts w:ascii="Calibri" w:hAnsi="Calibri"/>
          <w:szCs w:val="22"/>
        </w:rPr>
        <w:t>Trust</w:t>
      </w:r>
      <w:r w:rsidR="00D81235">
        <w:rPr>
          <w:rFonts w:ascii="Calibri" w:hAnsi="Calibri"/>
          <w:szCs w:val="22"/>
        </w:rPr>
        <w:t>;</w:t>
      </w:r>
      <w:proofErr w:type="gramEnd"/>
    </w:p>
    <w:p w14:paraId="10D12247" w14:textId="380C086B" w:rsidR="00FE3F89" w:rsidRPr="008120D4" w:rsidRDefault="000A1C68" w:rsidP="008120D4">
      <w:pPr>
        <w:widowControl w:val="0"/>
        <w:autoSpaceDE w:val="0"/>
        <w:autoSpaceDN w:val="0"/>
        <w:adjustRightInd w:val="0"/>
        <w:ind w:left="1134" w:right="65" w:hanging="425"/>
        <w:rPr>
          <w:rFonts w:ascii="Calibri" w:hAnsi="Calibri"/>
          <w:szCs w:val="22"/>
        </w:rPr>
      </w:pPr>
      <w:r>
        <w:rPr>
          <w:rFonts w:ascii="Calibri" w:hAnsi="Calibri"/>
          <w:szCs w:val="22"/>
        </w:rPr>
        <w:t>5.1.4</w:t>
      </w:r>
      <w:r>
        <w:rPr>
          <w:rFonts w:ascii="Calibri" w:hAnsi="Calibri"/>
          <w:szCs w:val="22"/>
        </w:rPr>
        <w:tab/>
      </w:r>
      <w:r w:rsidR="00465987" w:rsidRPr="008120D4">
        <w:rPr>
          <w:rFonts w:ascii="Calibri" w:hAnsi="Calibri"/>
          <w:szCs w:val="22"/>
        </w:rPr>
        <w:t xml:space="preserve">Comply with any hygiene </w:t>
      </w:r>
      <w:proofErr w:type="gramStart"/>
      <w:r w:rsidR="00465987" w:rsidRPr="008120D4">
        <w:rPr>
          <w:rFonts w:ascii="Calibri" w:hAnsi="Calibri"/>
          <w:szCs w:val="22"/>
        </w:rPr>
        <w:t>requirements</w:t>
      </w:r>
      <w:r w:rsidR="00D81235">
        <w:rPr>
          <w:rFonts w:ascii="Calibri" w:hAnsi="Calibri"/>
          <w:szCs w:val="22"/>
        </w:rPr>
        <w:t>;</w:t>
      </w:r>
      <w:proofErr w:type="gramEnd"/>
    </w:p>
    <w:p w14:paraId="10D12248" w14:textId="40ABB5A8" w:rsidR="00FE3F89" w:rsidRPr="008120D4" w:rsidRDefault="000A1C68" w:rsidP="008120D4">
      <w:pPr>
        <w:widowControl w:val="0"/>
        <w:autoSpaceDE w:val="0"/>
        <w:autoSpaceDN w:val="0"/>
        <w:adjustRightInd w:val="0"/>
        <w:ind w:left="1134" w:right="65" w:hanging="425"/>
        <w:rPr>
          <w:rFonts w:ascii="Calibri" w:hAnsi="Calibri"/>
          <w:szCs w:val="22"/>
        </w:rPr>
      </w:pPr>
      <w:r>
        <w:rPr>
          <w:rFonts w:ascii="Calibri" w:hAnsi="Calibri"/>
          <w:szCs w:val="22"/>
        </w:rPr>
        <w:t>5.1.5</w:t>
      </w:r>
      <w:r>
        <w:rPr>
          <w:rFonts w:ascii="Calibri" w:hAnsi="Calibri"/>
          <w:szCs w:val="22"/>
        </w:rPr>
        <w:tab/>
      </w:r>
      <w:r w:rsidR="00465987" w:rsidRPr="008120D4">
        <w:rPr>
          <w:rFonts w:ascii="Calibri" w:hAnsi="Calibri"/>
          <w:szCs w:val="22"/>
        </w:rPr>
        <w:t xml:space="preserve">Comply with any accident reporting </w:t>
      </w:r>
      <w:proofErr w:type="gramStart"/>
      <w:r w:rsidR="00465987" w:rsidRPr="008120D4">
        <w:rPr>
          <w:rFonts w:ascii="Calibri" w:hAnsi="Calibri"/>
          <w:szCs w:val="22"/>
        </w:rPr>
        <w:t>requirements</w:t>
      </w:r>
      <w:r w:rsidR="00D81235">
        <w:rPr>
          <w:rFonts w:ascii="Calibri" w:hAnsi="Calibri"/>
          <w:szCs w:val="22"/>
        </w:rPr>
        <w:t>;</w:t>
      </w:r>
      <w:proofErr w:type="gramEnd"/>
    </w:p>
    <w:p w14:paraId="10D12249" w14:textId="6AB8D6C9" w:rsidR="00FE3F89" w:rsidRPr="008120D4" w:rsidRDefault="000A1C68" w:rsidP="008120D4">
      <w:pPr>
        <w:widowControl w:val="0"/>
        <w:autoSpaceDE w:val="0"/>
        <w:autoSpaceDN w:val="0"/>
        <w:adjustRightInd w:val="0"/>
        <w:ind w:left="1440" w:right="65" w:hanging="731"/>
        <w:rPr>
          <w:rFonts w:ascii="Calibri" w:hAnsi="Calibri"/>
          <w:szCs w:val="22"/>
        </w:rPr>
      </w:pPr>
      <w:r>
        <w:rPr>
          <w:rFonts w:ascii="Calibri" w:hAnsi="Calibri"/>
          <w:szCs w:val="22"/>
        </w:rPr>
        <w:t>5.1.6</w:t>
      </w:r>
      <w:r>
        <w:rPr>
          <w:rFonts w:ascii="Calibri" w:hAnsi="Calibri"/>
          <w:szCs w:val="22"/>
        </w:rPr>
        <w:tab/>
      </w:r>
      <w:r w:rsidR="00E37B46" w:rsidRPr="00E37B46">
        <w:rPr>
          <w:rFonts w:ascii="Calibri" w:hAnsi="Calibri"/>
          <w:szCs w:val="22"/>
        </w:rPr>
        <w:t xml:space="preserve">Never act in a way which </w:t>
      </w:r>
      <w:proofErr w:type="gramStart"/>
      <w:r w:rsidR="00E37B46" w:rsidRPr="00E37B46">
        <w:rPr>
          <w:rFonts w:ascii="Calibri" w:hAnsi="Calibri"/>
          <w:szCs w:val="22"/>
        </w:rPr>
        <w:t>might</w:t>
      </w:r>
      <w:r w:rsidR="00465987" w:rsidRPr="008120D4">
        <w:rPr>
          <w:rFonts w:ascii="Calibri" w:hAnsi="Calibri"/>
          <w:szCs w:val="22"/>
        </w:rPr>
        <w:t xml:space="preserve">  cause</w:t>
      </w:r>
      <w:proofErr w:type="gramEnd"/>
      <w:r w:rsidR="00465987" w:rsidRPr="008120D4">
        <w:rPr>
          <w:rFonts w:ascii="Calibri" w:hAnsi="Calibri"/>
          <w:szCs w:val="22"/>
        </w:rPr>
        <w:t xml:space="preserve">  </w:t>
      </w:r>
      <w:proofErr w:type="gramStart"/>
      <w:r w:rsidR="00465987" w:rsidRPr="008120D4">
        <w:rPr>
          <w:rFonts w:ascii="Calibri" w:hAnsi="Calibri"/>
          <w:szCs w:val="22"/>
        </w:rPr>
        <w:t>risk  or</w:t>
      </w:r>
      <w:proofErr w:type="gramEnd"/>
      <w:r w:rsidR="00465987" w:rsidRPr="008120D4">
        <w:rPr>
          <w:rFonts w:ascii="Calibri" w:hAnsi="Calibri"/>
          <w:szCs w:val="22"/>
        </w:rPr>
        <w:t xml:space="preserve">  </w:t>
      </w:r>
      <w:proofErr w:type="gramStart"/>
      <w:r w:rsidR="00465987" w:rsidRPr="008120D4">
        <w:rPr>
          <w:rFonts w:ascii="Calibri" w:hAnsi="Calibri"/>
          <w:szCs w:val="22"/>
        </w:rPr>
        <w:t>damage  to</w:t>
      </w:r>
      <w:proofErr w:type="gramEnd"/>
      <w:r w:rsidR="00465987" w:rsidRPr="008120D4">
        <w:rPr>
          <w:rFonts w:ascii="Calibri" w:hAnsi="Calibri"/>
          <w:szCs w:val="22"/>
        </w:rPr>
        <w:t xml:space="preserve">  </w:t>
      </w:r>
      <w:proofErr w:type="gramStart"/>
      <w:r w:rsidR="00465987" w:rsidRPr="008120D4">
        <w:rPr>
          <w:rFonts w:ascii="Calibri" w:hAnsi="Calibri"/>
          <w:szCs w:val="22"/>
        </w:rPr>
        <w:t>any  other</w:t>
      </w:r>
      <w:proofErr w:type="gramEnd"/>
      <w:r w:rsidR="00465987" w:rsidRPr="008120D4">
        <w:rPr>
          <w:rFonts w:ascii="Calibri" w:hAnsi="Calibri"/>
          <w:szCs w:val="22"/>
        </w:rPr>
        <w:t xml:space="preserve"> members of the Trust</w:t>
      </w:r>
      <w:r w:rsidR="00DD3454">
        <w:rPr>
          <w:rFonts w:ascii="Calibri" w:hAnsi="Calibri"/>
          <w:szCs w:val="22"/>
        </w:rPr>
        <w:t>,</w:t>
      </w:r>
      <w:r w:rsidR="00465987" w:rsidRPr="008120D4">
        <w:rPr>
          <w:rFonts w:ascii="Calibri" w:hAnsi="Calibri"/>
          <w:szCs w:val="22"/>
        </w:rPr>
        <w:t xml:space="preserve"> community or visitors</w:t>
      </w:r>
      <w:r w:rsidR="00D81235">
        <w:rPr>
          <w:rFonts w:ascii="Calibri" w:hAnsi="Calibri"/>
          <w:szCs w:val="22"/>
        </w:rPr>
        <w:t>; and</w:t>
      </w:r>
    </w:p>
    <w:p w14:paraId="10D1224A" w14:textId="7C20385E" w:rsidR="00FE3F89" w:rsidRPr="008120D4" w:rsidRDefault="000A1C68" w:rsidP="008120D4">
      <w:pPr>
        <w:widowControl w:val="0"/>
        <w:autoSpaceDE w:val="0"/>
        <w:autoSpaceDN w:val="0"/>
        <w:adjustRightInd w:val="0"/>
        <w:ind w:left="1440" w:right="65" w:hanging="731"/>
        <w:rPr>
          <w:rFonts w:ascii="Calibri" w:hAnsi="Calibri"/>
          <w:szCs w:val="22"/>
        </w:rPr>
      </w:pPr>
      <w:r>
        <w:rPr>
          <w:rFonts w:ascii="Calibri" w:hAnsi="Calibri"/>
          <w:szCs w:val="22"/>
        </w:rPr>
        <w:t>5.1.7</w:t>
      </w:r>
      <w:r>
        <w:rPr>
          <w:rFonts w:ascii="Calibri" w:hAnsi="Calibri"/>
          <w:szCs w:val="22"/>
        </w:rPr>
        <w:tab/>
      </w:r>
      <w:r w:rsidR="00465987" w:rsidRPr="008120D4">
        <w:rPr>
          <w:rFonts w:ascii="Calibri" w:hAnsi="Calibri"/>
          <w:szCs w:val="22"/>
        </w:rPr>
        <w:t xml:space="preserve">Inform their line manager of any paid work undertaken elsewhere.  This is to comply with the Working Time Regulations, which are a Health and Safety initiative.  </w:t>
      </w:r>
    </w:p>
    <w:p w14:paraId="10D1224B" w14:textId="77777777" w:rsidR="00FE3F89" w:rsidRDefault="00FE3F89" w:rsidP="008120D4">
      <w:pPr>
        <w:pStyle w:val="HeadingLevel1"/>
        <w:numPr>
          <w:ilvl w:val="0"/>
          <w:numId w:val="0"/>
        </w:numPr>
        <w:spacing w:after="0"/>
        <w:ind w:left="1134" w:hanging="425"/>
        <w:rPr>
          <w:rFonts w:ascii="Calibri" w:hAnsi="Calibri"/>
        </w:rPr>
      </w:pPr>
      <w:bookmarkStart w:id="8" w:name="_Toc426617423"/>
    </w:p>
    <w:p w14:paraId="10D1224C" w14:textId="77777777" w:rsidR="00FE3F89" w:rsidRDefault="00465987">
      <w:pPr>
        <w:pStyle w:val="HeadingLevel1"/>
        <w:numPr>
          <w:ilvl w:val="0"/>
          <w:numId w:val="0"/>
        </w:numPr>
        <w:spacing w:after="0"/>
        <w:ind w:left="720" w:hanging="720"/>
        <w:rPr>
          <w:rFonts w:ascii="Calibri" w:hAnsi="Calibri"/>
        </w:rPr>
      </w:pPr>
      <w:r>
        <w:rPr>
          <w:rFonts w:ascii="Calibri" w:hAnsi="Calibri"/>
        </w:rPr>
        <w:t xml:space="preserve">6. </w:t>
      </w:r>
      <w:r>
        <w:rPr>
          <w:rFonts w:ascii="Calibri" w:hAnsi="Calibri"/>
        </w:rPr>
        <w:tab/>
        <w:t>HONESTY AND PERSONAL INTEGRITY</w:t>
      </w:r>
      <w:bookmarkEnd w:id="8"/>
    </w:p>
    <w:p w14:paraId="10D1224D" w14:textId="77777777" w:rsidR="00FE3F89" w:rsidRDefault="00FE3F89">
      <w:pPr>
        <w:pStyle w:val="BodyText1"/>
        <w:spacing w:after="0"/>
        <w:rPr>
          <w:rFonts w:ascii="Calibri" w:hAnsi="Calibri"/>
          <w:szCs w:val="22"/>
        </w:rPr>
      </w:pPr>
    </w:p>
    <w:p w14:paraId="556115C0" w14:textId="526C93B2" w:rsidR="008120D4" w:rsidRDefault="000A1C68" w:rsidP="00D81235">
      <w:pPr>
        <w:pStyle w:val="HeadingLevel2"/>
        <w:numPr>
          <w:ilvl w:val="0"/>
          <w:numId w:val="0"/>
        </w:numPr>
        <w:spacing w:after="0"/>
        <w:ind w:left="709" w:hanging="709"/>
        <w:rPr>
          <w:rFonts w:ascii="Calibri" w:hAnsi="Calibri"/>
        </w:rPr>
      </w:pPr>
      <w:r>
        <w:rPr>
          <w:rFonts w:ascii="Calibri" w:hAnsi="Calibri"/>
        </w:rPr>
        <w:t>6.1</w:t>
      </w:r>
      <w:r>
        <w:rPr>
          <w:rFonts w:ascii="Calibri" w:hAnsi="Calibri"/>
        </w:rPr>
        <w:tab/>
      </w:r>
      <w:r w:rsidR="00453545">
        <w:rPr>
          <w:rFonts w:ascii="Calibri" w:hAnsi="Calibri"/>
        </w:rPr>
        <w:t>Employees</w:t>
      </w:r>
      <w:r w:rsidR="00465987">
        <w:rPr>
          <w:rFonts w:ascii="Calibri" w:hAnsi="Calibri"/>
        </w:rPr>
        <w:t xml:space="preserve"> are expected to demonstrate consistently high standards of personal and professional conduct. The following statements define the behaviour and attitudes which set the required standard for </w:t>
      </w:r>
      <w:r w:rsidR="000253C3">
        <w:rPr>
          <w:rFonts w:ascii="Calibri" w:hAnsi="Calibri"/>
        </w:rPr>
        <w:t>be</w:t>
      </w:r>
      <w:r w:rsidR="00A64BAB">
        <w:rPr>
          <w:rFonts w:ascii="Calibri" w:hAnsi="Calibri"/>
        </w:rPr>
        <w:t xml:space="preserve">haviour and </w:t>
      </w:r>
      <w:r w:rsidR="00465987">
        <w:rPr>
          <w:rFonts w:ascii="Calibri" w:hAnsi="Calibri"/>
        </w:rPr>
        <w:t>conduct at the Trust.</w:t>
      </w:r>
    </w:p>
    <w:p w14:paraId="63377EC2" w14:textId="77777777" w:rsidR="00D81235" w:rsidRPr="00D81235" w:rsidRDefault="00D81235" w:rsidP="00D81235">
      <w:pPr>
        <w:pStyle w:val="BodyText2"/>
      </w:pPr>
    </w:p>
    <w:p w14:paraId="6902E099" w14:textId="6306BF80" w:rsidR="00F535DB" w:rsidRPr="00F535DB" w:rsidRDefault="00F535DB" w:rsidP="008120D4">
      <w:pPr>
        <w:pStyle w:val="BodyText2"/>
        <w:ind w:left="709" w:hanging="709"/>
        <w:rPr>
          <w:rFonts w:ascii="Calibri" w:hAnsi="Calibri" w:cs="Calibri"/>
        </w:rPr>
      </w:pPr>
      <w:r>
        <w:rPr>
          <w:rFonts w:ascii="Calibri" w:hAnsi="Calibri" w:cs="Calibri"/>
        </w:rPr>
        <w:t>6.2</w:t>
      </w:r>
      <w:r>
        <w:rPr>
          <w:rFonts w:ascii="Calibri" w:hAnsi="Calibri" w:cs="Calibri"/>
        </w:rPr>
        <w:tab/>
      </w:r>
      <w:r w:rsidR="00453545">
        <w:rPr>
          <w:rFonts w:ascii="Calibri" w:hAnsi="Calibri" w:cs="Calibri"/>
        </w:rPr>
        <w:t xml:space="preserve">Employees </w:t>
      </w:r>
      <w:r>
        <w:rPr>
          <w:rFonts w:ascii="Calibri" w:hAnsi="Calibri" w:cs="Calibri"/>
        </w:rPr>
        <w:t xml:space="preserve">must comply with </w:t>
      </w:r>
      <w:r w:rsidR="00B9337C">
        <w:rPr>
          <w:rFonts w:ascii="Calibri" w:hAnsi="Calibri" w:cs="Calibri"/>
        </w:rPr>
        <w:t xml:space="preserve">any lawful or reasonable instructions issued by managers or </w:t>
      </w:r>
      <w:r>
        <w:rPr>
          <w:rFonts w:ascii="Calibri" w:hAnsi="Calibri" w:cs="Calibri"/>
        </w:rPr>
        <w:t xml:space="preserve">the </w:t>
      </w:r>
      <w:r w:rsidR="005E39E4">
        <w:rPr>
          <w:rFonts w:ascii="Calibri" w:hAnsi="Calibri" w:cs="Calibri"/>
        </w:rPr>
        <w:t>Trust Board</w:t>
      </w:r>
      <w:r w:rsidR="00D81235">
        <w:rPr>
          <w:rFonts w:ascii="Calibri" w:hAnsi="Calibri" w:cs="Calibri"/>
        </w:rPr>
        <w:t>.</w:t>
      </w:r>
    </w:p>
    <w:p w14:paraId="10D12250" w14:textId="7D04B908" w:rsidR="00FE3F89" w:rsidRDefault="000A1C68" w:rsidP="008120D4">
      <w:pPr>
        <w:pStyle w:val="HeadingLevel2"/>
        <w:numPr>
          <w:ilvl w:val="0"/>
          <w:numId w:val="0"/>
        </w:numPr>
        <w:spacing w:after="0"/>
        <w:ind w:left="720" w:hanging="720"/>
        <w:rPr>
          <w:rFonts w:ascii="Calibri" w:hAnsi="Calibri"/>
        </w:rPr>
      </w:pPr>
      <w:r>
        <w:rPr>
          <w:rFonts w:ascii="Calibri" w:hAnsi="Calibri"/>
        </w:rPr>
        <w:t>6.</w:t>
      </w:r>
      <w:r w:rsidR="005E39E4">
        <w:rPr>
          <w:rFonts w:ascii="Calibri" w:hAnsi="Calibri"/>
        </w:rPr>
        <w:t>3</w:t>
      </w:r>
      <w:r>
        <w:rPr>
          <w:rFonts w:ascii="Calibri" w:hAnsi="Calibri"/>
        </w:rPr>
        <w:tab/>
      </w:r>
      <w:r w:rsidR="00EA4419">
        <w:rPr>
          <w:rFonts w:ascii="Calibri" w:hAnsi="Calibri"/>
        </w:rPr>
        <w:t>Employees</w:t>
      </w:r>
      <w:r w:rsidR="00465987">
        <w:rPr>
          <w:rFonts w:ascii="Calibri" w:hAnsi="Calibri"/>
        </w:rPr>
        <w:t xml:space="preserve"> uphold public trust in the Academy at which they work and maintain high standards of ethics and behaviour, within and outside the Academy, by: </w:t>
      </w:r>
    </w:p>
    <w:p w14:paraId="10D12251" w14:textId="77777777" w:rsidR="00FE3F89" w:rsidRDefault="00FE3F89">
      <w:pPr>
        <w:pStyle w:val="BodyText2"/>
        <w:spacing w:after="0"/>
        <w:rPr>
          <w:rFonts w:ascii="Calibri" w:hAnsi="Calibri"/>
          <w:szCs w:val="22"/>
        </w:rPr>
      </w:pPr>
    </w:p>
    <w:p w14:paraId="10D12252" w14:textId="7794283A" w:rsidR="00FE3F89" w:rsidRPr="008120D4" w:rsidRDefault="006043D7" w:rsidP="0089672E">
      <w:pPr>
        <w:autoSpaceDE w:val="0"/>
        <w:autoSpaceDN w:val="0"/>
        <w:adjustRightInd w:val="0"/>
        <w:ind w:left="1440" w:hanging="731"/>
        <w:rPr>
          <w:rFonts w:ascii="Calibri" w:hAnsi="Calibri"/>
          <w:szCs w:val="22"/>
        </w:rPr>
      </w:pPr>
      <w:r>
        <w:rPr>
          <w:rFonts w:ascii="Calibri" w:hAnsi="Calibri"/>
          <w:szCs w:val="22"/>
        </w:rPr>
        <w:t>6.2.1</w:t>
      </w:r>
      <w:r>
        <w:rPr>
          <w:rFonts w:ascii="Calibri" w:hAnsi="Calibri"/>
          <w:szCs w:val="22"/>
        </w:rPr>
        <w:tab/>
      </w:r>
      <w:r w:rsidR="00465987" w:rsidRPr="008120D4">
        <w:rPr>
          <w:rFonts w:ascii="Calibri" w:hAnsi="Calibri"/>
          <w:szCs w:val="22"/>
        </w:rPr>
        <w:t>Treating students</w:t>
      </w:r>
      <w:r w:rsidR="00222B04" w:rsidRPr="008120D4">
        <w:rPr>
          <w:rFonts w:ascii="Calibri" w:hAnsi="Calibri"/>
          <w:szCs w:val="22"/>
        </w:rPr>
        <w:t>, parents/carers, colleagues and outside agencies</w:t>
      </w:r>
      <w:r w:rsidR="00465987" w:rsidRPr="008120D4">
        <w:rPr>
          <w:rFonts w:ascii="Calibri" w:hAnsi="Calibri"/>
          <w:szCs w:val="22"/>
        </w:rPr>
        <w:t xml:space="preserve"> with dignity </w:t>
      </w:r>
      <w:proofErr w:type="gramStart"/>
      <w:r w:rsidR="00465987" w:rsidRPr="008120D4">
        <w:rPr>
          <w:rFonts w:ascii="Calibri" w:hAnsi="Calibri"/>
          <w:szCs w:val="22"/>
        </w:rPr>
        <w:t>at all times</w:t>
      </w:r>
      <w:proofErr w:type="gramEnd"/>
      <w:r w:rsidR="00465987" w:rsidRPr="008120D4">
        <w:rPr>
          <w:rFonts w:ascii="Calibri" w:hAnsi="Calibri"/>
          <w:szCs w:val="22"/>
        </w:rPr>
        <w:t xml:space="preserve">, building relationships </w:t>
      </w:r>
      <w:r w:rsidR="0036639A" w:rsidRPr="0036639A">
        <w:rPr>
          <w:rFonts w:ascii="Calibri" w:hAnsi="Calibri"/>
          <w:szCs w:val="22"/>
        </w:rPr>
        <w:t xml:space="preserve">always </w:t>
      </w:r>
      <w:proofErr w:type="gramStart"/>
      <w:r w:rsidR="0036639A" w:rsidRPr="0036639A">
        <w:rPr>
          <w:rFonts w:ascii="Calibri" w:hAnsi="Calibri"/>
          <w:szCs w:val="22"/>
        </w:rPr>
        <w:t xml:space="preserve">rooted in mutual respect and </w:t>
      </w:r>
      <w:r w:rsidR="00EA4419">
        <w:rPr>
          <w:rFonts w:ascii="Calibri" w:hAnsi="Calibri"/>
          <w:szCs w:val="22"/>
        </w:rPr>
        <w:t>at all times</w:t>
      </w:r>
      <w:proofErr w:type="gramEnd"/>
      <w:r w:rsidR="00EA4419">
        <w:rPr>
          <w:rFonts w:ascii="Calibri" w:hAnsi="Calibri"/>
          <w:szCs w:val="22"/>
        </w:rPr>
        <w:t xml:space="preserve"> </w:t>
      </w:r>
      <w:r w:rsidR="00455820">
        <w:rPr>
          <w:rFonts w:ascii="Calibri" w:hAnsi="Calibri"/>
          <w:szCs w:val="22"/>
        </w:rPr>
        <w:t xml:space="preserve">observing proper boundaries appropriate to their professional </w:t>
      </w:r>
      <w:proofErr w:type="gramStart"/>
      <w:r w:rsidR="00455820">
        <w:rPr>
          <w:rFonts w:ascii="Calibri" w:hAnsi="Calibri"/>
          <w:szCs w:val="22"/>
        </w:rPr>
        <w:t>position</w:t>
      </w:r>
      <w:r w:rsidR="00D81235">
        <w:rPr>
          <w:rFonts w:ascii="Calibri" w:hAnsi="Calibri"/>
          <w:szCs w:val="22"/>
        </w:rPr>
        <w:t>;</w:t>
      </w:r>
      <w:proofErr w:type="gramEnd"/>
      <w:r w:rsidR="00465987" w:rsidRPr="008120D4">
        <w:rPr>
          <w:rFonts w:ascii="Calibri" w:hAnsi="Calibri"/>
          <w:szCs w:val="22"/>
        </w:rPr>
        <w:t xml:space="preserve"> </w:t>
      </w:r>
    </w:p>
    <w:p w14:paraId="10D12253" w14:textId="7FDE8586" w:rsidR="00FE3F89" w:rsidRPr="008120D4" w:rsidRDefault="006043D7" w:rsidP="0089672E">
      <w:pPr>
        <w:autoSpaceDE w:val="0"/>
        <w:autoSpaceDN w:val="0"/>
        <w:adjustRightInd w:val="0"/>
        <w:ind w:left="1440" w:hanging="731"/>
        <w:rPr>
          <w:rFonts w:ascii="Calibri" w:hAnsi="Calibri"/>
          <w:szCs w:val="22"/>
        </w:rPr>
      </w:pPr>
      <w:r>
        <w:rPr>
          <w:rFonts w:ascii="Calibri" w:hAnsi="Calibri"/>
          <w:szCs w:val="22"/>
        </w:rPr>
        <w:t>6.2.2</w:t>
      </w:r>
      <w:r>
        <w:rPr>
          <w:rFonts w:ascii="Calibri" w:hAnsi="Calibri"/>
          <w:szCs w:val="22"/>
        </w:rPr>
        <w:tab/>
      </w:r>
      <w:r w:rsidR="00465987" w:rsidRPr="008120D4">
        <w:rPr>
          <w:rFonts w:ascii="Calibri" w:hAnsi="Calibri"/>
          <w:szCs w:val="22"/>
        </w:rPr>
        <w:t xml:space="preserve">Having regard for the need to safeguard students’ well-being, in accordance with </w:t>
      </w:r>
      <w:r w:rsidR="0036639A" w:rsidRPr="0036639A">
        <w:rPr>
          <w:rFonts w:ascii="Calibri" w:hAnsi="Calibri"/>
          <w:szCs w:val="22"/>
        </w:rPr>
        <w:t xml:space="preserve">statutory </w:t>
      </w:r>
      <w:proofErr w:type="gramStart"/>
      <w:r w:rsidR="0036639A" w:rsidRPr="0036639A">
        <w:rPr>
          <w:rFonts w:ascii="Calibri" w:hAnsi="Calibri"/>
          <w:szCs w:val="22"/>
        </w:rPr>
        <w:t>provisions</w:t>
      </w:r>
      <w:r w:rsidR="00D81235">
        <w:rPr>
          <w:rFonts w:ascii="Calibri" w:hAnsi="Calibri"/>
          <w:szCs w:val="22"/>
        </w:rPr>
        <w:t>;</w:t>
      </w:r>
      <w:proofErr w:type="gramEnd"/>
    </w:p>
    <w:p w14:paraId="10D12254" w14:textId="46CAAF97" w:rsidR="00FE3F89" w:rsidRPr="008120D4" w:rsidRDefault="006043D7" w:rsidP="008120D4">
      <w:pPr>
        <w:autoSpaceDE w:val="0"/>
        <w:autoSpaceDN w:val="0"/>
        <w:adjustRightInd w:val="0"/>
        <w:ind w:left="1080" w:hanging="371"/>
        <w:rPr>
          <w:rFonts w:ascii="Calibri" w:hAnsi="Calibri"/>
          <w:szCs w:val="22"/>
        </w:rPr>
      </w:pPr>
      <w:r>
        <w:rPr>
          <w:rFonts w:ascii="Calibri" w:hAnsi="Calibri"/>
          <w:szCs w:val="22"/>
        </w:rPr>
        <w:lastRenderedPageBreak/>
        <w:t>6.2.3</w:t>
      </w:r>
      <w:r>
        <w:rPr>
          <w:rFonts w:ascii="Calibri" w:hAnsi="Calibri"/>
          <w:szCs w:val="22"/>
        </w:rPr>
        <w:tab/>
      </w:r>
      <w:r w:rsidR="00465987" w:rsidRPr="008120D4">
        <w:rPr>
          <w:rFonts w:ascii="Calibri" w:hAnsi="Calibri"/>
          <w:szCs w:val="22"/>
        </w:rPr>
        <w:t xml:space="preserve">Showing tolerance of and respect for the rights of </w:t>
      </w:r>
      <w:proofErr w:type="gramStart"/>
      <w:r w:rsidR="00465987" w:rsidRPr="008120D4">
        <w:rPr>
          <w:rFonts w:ascii="Calibri" w:hAnsi="Calibri"/>
          <w:szCs w:val="22"/>
        </w:rPr>
        <w:t>others</w:t>
      </w:r>
      <w:r w:rsidR="00D81235">
        <w:rPr>
          <w:rFonts w:ascii="Calibri" w:hAnsi="Calibri"/>
          <w:szCs w:val="22"/>
        </w:rPr>
        <w:t>;</w:t>
      </w:r>
      <w:proofErr w:type="gramEnd"/>
    </w:p>
    <w:p w14:paraId="10D12255" w14:textId="7F59DF86" w:rsidR="00FE3F89" w:rsidRPr="008120D4" w:rsidRDefault="00720C9E" w:rsidP="0089672E">
      <w:pPr>
        <w:autoSpaceDE w:val="0"/>
        <w:autoSpaceDN w:val="0"/>
        <w:adjustRightInd w:val="0"/>
        <w:ind w:left="1440" w:hanging="731"/>
        <w:rPr>
          <w:rFonts w:ascii="Calibri" w:hAnsi="Calibri"/>
          <w:szCs w:val="22"/>
        </w:rPr>
      </w:pPr>
      <w:r>
        <w:rPr>
          <w:rFonts w:ascii="Calibri" w:hAnsi="Calibri"/>
          <w:szCs w:val="22"/>
        </w:rPr>
        <w:t>6.2.4</w:t>
      </w:r>
      <w:r>
        <w:rPr>
          <w:rFonts w:ascii="Calibri" w:hAnsi="Calibri"/>
          <w:szCs w:val="22"/>
        </w:rPr>
        <w:tab/>
      </w:r>
      <w:r w:rsidR="00465987" w:rsidRPr="008120D4">
        <w:rPr>
          <w:rFonts w:ascii="Calibri" w:hAnsi="Calibri"/>
          <w:szCs w:val="22"/>
        </w:rPr>
        <w:t>Not undermining fundamental British values, including democracy, the rule of law, individual liberty and mutual respect, and tolerance of those with different faiths and beliefs</w:t>
      </w:r>
      <w:r w:rsidR="00D81235">
        <w:rPr>
          <w:rFonts w:ascii="Calibri" w:hAnsi="Calibri"/>
          <w:szCs w:val="22"/>
        </w:rPr>
        <w:t>; and</w:t>
      </w:r>
    </w:p>
    <w:p w14:paraId="10D12256" w14:textId="74AE8F34" w:rsidR="00FE3F89" w:rsidRPr="008120D4" w:rsidRDefault="008A52A2" w:rsidP="0089672E">
      <w:pPr>
        <w:autoSpaceDE w:val="0"/>
        <w:autoSpaceDN w:val="0"/>
        <w:adjustRightInd w:val="0"/>
        <w:ind w:left="1440" w:hanging="731"/>
        <w:rPr>
          <w:rFonts w:ascii="Calibri" w:hAnsi="Calibri"/>
          <w:szCs w:val="22"/>
        </w:rPr>
      </w:pPr>
      <w:r>
        <w:rPr>
          <w:rFonts w:ascii="Calibri" w:hAnsi="Calibri"/>
          <w:szCs w:val="22"/>
        </w:rPr>
        <w:t>6.2.5</w:t>
      </w:r>
      <w:r>
        <w:rPr>
          <w:rFonts w:ascii="Calibri" w:hAnsi="Calibri"/>
          <w:szCs w:val="22"/>
        </w:rPr>
        <w:tab/>
      </w:r>
      <w:r w:rsidR="00465987" w:rsidRPr="008120D4">
        <w:rPr>
          <w:rFonts w:ascii="Calibri" w:hAnsi="Calibri"/>
          <w:szCs w:val="22"/>
        </w:rPr>
        <w:t xml:space="preserve">Ensuring that personal beliefs are not expressed in ways which exploit students’ vulnerability or might lead them to break the law.  </w:t>
      </w:r>
    </w:p>
    <w:p w14:paraId="10D12257" w14:textId="77777777" w:rsidR="00FE3F89" w:rsidRDefault="00FE3F89">
      <w:pPr>
        <w:tabs>
          <w:tab w:val="num" w:pos="709"/>
        </w:tabs>
        <w:autoSpaceDE w:val="0"/>
        <w:autoSpaceDN w:val="0"/>
        <w:adjustRightInd w:val="0"/>
        <w:ind w:left="709" w:hanging="283"/>
        <w:rPr>
          <w:rFonts w:ascii="Calibri" w:hAnsi="Calibri"/>
          <w:szCs w:val="22"/>
        </w:rPr>
      </w:pPr>
    </w:p>
    <w:p w14:paraId="10D12258" w14:textId="43B41C15" w:rsidR="00FE3F89" w:rsidRDefault="008A52A2" w:rsidP="008A52A2">
      <w:pPr>
        <w:pStyle w:val="HeadingLevel2"/>
        <w:numPr>
          <w:ilvl w:val="0"/>
          <w:numId w:val="0"/>
        </w:numPr>
        <w:spacing w:after="0"/>
        <w:ind w:left="709" w:hanging="709"/>
        <w:rPr>
          <w:rFonts w:ascii="Calibri" w:hAnsi="Calibri"/>
        </w:rPr>
      </w:pPr>
      <w:r>
        <w:rPr>
          <w:rFonts w:ascii="Calibri" w:hAnsi="Calibri"/>
        </w:rPr>
        <w:t>6.</w:t>
      </w:r>
      <w:r w:rsidR="007164EF">
        <w:rPr>
          <w:rFonts w:ascii="Calibri" w:hAnsi="Calibri"/>
        </w:rPr>
        <w:t>4</w:t>
      </w:r>
      <w:r>
        <w:rPr>
          <w:rFonts w:ascii="Calibri" w:hAnsi="Calibri"/>
        </w:rPr>
        <w:tab/>
      </w:r>
      <w:r w:rsidR="00EA4419">
        <w:rPr>
          <w:rFonts w:ascii="Calibri" w:hAnsi="Calibri"/>
        </w:rPr>
        <w:t>Employees</w:t>
      </w:r>
      <w:r w:rsidR="0036639A">
        <w:rPr>
          <w:rFonts w:ascii="Calibri" w:hAnsi="Calibri"/>
        </w:rPr>
        <w:t xml:space="preserve"> must</w:t>
      </w:r>
      <w:r w:rsidR="00465987">
        <w:rPr>
          <w:rFonts w:ascii="Calibri" w:hAnsi="Calibri"/>
        </w:rPr>
        <w:t xml:space="preserve"> have proper and professional regard for the ethos, policies and practices of the Trust and maintain high standards in their own attendance and punctuality.  </w:t>
      </w:r>
      <w:r w:rsidR="00EA4419">
        <w:rPr>
          <w:rFonts w:ascii="Calibri" w:hAnsi="Calibri"/>
        </w:rPr>
        <w:t xml:space="preserve">Employees </w:t>
      </w:r>
      <w:r w:rsidR="0068403B">
        <w:rPr>
          <w:rFonts w:ascii="Calibri" w:hAnsi="Calibri"/>
        </w:rPr>
        <w:t xml:space="preserve">must treat all </w:t>
      </w:r>
      <w:r w:rsidR="006765A7">
        <w:rPr>
          <w:rFonts w:ascii="Calibri" w:hAnsi="Calibri"/>
        </w:rPr>
        <w:t>colleagues with respect, dignity, fairness and courtesy at all times.</w:t>
      </w:r>
    </w:p>
    <w:p w14:paraId="10D12259" w14:textId="77777777" w:rsidR="00FE3F89" w:rsidRDefault="00FE3F89">
      <w:pPr>
        <w:pStyle w:val="HeadingLevel2"/>
        <w:numPr>
          <w:ilvl w:val="0"/>
          <w:numId w:val="0"/>
        </w:numPr>
        <w:spacing w:after="0"/>
        <w:ind w:left="709" w:firstLine="11"/>
        <w:rPr>
          <w:rFonts w:ascii="Calibri" w:hAnsi="Calibri"/>
        </w:rPr>
      </w:pPr>
    </w:p>
    <w:p w14:paraId="10D1225A" w14:textId="55DA9E07" w:rsidR="00FE3F89" w:rsidRDefault="008A52A2" w:rsidP="008A52A2">
      <w:pPr>
        <w:pStyle w:val="HeadingLevel2"/>
        <w:numPr>
          <w:ilvl w:val="0"/>
          <w:numId w:val="0"/>
        </w:numPr>
        <w:spacing w:after="0"/>
        <w:ind w:left="709" w:hanging="709"/>
        <w:rPr>
          <w:rFonts w:ascii="Calibri" w:hAnsi="Calibri"/>
        </w:rPr>
      </w:pPr>
      <w:r>
        <w:rPr>
          <w:rFonts w:ascii="Calibri" w:hAnsi="Calibri"/>
        </w:rPr>
        <w:t>6.</w:t>
      </w:r>
      <w:r w:rsidR="007164EF">
        <w:rPr>
          <w:rFonts w:ascii="Calibri" w:hAnsi="Calibri"/>
        </w:rPr>
        <w:t>5</w:t>
      </w:r>
      <w:r>
        <w:rPr>
          <w:rFonts w:ascii="Calibri" w:hAnsi="Calibri"/>
        </w:rPr>
        <w:tab/>
      </w:r>
      <w:r w:rsidR="00465987">
        <w:rPr>
          <w:rFonts w:ascii="Calibri" w:hAnsi="Calibri"/>
        </w:rPr>
        <w:t>Staff must maintain high standards of honesty and integrity in their work.  This includes the handling and claiming of money and the use of Trust property and facilities.</w:t>
      </w:r>
    </w:p>
    <w:p w14:paraId="10D1225B" w14:textId="77777777" w:rsidR="00243D6E" w:rsidRDefault="00243D6E">
      <w:pPr>
        <w:pStyle w:val="BodyText"/>
        <w:spacing w:after="0"/>
        <w:rPr>
          <w:rFonts w:ascii="Calibri" w:hAnsi="Calibri"/>
          <w:b/>
          <w:kern w:val="28"/>
          <w:szCs w:val="22"/>
        </w:rPr>
      </w:pPr>
    </w:p>
    <w:p w14:paraId="10D1225C" w14:textId="2FD7D491" w:rsidR="00FE3F89" w:rsidRDefault="00465987">
      <w:pPr>
        <w:pStyle w:val="HeadingLevel1"/>
        <w:numPr>
          <w:ilvl w:val="0"/>
          <w:numId w:val="0"/>
        </w:numPr>
        <w:spacing w:after="0"/>
        <w:rPr>
          <w:rFonts w:ascii="Calibri" w:hAnsi="Calibri"/>
        </w:rPr>
      </w:pPr>
      <w:bookmarkStart w:id="9" w:name="_Toc426617424"/>
      <w:r>
        <w:rPr>
          <w:rFonts w:ascii="Calibri" w:hAnsi="Calibri"/>
        </w:rPr>
        <w:t xml:space="preserve">7. </w:t>
      </w:r>
      <w:r>
        <w:rPr>
          <w:rFonts w:ascii="Calibri" w:hAnsi="Calibri"/>
        </w:rPr>
        <w:tab/>
        <w:t>TACKLING DISCRIMINATION</w:t>
      </w:r>
      <w:bookmarkEnd w:id="9"/>
      <w:r w:rsidR="00D81235">
        <w:rPr>
          <w:rFonts w:ascii="Calibri" w:hAnsi="Calibri"/>
        </w:rPr>
        <w:t xml:space="preserve"> AND HARASSMENT</w:t>
      </w:r>
    </w:p>
    <w:p w14:paraId="10D1225D" w14:textId="77777777" w:rsidR="00FE3F89" w:rsidRDefault="00FE3F89">
      <w:pPr>
        <w:pStyle w:val="BodyText1"/>
        <w:spacing w:after="0"/>
        <w:rPr>
          <w:rFonts w:ascii="Calibri" w:hAnsi="Calibri"/>
          <w:szCs w:val="22"/>
        </w:rPr>
      </w:pPr>
    </w:p>
    <w:p w14:paraId="10D1225E" w14:textId="3177DAA9" w:rsidR="00FE3F89" w:rsidRDefault="008A52A2" w:rsidP="008A52A2">
      <w:pPr>
        <w:pStyle w:val="HeadingLevel2"/>
        <w:numPr>
          <w:ilvl w:val="0"/>
          <w:numId w:val="0"/>
        </w:numPr>
        <w:spacing w:after="0"/>
        <w:ind w:left="709" w:hanging="709"/>
        <w:rPr>
          <w:rFonts w:ascii="Calibri" w:hAnsi="Calibri"/>
        </w:rPr>
      </w:pPr>
      <w:r>
        <w:rPr>
          <w:rFonts w:ascii="Calibri" w:hAnsi="Calibri"/>
        </w:rPr>
        <w:t>7.1</w:t>
      </w:r>
      <w:r>
        <w:rPr>
          <w:rFonts w:ascii="Calibri" w:hAnsi="Calibri"/>
        </w:rPr>
        <w:tab/>
      </w:r>
      <w:r w:rsidR="00EA4419">
        <w:rPr>
          <w:rFonts w:ascii="Calibri" w:hAnsi="Calibri"/>
        </w:rPr>
        <w:t>Employees</w:t>
      </w:r>
      <w:r w:rsidR="00F22DCF">
        <w:rPr>
          <w:rFonts w:ascii="Calibri" w:hAnsi="Calibri"/>
        </w:rPr>
        <w:t xml:space="preserve"> </w:t>
      </w:r>
      <w:r w:rsidR="00465987">
        <w:rPr>
          <w:rFonts w:ascii="Calibri" w:hAnsi="Calibri"/>
        </w:rPr>
        <w:t>are required to understand the types of discrimination</w:t>
      </w:r>
      <w:r w:rsidR="00D81235">
        <w:rPr>
          <w:rFonts w:ascii="Calibri" w:hAnsi="Calibri"/>
        </w:rPr>
        <w:t>, harassment</w:t>
      </w:r>
      <w:r w:rsidR="00465987">
        <w:rPr>
          <w:rFonts w:ascii="Calibri" w:hAnsi="Calibri"/>
        </w:rPr>
        <w:t xml:space="preserve"> and bullying that students and colleagues may be subject to. Employees are required to have read and understood the Trust’s </w:t>
      </w:r>
      <w:r w:rsidR="00D81235">
        <w:rPr>
          <w:rFonts w:ascii="Calibri" w:hAnsi="Calibri"/>
        </w:rPr>
        <w:t xml:space="preserve">Equity, Diversity and Inclusion policy, </w:t>
      </w:r>
      <w:r w:rsidR="00FA454F">
        <w:rPr>
          <w:rFonts w:ascii="Calibri" w:hAnsi="Calibri"/>
        </w:rPr>
        <w:t xml:space="preserve">Anti-bullying and </w:t>
      </w:r>
      <w:r w:rsidR="00AE0F86">
        <w:rPr>
          <w:rFonts w:ascii="Calibri" w:hAnsi="Calibri"/>
        </w:rPr>
        <w:t>Harassment</w:t>
      </w:r>
      <w:r w:rsidR="00D81235">
        <w:rPr>
          <w:rFonts w:ascii="Calibri" w:hAnsi="Calibri"/>
        </w:rPr>
        <w:t xml:space="preserve"> policy and Preventing Sexual Harassment at Work policy</w:t>
      </w:r>
      <w:r w:rsidR="00EA4419">
        <w:rPr>
          <w:rFonts w:ascii="Calibri" w:hAnsi="Calibri"/>
        </w:rPr>
        <w:t>.</w:t>
      </w:r>
    </w:p>
    <w:p w14:paraId="10D1225F" w14:textId="77777777" w:rsidR="00FE3F89" w:rsidRDefault="00FE3F89">
      <w:pPr>
        <w:pStyle w:val="BodyText2"/>
        <w:spacing w:after="0"/>
        <w:rPr>
          <w:rFonts w:ascii="Calibri" w:hAnsi="Calibri"/>
          <w:szCs w:val="22"/>
        </w:rPr>
      </w:pPr>
    </w:p>
    <w:p w14:paraId="3C2F2659" w14:textId="37D7C5A4" w:rsidR="003F75AA" w:rsidRPr="003F75AA" w:rsidRDefault="008A52A2" w:rsidP="003F75AA">
      <w:pPr>
        <w:pStyle w:val="HeadingLevel2"/>
        <w:numPr>
          <w:ilvl w:val="0"/>
          <w:numId w:val="0"/>
        </w:numPr>
        <w:spacing w:after="0"/>
        <w:ind w:left="709" w:hanging="709"/>
        <w:rPr>
          <w:rFonts w:ascii="Calibri" w:hAnsi="Calibri"/>
        </w:rPr>
      </w:pPr>
      <w:r>
        <w:rPr>
          <w:rFonts w:ascii="Calibri" w:hAnsi="Calibri"/>
        </w:rPr>
        <w:t>7.2</w:t>
      </w:r>
      <w:r>
        <w:rPr>
          <w:rFonts w:ascii="Calibri" w:hAnsi="Calibri"/>
        </w:rPr>
        <w:tab/>
      </w:r>
      <w:r w:rsidR="00D81235">
        <w:rPr>
          <w:rFonts w:ascii="Calibri" w:hAnsi="Calibri"/>
        </w:rPr>
        <w:t xml:space="preserve">The law protects employees, workers, contractors, self-employed staff, apprentices, those undertaking vocational training, volunteers, former workers and job applicants </w:t>
      </w:r>
      <w:r w:rsidR="003F75AA">
        <w:rPr>
          <w:rFonts w:ascii="Calibri" w:hAnsi="Calibri"/>
        </w:rPr>
        <w:t xml:space="preserve">from sexual harassment and the Trust has a duty to take reasonable steps to prevent sexual harassment of its staff at work. </w:t>
      </w:r>
    </w:p>
    <w:p w14:paraId="0FA5ABE1" w14:textId="77777777" w:rsidR="003F75AA" w:rsidRDefault="003F75AA" w:rsidP="008120D4">
      <w:pPr>
        <w:pStyle w:val="HeadingLevel2"/>
        <w:numPr>
          <w:ilvl w:val="0"/>
          <w:numId w:val="0"/>
        </w:numPr>
        <w:spacing w:after="0"/>
        <w:ind w:left="709" w:hanging="709"/>
        <w:rPr>
          <w:rFonts w:ascii="Calibri" w:hAnsi="Calibri"/>
        </w:rPr>
      </w:pPr>
    </w:p>
    <w:p w14:paraId="636C7C13" w14:textId="77777777" w:rsidR="003F75AA" w:rsidRDefault="003F75AA" w:rsidP="003F75AA">
      <w:pPr>
        <w:pStyle w:val="HeadingLevel2"/>
        <w:numPr>
          <w:ilvl w:val="0"/>
          <w:numId w:val="0"/>
        </w:numPr>
        <w:spacing w:after="0"/>
        <w:ind w:left="709"/>
        <w:rPr>
          <w:rFonts w:ascii="Calibri" w:hAnsi="Calibri"/>
        </w:rPr>
      </w:pPr>
      <w:r>
        <w:rPr>
          <w:rFonts w:ascii="Calibri" w:hAnsi="Calibri"/>
        </w:rPr>
        <w:t>Examples of sexual harassment include, but are not limited to:</w:t>
      </w:r>
    </w:p>
    <w:p w14:paraId="1C1C7791" w14:textId="77777777" w:rsidR="003F75AA" w:rsidRDefault="003F75AA" w:rsidP="003F75AA">
      <w:pPr>
        <w:pStyle w:val="HeadingLevel2"/>
        <w:numPr>
          <w:ilvl w:val="0"/>
          <w:numId w:val="44"/>
        </w:numPr>
        <w:spacing w:after="0"/>
        <w:rPr>
          <w:rFonts w:ascii="Calibri" w:hAnsi="Calibri"/>
        </w:rPr>
      </w:pPr>
      <w:r>
        <w:rPr>
          <w:rFonts w:ascii="Calibri" w:hAnsi="Calibri"/>
        </w:rPr>
        <w:t>Flirting, gesturing, making sexual remarks about someone’s appearance in any means of communication.</w:t>
      </w:r>
    </w:p>
    <w:p w14:paraId="1EB10B44" w14:textId="77777777" w:rsidR="003F75AA" w:rsidRDefault="003F75AA" w:rsidP="003F75AA">
      <w:pPr>
        <w:pStyle w:val="HeadingLevel2"/>
        <w:numPr>
          <w:ilvl w:val="0"/>
          <w:numId w:val="44"/>
        </w:numPr>
        <w:spacing w:after="0"/>
        <w:rPr>
          <w:rFonts w:ascii="Calibri" w:hAnsi="Calibri"/>
        </w:rPr>
      </w:pPr>
      <w:r>
        <w:rPr>
          <w:rFonts w:ascii="Calibri" w:hAnsi="Calibri"/>
        </w:rPr>
        <w:t>Asking question about someone’s sex life.</w:t>
      </w:r>
    </w:p>
    <w:p w14:paraId="3134EAFC" w14:textId="77777777" w:rsidR="003F75AA" w:rsidRDefault="003F75AA" w:rsidP="003F75AA">
      <w:pPr>
        <w:pStyle w:val="HeadingLevel2"/>
        <w:numPr>
          <w:ilvl w:val="0"/>
          <w:numId w:val="44"/>
        </w:numPr>
        <w:spacing w:after="0"/>
        <w:rPr>
          <w:rFonts w:ascii="Calibri" w:hAnsi="Calibri"/>
        </w:rPr>
      </w:pPr>
      <w:r>
        <w:rPr>
          <w:rFonts w:ascii="Calibri" w:hAnsi="Calibri"/>
        </w:rPr>
        <w:t>Telling sexually offensive jokes/pranks and or sharing pornographic or sexual images.</w:t>
      </w:r>
    </w:p>
    <w:p w14:paraId="03E1D169" w14:textId="77777777" w:rsidR="003F75AA" w:rsidRDefault="003F75AA" w:rsidP="003F75AA">
      <w:pPr>
        <w:pStyle w:val="HeadingLevel2"/>
        <w:numPr>
          <w:ilvl w:val="0"/>
          <w:numId w:val="44"/>
        </w:numPr>
        <w:spacing w:after="0"/>
        <w:rPr>
          <w:rFonts w:ascii="Calibri" w:hAnsi="Calibri"/>
        </w:rPr>
      </w:pPr>
      <w:r>
        <w:rPr>
          <w:rFonts w:ascii="Calibri" w:hAnsi="Calibri"/>
        </w:rPr>
        <w:t>Unwanted touching, kissing or assault.</w:t>
      </w:r>
    </w:p>
    <w:p w14:paraId="5F22B638" w14:textId="77777777" w:rsidR="003F75AA" w:rsidRDefault="003F75AA" w:rsidP="003F75AA">
      <w:pPr>
        <w:pStyle w:val="HeadingLevel2"/>
        <w:numPr>
          <w:ilvl w:val="0"/>
          <w:numId w:val="0"/>
        </w:numPr>
        <w:spacing w:after="0"/>
        <w:ind w:left="709"/>
        <w:rPr>
          <w:rFonts w:ascii="Calibri" w:hAnsi="Calibri"/>
        </w:rPr>
      </w:pPr>
    </w:p>
    <w:p w14:paraId="6230DBC1" w14:textId="77777777" w:rsidR="003F75AA" w:rsidRDefault="003F75AA" w:rsidP="003F75AA">
      <w:pPr>
        <w:pStyle w:val="HeadingLevel2"/>
        <w:numPr>
          <w:ilvl w:val="0"/>
          <w:numId w:val="0"/>
        </w:numPr>
        <w:spacing w:after="0"/>
        <w:ind w:left="720"/>
        <w:rPr>
          <w:rFonts w:ascii="Calibri" w:hAnsi="Calibri"/>
        </w:rPr>
      </w:pPr>
      <w:r>
        <w:rPr>
          <w:rFonts w:ascii="Calibri" w:hAnsi="Calibri"/>
        </w:rPr>
        <w:t>To report an incident of sexual harassment or to raise a concern, please report this to the HR Department or Headteacher and please refer to the Preventing Sexual Harassment at Work Policy for details of how the Trust responds to a report of sexual harassment.</w:t>
      </w:r>
    </w:p>
    <w:p w14:paraId="1F17A1DC" w14:textId="77777777" w:rsidR="003F75AA" w:rsidRDefault="003F75AA" w:rsidP="003F75AA">
      <w:pPr>
        <w:pStyle w:val="HeadingLevel2"/>
        <w:numPr>
          <w:ilvl w:val="0"/>
          <w:numId w:val="0"/>
        </w:numPr>
        <w:spacing w:after="0"/>
        <w:ind w:left="720"/>
        <w:rPr>
          <w:rFonts w:ascii="Calibri" w:hAnsi="Calibri"/>
        </w:rPr>
      </w:pPr>
    </w:p>
    <w:p w14:paraId="10D12260" w14:textId="24749E33" w:rsidR="00FE3F89" w:rsidRDefault="00EA4419" w:rsidP="003F75AA">
      <w:pPr>
        <w:pStyle w:val="HeadingLevel2"/>
        <w:numPr>
          <w:ilvl w:val="0"/>
          <w:numId w:val="0"/>
        </w:numPr>
        <w:spacing w:after="0"/>
        <w:ind w:left="720"/>
        <w:rPr>
          <w:rFonts w:ascii="Calibri" w:hAnsi="Calibri"/>
        </w:rPr>
      </w:pPr>
      <w:r>
        <w:rPr>
          <w:rFonts w:ascii="Calibri" w:hAnsi="Calibri"/>
        </w:rPr>
        <w:t xml:space="preserve">Employees </w:t>
      </w:r>
      <w:r w:rsidR="00465987">
        <w:rPr>
          <w:rFonts w:ascii="Calibri" w:hAnsi="Calibri"/>
        </w:rPr>
        <w:t>must not ignore any form of discrimination</w:t>
      </w:r>
      <w:r w:rsidR="003F75AA">
        <w:rPr>
          <w:rFonts w:ascii="Calibri" w:hAnsi="Calibri"/>
        </w:rPr>
        <w:t xml:space="preserve"> or harassment</w:t>
      </w:r>
      <w:r w:rsidR="00465987">
        <w:rPr>
          <w:rFonts w:ascii="Calibri" w:hAnsi="Calibri"/>
        </w:rPr>
        <w:t xml:space="preserve">. </w:t>
      </w:r>
      <w:r w:rsidR="00F22DCF">
        <w:rPr>
          <w:rFonts w:ascii="Calibri" w:hAnsi="Calibri"/>
        </w:rPr>
        <w:t xml:space="preserve"> </w:t>
      </w:r>
      <w:r>
        <w:rPr>
          <w:rFonts w:ascii="Calibri" w:hAnsi="Calibri"/>
        </w:rPr>
        <w:t>Employees</w:t>
      </w:r>
      <w:r w:rsidR="00465987">
        <w:rPr>
          <w:rFonts w:ascii="Calibri" w:hAnsi="Calibri"/>
        </w:rPr>
        <w:t xml:space="preserve"> must positively promote equality, diversity and inclusion </w:t>
      </w:r>
      <w:proofErr w:type="gramStart"/>
      <w:r w:rsidR="00465987">
        <w:rPr>
          <w:rFonts w:ascii="Calibri" w:hAnsi="Calibri"/>
        </w:rPr>
        <w:t>at all times</w:t>
      </w:r>
      <w:proofErr w:type="gramEnd"/>
      <w:r w:rsidR="003F75AA">
        <w:rPr>
          <w:rFonts w:ascii="Calibri" w:hAnsi="Calibri"/>
        </w:rPr>
        <w:t xml:space="preserve"> and not display any behaviour that constitutes any form of discrimination, bullying or harassment</w:t>
      </w:r>
      <w:r w:rsidR="00465987">
        <w:rPr>
          <w:rFonts w:ascii="Calibri" w:hAnsi="Calibri"/>
        </w:rPr>
        <w:t>.</w:t>
      </w:r>
    </w:p>
    <w:p w14:paraId="10D12261" w14:textId="77777777" w:rsidR="00FE3F89" w:rsidRDefault="00FE3F89">
      <w:pPr>
        <w:pStyle w:val="HeadingLevel1"/>
        <w:numPr>
          <w:ilvl w:val="0"/>
          <w:numId w:val="0"/>
        </w:numPr>
        <w:spacing w:after="0"/>
        <w:ind w:left="720" w:hanging="720"/>
        <w:rPr>
          <w:rFonts w:ascii="Calibri" w:hAnsi="Calibri"/>
        </w:rPr>
      </w:pPr>
      <w:bookmarkStart w:id="10" w:name="_Toc426617425"/>
    </w:p>
    <w:p w14:paraId="10D12262" w14:textId="77777777" w:rsidR="00FE3F89" w:rsidRDefault="00465987">
      <w:pPr>
        <w:pStyle w:val="HeadingLevel1"/>
        <w:numPr>
          <w:ilvl w:val="0"/>
          <w:numId w:val="0"/>
        </w:numPr>
        <w:spacing w:after="0"/>
        <w:ind w:left="720" w:hanging="720"/>
        <w:rPr>
          <w:rFonts w:ascii="Calibri" w:hAnsi="Calibri"/>
        </w:rPr>
      </w:pPr>
      <w:r>
        <w:rPr>
          <w:rFonts w:ascii="Calibri" w:hAnsi="Calibri"/>
        </w:rPr>
        <w:t xml:space="preserve">8. </w:t>
      </w:r>
      <w:r>
        <w:rPr>
          <w:rFonts w:ascii="Calibri" w:hAnsi="Calibri"/>
        </w:rPr>
        <w:tab/>
        <w:t>PROFESSIONAL BOUNDARIES AND RELATIONSHIPS</w:t>
      </w:r>
      <w:bookmarkEnd w:id="10"/>
    </w:p>
    <w:p w14:paraId="10D12263" w14:textId="77777777" w:rsidR="00FE3F89" w:rsidRDefault="00FE3F89">
      <w:pPr>
        <w:pStyle w:val="HeadingLevel2"/>
        <w:numPr>
          <w:ilvl w:val="0"/>
          <w:numId w:val="0"/>
        </w:numPr>
        <w:spacing w:after="0"/>
        <w:ind w:left="720"/>
        <w:rPr>
          <w:rFonts w:ascii="Calibri" w:hAnsi="Calibri"/>
        </w:rPr>
      </w:pPr>
    </w:p>
    <w:p w14:paraId="10D12264" w14:textId="09259C83" w:rsidR="00FE3F89" w:rsidRDefault="008A52A2" w:rsidP="008A52A2">
      <w:pPr>
        <w:pStyle w:val="HeadingLevel2"/>
        <w:numPr>
          <w:ilvl w:val="0"/>
          <w:numId w:val="0"/>
        </w:numPr>
        <w:spacing w:after="0"/>
        <w:ind w:left="720" w:hanging="720"/>
        <w:rPr>
          <w:rFonts w:ascii="Calibri" w:hAnsi="Calibri"/>
        </w:rPr>
      </w:pPr>
      <w:r>
        <w:rPr>
          <w:rFonts w:ascii="Calibri" w:hAnsi="Calibri"/>
        </w:rPr>
        <w:t>8.1</w:t>
      </w:r>
      <w:r>
        <w:rPr>
          <w:rFonts w:ascii="Calibri" w:hAnsi="Calibri"/>
        </w:rPr>
        <w:tab/>
      </w:r>
      <w:r w:rsidR="00EA4419">
        <w:rPr>
          <w:rFonts w:ascii="Calibri" w:hAnsi="Calibri"/>
        </w:rPr>
        <w:t>Employees in our Trust</w:t>
      </w:r>
      <w:r w:rsidR="00465987">
        <w:rPr>
          <w:rFonts w:ascii="Calibri" w:hAnsi="Calibri"/>
        </w:rPr>
        <w:t xml:space="preserve"> are in a position of trust in relation to </w:t>
      </w:r>
      <w:r w:rsidR="00EA4419">
        <w:rPr>
          <w:rFonts w:ascii="Calibri" w:hAnsi="Calibri"/>
        </w:rPr>
        <w:t xml:space="preserve">our </w:t>
      </w:r>
      <w:r w:rsidR="00465987">
        <w:rPr>
          <w:rFonts w:ascii="Calibri" w:hAnsi="Calibri"/>
        </w:rPr>
        <w:t>students</w:t>
      </w:r>
      <w:r w:rsidR="00EA4419">
        <w:rPr>
          <w:rFonts w:ascii="Calibri" w:hAnsi="Calibri"/>
        </w:rPr>
        <w:t xml:space="preserve"> which means that the relationship</w:t>
      </w:r>
      <w:r w:rsidR="00465987">
        <w:rPr>
          <w:rFonts w:ascii="Calibri" w:hAnsi="Calibri"/>
        </w:rPr>
        <w:t xml:space="preserve"> between an employee and a student is not one of equals.</w:t>
      </w:r>
      <w:r w:rsidR="00E6318E">
        <w:rPr>
          <w:rFonts w:ascii="Calibri" w:hAnsi="Calibri"/>
        </w:rPr>
        <w:t xml:space="preserve">  It is </w:t>
      </w:r>
      <w:r w:rsidR="00A54AB1">
        <w:rPr>
          <w:rFonts w:ascii="Calibri" w:hAnsi="Calibri"/>
        </w:rPr>
        <w:t>a specific offence for a person aged 18 or over (e.g. teacher, youth worker) to have a sexual relationship</w:t>
      </w:r>
      <w:r w:rsidR="000A1BBE">
        <w:rPr>
          <w:rFonts w:ascii="Calibri" w:hAnsi="Calibri"/>
        </w:rPr>
        <w:t xml:space="preserve"> with a child under 18, where that person is in a position of trust in respect of that child, even if the relationship is consensual</w:t>
      </w:r>
      <w:r w:rsidR="00523767">
        <w:rPr>
          <w:rFonts w:ascii="Calibri" w:hAnsi="Calibri"/>
        </w:rPr>
        <w:t>.</w:t>
      </w:r>
    </w:p>
    <w:p w14:paraId="10D12265" w14:textId="77777777" w:rsidR="00FE3F89" w:rsidRDefault="00465987">
      <w:pPr>
        <w:pStyle w:val="HeadingLevel2"/>
        <w:numPr>
          <w:ilvl w:val="0"/>
          <w:numId w:val="0"/>
        </w:numPr>
        <w:spacing w:after="0"/>
        <w:ind w:left="720"/>
        <w:rPr>
          <w:rFonts w:ascii="Calibri" w:hAnsi="Calibri"/>
        </w:rPr>
      </w:pPr>
      <w:r>
        <w:rPr>
          <w:rFonts w:ascii="Calibri" w:hAnsi="Calibri"/>
        </w:rPr>
        <w:t xml:space="preserve"> </w:t>
      </w:r>
    </w:p>
    <w:p w14:paraId="43F6DC2A" w14:textId="554BBB8B" w:rsidR="00367384" w:rsidRDefault="008A52A2" w:rsidP="00367384">
      <w:pPr>
        <w:pStyle w:val="HeadingLevel2"/>
        <w:numPr>
          <w:ilvl w:val="0"/>
          <w:numId w:val="0"/>
        </w:numPr>
        <w:spacing w:after="0"/>
        <w:ind w:left="720" w:hanging="720"/>
        <w:rPr>
          <w:rFonts w:ascii="Calibri" w:hAnsi="Calibri"/>
        </w:rPr>
      </w:pPr>
      <w:r>
        <w:rPr>
          <w:rFonts w:ascii="Calibri" w:hAnsi="Calibri"/>
        </w:rPr>
        <w:lastRenderedPageBreak/>
        <w:t>8.2</w:t>
      </w:r>
      <w:r>
        <w:rPr>
          <w:rFonts w:ascii="Calibri" w:hAnsi="Calibri"/>
        </w:rPr>
        <w:tab/>
      </w:r>
      <w:r w:rsidR="00EA4419">
        <w:rPr>
          <w:rFonts w:ascii="Calibri" w:hAnsi="Calibri"/>
        </w:rPr>
        <w:t xml:space="preserve">Employees </w:t>
      </w:r>
      <w:r w:rsidR="00465987">
        <w:rPr>
          <w:rFonts w:ascii="Calibri" w:hAnsi="Calibri"/>
        </w:rPr>
        <w:t>must ensure that they avoid behaviour which might be misinterpreted by others</w:t>
      </w:r>
      <w:r w:rsidR="00BE4299">
        <w:rPr>
          <w:rFonts w:ascii="Calibri" w:hAnsi="Calibri"/>
        </w:rPr>
        <w:t xml:space="preserve"> and report any such incid</w:t>
      </w:r>
      <w:r w:rsidR="007A40A3">
        <w:rPr>
          <w:rFonts w:ascii="Calibri" w:hAnsi="Calibri"/>
        </w:rPr>
        <w:t>ent to a senior manager</w:t>
      </w:r>
      <w:r w:rsidR="00465987">
        <w:rPr>
          <w:rFonts w:ascii="Calibri" w:hAnsi="Calibri"/>
        </w:rPr>
        <w:t xml:space="preserve">. </w:t>
      </w:r>
      <w:r w:rsidR="00367384">
        <w:rPr>
          <w:rFonts w:ascii="Calibri" w:hAnsi="Calibri"/>
        </w:rPr>
        <w:t xml:space="preserve"> </w:t>
      </w:r>
      <w:r w:rsidR="00367384" w:rsidRPr="00EA4419">
        <w:rPr>
          <w:rFonts w:ascii="Calibri" w:hAnsi="Calibri" w:cs="Calibri"/>
        </w:rPr>
        <w:t xml:space="preserve">This </w:t>
      </w:r>
      <w:r w:rsidR="006E5C92">
        <w:rPr>
          <w:rFonts w:ascii="Calibri" w:hAnsi="Calibri" w:cs="Calibri"/>
        </w:rPr>
        <w:t>includes any type of communication that they may have with students.</w:t>
      </w:r>
    </w:p>
    <w:p w14:paraId="10D12267" w14:textId="77777777" w:rsidR="00FE3F89" w:rsidRDefault="00FE3F89">
      <w:pPr>
        <w:pStyle w:val="HeadingLevel2"/>
        <w:numPr>
          <w:ilvl w:val="0"/>
          <w:numId w:val="0"/>
        </w:numPr>
        <w:spacing w:after="0"/>
        <w:ind w:left="720"/>
        <w:rPr>
          <w:rFonts w:ascii="Calibri" w:hAnsi="Calibri"/>
        </w:rPr>
      </w:pPr>
    </w:p>
    <w:p w14:paraId="10D12268" w14:textId="698D6AAE" w:rsidR="00FE3F89" w:rsidRDefault="008A52A2" w:rsidP="008A52A2">
      <w:pPr>
        <w:pStyle w:val="HeadingLevel2"/>
        <w:numPr>
          <w:ilvl w:val="0"/>
          <w:numId w:val="0"/>
        </w:numPr>
        <w:spacing w:after="0"/>
        <w:ind w:left="720" w:hanging="720"/>
        <w:rPr>
          <w:rFonts w:ascii="Calibri" w:hAnsi="Calibri"/>
          <w:b/>
        </w:rPr>
      </w:pPr>
      <w:r>
        <w:rPr>
          <w:rFonts w:ascii="Calibri" w:hAnsi="Calibri"/>
        </w:rPr>
        <w:t>8.3</w:t>
      </w:r>
      <w:r>
        <w:rPr>
          <w:rFonts w:ascii="Calibri" w:hAnsi="Calibri"/>
        </w:rPr>
        <w:tab/>
      </w:r>
      <w:r w:rsidR="00EA4419">
        <w:rPr>
          <w:rFonts w:ascii="Calibri" w:hAnsi="Calibri"/>
        </w:rPr>
        <w:t>Employees</w:t>
      </w:r>
      <w:r w:rsidR="007D0FE7">
        <w:rPr>
          <w:rFonts w:ascii="Calibri" w:hAnsi="Calibri"/>
        </w:rPr>
        <w:t xml:space="preserve"> </w:t>
      </w:r>
      <w:r w:rsidR="00465987">
        <w:rPr>
          <w:rFonts w:ascii="Calibri" w:hAnsi="Calibri"/>
        </w:rPr>
        <w:t>must not make sexual remarks to any student or discuss their own sexual relationships with, or in the presence of students. Employees must not discuss a student’s sexual relationships in inappropriate settings or contexts.</w:t>
      </w:r>
      <w:r w:rsidR="00465987" w:rsidRPr="0064158B">
        <w:rPr>
          <w:rFonts w:ascii="Calibri" w:hAnsi="Calibri"/>
          <w:bCs/>
        </w:rPr>
        <w:t xml:space="preserve"> </w:t>
      </w:r>
      <w:r w:rsidR="00465987" w:rsidRPr="008120D4">
        <w:rPr>
          <w:rFonts w:ascii="Calibri" w:hAnsi="Calibri"/>
          <w:bCs/>
        </w:rPr>
        <w:t>Any sexual behaviour by a member of staff towards any student is unacceptable and illegal.</w:t>
      </w:r>
    </w:p>
    <w:p w14:paraId="10D12269" w14:textId="77777777" w:rsidR="00FE3F89" w:rsidRDefault="00FE3F89">
      <w:pPr>
        <w:pStyle w:val="HeadingLevel2"/>
        <w:numPr>
          <w:ilvl w:val="0"/>
          <w:numId w:val="0"/>
        </w:numPr>
        <w:spacing w:after="0"/>
        <w:ind w:left="720"/>
        <w:rPr>
          <w:rFonts w:ascii="Calibri" w:hAnsi="Calibri"/>
        </w:rPr>
      </w:pPr>
    </w:p>
    <w:p w14:paraId="10D1226A" w14:textId="3E5FFAC3" w:rsidR="00FE3F89" w:rsidRDefault="008A52A2" w:rsidP="008A52A2">
      <w:pPr>
        <w:pStyle w:val="HeadingLevel2"/>
        <w:numPr>
          <w:ilvl w:val="0"/>
          <w:numId w:val="0"/>
        </w:numPr>
        <w:spacing w:after="0"/>
        <w:ind w:left="720" w:hanging="720"/>
        <w:rPr>
          <w:rFonts w:ascii="Calibri" w:hAnsi="Calibri"/>
        </w:rPr>
      </w:pPr>
      <w:r>
        <w:rPr>
          <w:rFonts w:ascii="Calibri" w:hAnsi="Calibri"/>
        </w:rPr>
        <w:t>8.4</w:t>
      </w:r>
      <w:r>
        <w:rPr>
          <w:rFonts w:ascii="Calibri" w:hAnsi="Calibri"/>
        </w:rPr>
        <w:tab/>
      </w:r>
      <w:r w:rsidR="00EA4419">
        <w:rPr>
          <w:rFonts w:ascii="Calibri" w:hAnsi="Calibri"/>
        </w:rPr>
        <w:t>Employees</w:t>
      </w:r>
      <w:r w:rsidR="007D0FE7">
        <w:rPr>
          <w:rFonts w:ascii="Calibri" w:hAnsi="Calibri"/>
        </w:rPr>
        <w:t xml:space="preserve"> </w:t>
      </w:r>
      <w:r w:rsidR="00465987">
        <w:rPr>
          <w:rFonts w:ascii="Calibri" w:hAnsi="Calibri"/>
        </w:rPr>
        <w:t>must ensure that professional boundaries are maintained at all times. This means that employees should not show favouritism to any student and should not allow students to engage in any type of behaviour that could be seen to be inappropriate. Students are not employees’ friends and should not be treated as such.</w:t>
      </w:r>
      <w:r w:rsidR="003A3CAB">
        <w:rPr>
          <w:rFonts w:ascii="Calibri" w:hAnsi="Calibri"/>
        </w:rPr>
        <w:t xml:space="preserve"> </w:t>
      </w:r>
    </w:p>
    <w:p w14:paraId="10D1226B" w14:textId="77777777" w:rsidR="00FE3F89" w:rsidRDefault="00FE3F89">
      <w:pPr>
        <w:pStyle w:val="HeadingLevel2"/>
        <w:numPr>
          <w:ilvl w:val="0"/>
          <w:numId w:val="0"/>
        </w:numPr>
        <w:spacing w:after="0"/>
        <w:ind w:left="720"/>
        <w:rPr>
          <w:rFonts w:ascii="Calibri" w:hAnsi="Calibri"/>
        </w:rPr>
      </w:pPr>
    </w:p>
    <w:p w14:paraId="10D1226C" w14:textId="05DEE4B9" w:rsidR="00FE3F89" w:rsidRDefault="008A52A2" w:rsidP="008A52A2">
      <w:pPr>
        <w:pStyle w:val="HeadingLevel2"/>
        <w:numPr>
          <w:ilvl w:val="0"/>
          <w:numId w:val="0"/>
        </w:numPr>
        <w:spacing w:after="0"/>
        <w:ind w:left="720" w:hanging="720"/>
        <w:rPr>
          <w:rFonts w:ascii="Calibri" w:hAnsi="Calibri"/>
        </w:rPr>
      </w:pPr>
      <w:r>
        <w:rPr>
          <w:rFonts w:ascii="Calibri" w:hAnsi="Calibri"/>
        </w:rPr>
        <w:t>8.5</w:t>
      </w:r>
      <w:r>
        <w:rPr>
          <w:rFonts w:ascii="Calibri" w:hAnsi="Calibri"/>
        </w:rPr>
        <w:tab/>
      </w:r>
      <w:r w:rsidR="00EA4419">
        <w:rPr>
          <w:rFonts w:ascii="Calibri" w:hAnsi="Calibri"/>
        </w:rPr>
        <w:t>Employees</w:t>
      </w:r>
      <w:r w:rsidR="00465987">
        <w:rPr>
          <w:rFonts w:ascii="Calibri" w:hAnsi="Calibri"/>
        </w:rPr>
        <w:t xml:space="preserve"> should be aware that it is not uncommon for students to become strongly attracted to a member of staff or to develop an infatuation. If any member of staff becomes aware of an </w:t>
      </w:r>
      <w:r w:rsidR="00C562D8">
        <w:rPr>
          <w:rFonts w:ascii="Calibri" w:hAnsi="Calibri"/>
        </w:rPr>
        <w:t>infatuation,</w:t>
      </w:r>
      <w:r w:rsidR="00465987">
        <w:rPr>
          <w:rFonts w:ascii="Calibri" w:hAnsi="Calibri"/>
        </w:rPr>
        <w:t xml:space="preserve"> they should discuss it with a member of the Senior Leadership Team immediately so that they can receive support on the most appropriate way to manage the situation.</w:t>
      </w:r>
    </w:p>
    <w:p w14:paraId="10D1226D" w14:textId="77777777" w:rsidR="00FE3F89" w:rsidRDefault="00FE3F89">
      <w:pPr>
        <w:pStyle w:val="HeadingLevel2"/>
        <w:numPr>
          <w:ilvl w:val="0"/>
          <w:numId w:val="0"/>
        </w:numPr>
        <w:spacing w:after="0"/>
        <w:ind w:left="720"/>
        <w:rPr>
          <w:rFonts w:ascii="Calibri" w:hAnsi="Calibri"/>
        </w:rPr>
      </w:pPr>
    </w:p>
    <w:p w14:paraId="10D1226E" w14:textId="1A82D560" w:rsidR="00FE3F89" w:rsidRDefault="008A52A2" w:rsidP="009170BC">
      <w:pPr>
        <w:pStyle w:val="HeadingLevel2"/>
        <w:numPr>
          <w:ilvl w:val="0"/>
          <w:numId w:val="0"/>
        </w:numPr>
        <w:spacing w:after="0"/>
        <w:ind w:left="720" w:hanging="720"/>
        <w:rPr>
          <w:rFonts w:ascii="Calibri" w:hAnsi="Calibri"/>
        </w:rPr>
      </w:pPr>
      <w:r>
        <w:rPr>
          <w:rFonts w:ascii="Calibri" w:hAnsi="Calibri"/>
        </w:rPr>
        <w:t>8.6</w:t>
      </w:r>
      <w:r>
        <w:rPr>
          <w:rFonts w:ascii="Calibri" w:hAnsi="Calibri"/>
        </w:rPr>
        <w:tab/>
      </w:r>
      <w:r w:rsidR="00465987">
        <w:rPr>
          <w:rFonts w:ascii="Calibri" w:hAnsi="Calibri"/>
        </w:rPr>
        <w:t xml:space="preserve">For </w:t>
      </w:r>
      <w:r w:rsidR="00EA4419">
        <w:rPr>
          <w:rFonts w:ascii="Calibri" w:hAnsi="Calibri"/>
        </w:rPr>
        <w:t xml:space="preserve">employees </w:t>
      </w:r>
      <w:r w:rsidR="00465987">
        <w:rPr>
          <w:rFonts w:ascii="Calibri" w:hAnsi="Calibri"/>
        </w:rPr>
        <w:t>who are in a relationship with a colleague, parent or carer, or any other person associated with the Trust it is expected that they identify this to the Headteacher and ensure that this does not create a conflict of interest or affect their professional judgement or responsibilities in any way.</w:t>
      </w:r>
      <w:r w:rsidR="000507C2">
        <w:rPr>
          <w:rFonts w:ascii="Calibri" w:hAnsi="Calibri"/>
        </w:rPr>
        <w:t xml:space="preserve"> Where an emp</w:t>
      </w:r>
      <w:r w:rsidR="005B105B">
        <w:rPr>
          <w:rFonts w:ascii="Calibri" w:hAnsi="Calibri"/>
        </w:rPr>
        <w:t>loyee has managerial authority over another employee with whom they are in a close personal relationship</w:t>
      </w:r>
      <w:r w:rsidR="00363540">
        <w:rPr>
          <w:rFonts w:ascii="Calibri" w:hAnsi="Calibri"/>
        </w:rPr>
        <w:t>, the Trust reserves the right to transfer one or both employees to another role in the Trust</w:t>
      </w:r>
      <w:r w:rsidR="00B44A9F">
        <w:rPr>
          <w:rFonts w:ascii="Calibri" w:hAnsi="Calibri"/>
        </w:rPr>
        <w:t xml:space="preserve"> following appropriate consultation with both employees in order to seek agreement to the transfer.</w:t>
      </w:r>
    </w:p>
    <w:p w14:paraId="10D1226F" w14:textId="77777777" w:rsidR="00FE3F89" w:rsidRDefault="00FE3F89">
      <w:pPr>
        <w:pStyle w:val="HeadingLevel1"/>
        <w:numPr>
          <w:ilvl w:val="0"/>
          <w:numId w:val="0"/>
        </w:numPr>
        <w:spacing w:after="0"/>
        <w:ind w:left="720" w:hanging="720"/>
        <w:rPr>
          <w:rFonts w:ascii="Calibri" w:hAnsi="Calibri"/>
        </w:rPr>
      </w:pPr>
      <w:bookmarkStart w:id="11" w:name="_Toc426617426"/>
    </w:p>
    <w:p w14:paraId="10D12270" w14:textId="305D722C" w:rsidR="00FE3F89" w:rsidRDefault="00465987">
      <w:pPr>
        <w:pStyle w:val="HeadingLevel1"/>
        <w:numPr>
          <w:ilvl w:val="0"/>
          <w:numId w:val="0"/>
        </w:numPr>
        <w:spacing w:after="0"/>
        <w:ind w:left="720" w:hanging="720"/>
        <w:rPr>
          <w:rFonts w:ascii="Calibri" w:hAnsi="Calibri"/>
        </w:rPr>
      </w:pPr>
      <w:r>
        <w:rPr>
          <w:rFonts w:ascii="Calibri" w:hAnsi="Calibri"/>
        </w:rPr>
        <w:t xml:space="preserve">9. </w:t>
      </w:r>
      <w:r>
        <w:rPr>
          <w:rFonts w:ascii="Calibri" w:hAnsi="Calibri"/>
        </w:rPr>
        <w:tab/>
        <w:t>CONFIDENTIALITY AND DATA</w:t>
      </w:r>
      <w:bookmarkEnd w:id="11"/>
      <w:r w:rsidR="00EA4419">
        <w:rPr>
          <w:rFonts w:ascii="Calibri" w:hAnsi="Calibri"/>
        </w:rPr>
        <w:t xml:space="preserve"> PROTECTION</w:t>
      </w:r>
    </w:p>
    <w:p w14:paraId="10D12271" w14:textId="77777777" w:rsidR="00FE3F89" w:rsidRDefault="00FE3F89">
      <w:pPr>
        <w:pStyle w:val="BodyText1"/>
        <w:spacing w:after="0"/>
        <w:rPr>
          <w:rFonts w:ascii="Calibri" w:hAnsi="Calibri"/>
          <w:szCs w:val="22"/>
        </w:rPr>
      </w:pPr>
    </w:p>
    <w:p w14:paraId="10D12272" w14:textId="38CF8A1D" w:rsidR="00FE3F89" w:rsidRDefault="009170BC" w:rsidP="009170BC">
      <w:pPr>
        <w:pStyle w:val="HeadingLevel2"/>
        <w:numPr>
          <w:ilvl w:val="0"/>
          <w:numId w:val="0"/>
        </w:numPr>
        <w:spacing w:after="0"/>
        <w:ind w:left="720" w:hanging="720"/>
        <w:rPr>
          <w:rFonts w:ascii="Calibri" w:hAnsi="Calibri"/>
        </w:rPr>
      </w:pPr>
      <w:r>
        <w:rPr>
          <w:rFonts w:ascii="Calibri" w:hAnsi="Calibri"/>
        </w:rPr>
        <w:t>9.1</w:t>
      </w:r>
      <w:r>
        <w:rPr>
          <w:rFonts w:ascii="Calibri" w:hAnsi="Calibri"/>
        </w:rPr>
        <w:tab/>
      </w:r>
      <w:r w:rsidR="00465987">
        <w:rPr>
          <w:rFonts w:ascii="Calibri" w:hAnsi="Calibri"/>
        </w:rPr>
        <w:t>Members of staff may have access to confidential information about students, colleagues or other matters relating to the Trust. This could include personal and sensitive data, for example information about a student’s home life. Employees should never use this information to their own personal advantage, or to humiliate, intimidate or embarrass others. Employees should never disclose this information unless this is in the proper circumstances and with the proper authority.</w:t>
      </w:r>
    </w:p>
    <w:p w14:paraId="10D12273" w14:textId="77777777" w:rsidR="00FE3F89" w:rsidRDefault="00FE3F89">
      <w:pPr>
        <w:pStyle w:val="BodyText2"/>
        <w:spacing w:after="0"/>
        <w:rPr>
          <w:rFonts w:ascii="Calibri" w:hAnsi="Calibri"/>
          <w:szCs w:val="22"/>
        </w:rPr>
      </w:pPr>
    </w:p>
    <w:p w14:paraId="10D12275" w14:textId="1E3339E8" w:rsidR="00FE3F89" w:rsidRDefault="009170BC" w:rsidP="006E5C92">
      <w:pPr>
        <w:pStyle w:val="HeadingLevel2"/>
        <w:numPr>
          <w:ilvl w:val="0"/>
          <w:numId w:val="0"/>
        </w:numPr>
        <w:spacing w:after="0"/>
        <w:ind w:left="720" w:hanging="720"/>
        <w:rPr>
          <w:rFonts w:ascii="Calibri" w:hAnsi="Calibri"/>
        </w:rPr>
      </w:pPr>
      <w:r>
        <w:rPr>
          <w:rFonts w:ascii="Calibri" w:hAnsi="Calibri"/>
        </w:rPr>
        <w:t>9.2</w:t>
      </w:r>
      <w:r>
        <w:rPr>
          <w:rFonts w:ascii="Calibri" w:hAnsi="Calibri"/>
        </w:rPr>
        <w:tab/>
      </w:r>
      <w:r w:rsidR="00465987">
        <w:rPr>
          <w:rFonts w:ascii="Calibri" w:hAnsi="Calibri"/>
        </w:rPr>
        <w:t xml:space="preserve">If an employee is ever in doubt about what information can or can’t be </w:t>
      </w:r>
      <w:proofErr w:type="gramStart"/>
      <w:r w:rsidR="00465987">
        <w:rPr>
          <w:rFonts w:ascii="Calibri" w:hAnsi="Calibri"/>
        </w:rPr>
        <w:t>disclosed</w:t>
      </w:r>
      <w:proofErr w:type="gramEnd"/>
      <w:r w:rsidR="00465987">
        <w:rPr>
          <w:rFonts w:ascii="Calibri" w:hAnsi="Calibri"/>
        </w:rPr>
        <w:t xml:space="preserve"> they should speak to the</w:t>
      </w:r>
      <w:r w:rsidR="000B7124">
        <w:rPr>
          <w:rFonts w:ascii="Calibri" w:hAnsi="Calibri"/>
        </w:rPr>
        <w:t xml:space="preserve"> Data Protection Officer</w:t>
      </w:r>
      <w:r w:rsidR="00465987">
        <w:rPr>
          <w:rFonts w:ascii="Calibri" w:hAnsi="Calibri"/>
        </w:rPr>
        <w:t>.</w:t>
      </w:r>
    </w:p>
    <w:p w14:paraId="19A60EE1" w14:textId="77777777" w:rsidR="006E5C92" w:rsidRPr="006E5C92" w:rsidRDefault="006E5C92" w:rsidP="006E5C92">
      <w:pPr>
        <w:pStyle w:val="BodyText2"/>
      </w:pPr>
    </w:p>
    <w:p w14:paraId="10D12277" w14:textId="6753AEDE" w:rsidR="00FE3F89" w:rsidRPr="006E5C92" w:rsidRDefault="009170BC" w:rsidP="006E5C92">
      <w:pPr>
        <w:pStyle w:val="HeadingLevel2"/>
        <w:numPr>
          <w:ilvl w:val="0"/>
          <w:numId w:val="0"/>
        </w:numPr>
        <w:ind w:left="709" w:hanging="709"/>
        <w:rPr>
          <w:rFonts w:ascii="Calibri" w:hAnsi="Calibri" w:cs="Calibri"/>
        </w:rPr>
      </w:pPr>
      <w:r>
        <w:rPr>
          <w:rFonts w:ascii="Calibri" w:hAnsi="Calibri"/>
        </w:rPr>
        <w:t>9.3</w:t>
      </w:r>
      <w:r>
        <w:rPr>
          <w:rFonts w:ascii="Calibri" w:hAnsi="Calibri"/>
        </w:rPr>
        <w:tab/>
      </w:r>
      <w:r w:rsidR="00B8615C">
        <w:rPr>
          <w:rFonts w:ascii="Calibri" w:hAnsi="Calibri"/>
        </w:rPr>
        <w:t>The Trust</w:t>
      </w:r>
      <w:r w:rsidR="00B8615C" w:rsidRPr="00EF5AA1">
        <w:rPr>
          <w:rFonts w:ascii="Calibri" w:hAnsi="Calibri" w:cs="Calibri"/>
        </w:rPr>
        <w:t xml:space="preserve"> will comply with the requirements of </w:t>
      </w:r>
      <w:r w:rsidR="00B8615C" w:rsidRPr="00EF5AA1">
        <w:rPr>
          <w:rFonts w:ascii="Calibri" w:hAnsi="Calibri" w:cs="Calibri"/>
          <w:b/>
        </w:rPr>
        <w:t>Data Protection Legislation</w:t>
      </w:r>
      <w:r w:rsidR="00B8615C" w:rsidRPr="00EF5AA1">
        <w:rPr>
          <w:rFonts w:ascii="Calibri" w:hAnsi="Calibri" w:cs="Calibri"/>
        </w:rPr>
        <w:t xml:space="preserve"> (being the </w:t>
      </w:r>
      <w:r w:rsidR="00EA4419">
        <w:rPr>
          <w:rFonts w:ascii="Calibri" w:hAnsi="Calibri" w:cs="Calibri"/>
        </w:rPr>
        <w:t xml:space="preserve">UK </w:t>
      </w:r>
      <w:r w:rsidR="00B8615C" w:rsidRPr="00EF5AA1">
        <w:rPr>
          <w:rFonts w:ascii="Calibri" w:hAnsi="Calibri" w:cs="Calibri"/>
        </w:rPr>
        <w:t>General Data Protection Regulation</w:t>
      </w:r>
      <w:r w:rsidR="00EA4419">
        <w:rPr>
          <w:rFonts w:ascii="Calibri" w:hAnsi="Calibri" w:cs="Calibri"/>
        </w:rPr>
        <w:t xml:space="preserve"> and Data Protection Act 2018)</w:t>
      </w:r>
      <w:r w:rsidR="00B8615C" w:rsidRPr="00EF5AA1">
        <w:rPr>
          <w:rFonts w:ascii="Calibri" w:hAnsi="Calibri" w:cs="Calibri"/>
        </w:rPr>
        <w:t xml:space="preserve"> and any implementing laws, regulations and secondary legislation, as amended or updated from time to time. </w:t>
      </w:r>
      <w:r w:rsidR="00EA4419">
        <w:rPr>
          <w:rFonts w:ascii="Calibri" w:hAnsi="Calibri" w:cs="Calibri"/>
        </w:rPr>
        <w:t>Employees</w:t>
      </w:r>
      <w:r w:rsidR="00B8615C" w:rsidRPr="00EF5AA1">
        <w:rPr>
          <w:rFonts w:ascii="Calibri" w:hAnsi="Calibri" w:cs="Calibri"/>
        </w:rPr>
        <w:t xml:space="preserve"> are expected to comply with the</w:t>
      </w:r>
      <w:r w:rsidR="00A81E0E">
        <w:rPr>
          <w:rFonts w:ascii="Calibri" w:hAnsi="Calibri" w:cs="Calibri"/>
        </w:rPr>
        <w:t xml:space="preserve"> Trust’s</w:t>
      </w:r>
      <w:r w:rsidR="00B8615C" w:rsidRPr="00EF5AA1">
        <w:rPr>
          <w:rFonts w:ascii="Calibri" w:hAnsi="Calibri" w:cs="Calibri"/>
        </w:rPr>
        <w:t xml:space="preserve"> systems as set out in our Data Protection Policy. If any</w:t>
      </w:r>
      <w:r w:rsidR="008D2585">
        <w:rPr>
          <w:rFonts w:ascii="Calibri" w:hAnsi="Calibri" w:cs="Calibri"/>
        </w:rPr>
        <w:t xml:space="preserve"> </w:t>
      </w:r>
      <w:r w:rsidR="00EA4419">
        <w:rPr>
          <w:rFonts w:ascii="Calibri" w:hAnsi="Calibri" w:cs="Calibri"/>
        </w:rPr>
        <w:t>employee</w:t>
      </w:r>
      <w:r w:rsidR="00916EE1">
        <w:rPr>
          <w:rFonts w:ascii="Calibri" w:hAnsi="Calibri" w:cs="Calibri"/>
        </w:rPr>
        <w:t xml:space="preserve"> becomes</w:t>
      </w:r>
      <w:r w:rsidR="00B8615C" w:rsidRPr="00EF5AA1">
        <w:rPr>
          <w:rFonts w:ascii="Calibri" w:hAnsi="Calibri" w:cs="Calibri"/>
        </w:rPr>
        <w:t xml:space="preserve"> aware that data is at risk of compromise or loss or has been compromised or </w:t>
      </w:r>
      <w:proofErr w:type="gramStart"/>
      <w:r w:rsidR="00B8615C" w:rsidRPr="00EF5AA1">
        <w:rPr>
          <w:rFonts w:ascii="Calibri" w:hAnsi="Calibri" w:cs="Calibri"/>
        </w:rPr>
        <w:t>lost</w:t>
      </w:r>
      <w:proofErr w:type="gramEnd"/>
      <w:r w:rsidR="00B8615C" w:rsidRPr="00EF5AA1">
        <w:rPr>
          <w:rFonts w:ascii="Calibri" w:hAnsi="Calibri" w:cs="Calibri"/>
        </w:rPr>
        <w:t xml:space="preserve"> they must report it immediately to the Data Protection Officer, in order (where applicable) for relevant breaches to be reported to the Information Commissioners Office within 72 hours.</w:t>
      </w:r>
    </w:p>
    <w:p w14:paraId="10D12278" w14:textId="1295838A" w:rsidR="00FE3F89" w:rsidRDefault="008D1DE7" w:rsidP="008D1DE7">
      <w:pPr>
        <w:pStyle w:val="HeadingLevel2"/>
        <w:numPr>
          <w:ilvl w:val="0"/>
          <w:numId w:val="0"/>
        </w:numPr>
        <w:spacing w:after="0"/>
        <w:ind w:left="720" w:hanging="720"/>
        <w:rPr>
          <w:rFonts w:ascii="Calibri" w:hAnsi="Calibri"/>
        </w:rPr>
      </w:pPr>
      <w:r>
        <w:rPr>
          <w:rFonts w:ascii="Calibri" w:hAnsi="Calibri"/>
        </w:rPr>
        <w:t>9.4</w:t>
      </w:r>
      <w:r>
        <w:rPr>
          <w:rFonts w:ascii="Calibri" w:hAnsi="Calibri"/>
        </w:rPr>
        <w:tab/>
      </w:r>
      <w:r w:rsidR="00DB714B">
        <w:rPr>
          <w:rFonts w:ascii="Calibri" w:hAnsi="Calibri"/>
        </w:rPr>
        <w:t>Employees</w:t>
      </w:r>
      <w:r w:rsidR="00465987">
        <w:rPr>
          <w:rFonts w:ascii="Calibri" w:hAnsi="Calibri"/>
        </w:rPr>
        <w:t xml:space="preserve"> must ensure that they have read and understood </w:t>
      </w:r>
      <w:r w:rsidR="007A34C1">
        <w:rPr>
          <w:rFonts w:ascii="Calibri" w:hAnsi="Calibri"/>
        </w:rPr>
        <w:t>the Data Protection Policy</w:t>
      </w:r>
      <w:r w:rsidR="00ED44E9">
        <w:rPr>
          <w:rFonts w:ascii="Calibri" w:hAnsi="Calibri"/>
        </w:rPr>
        <w:t xml:space="preserve"> and other relevant</w:t>
      </w:r>
      <w:r w:rsidR="00465987">
        <w:rPr>
          <w:rFonts w:ascii="Calibri" w:hAnsi="Calibri"/>
        </w:rPr>
        <w:t xml:space="preserve"> policies</w:t>
      </w:r>
      <w:r w:rsidR="00ED44E9">
        <w:rPr>
          <w:rFonts w:ascii="Calibri" w:hAnsi="Calibri"/>
        </w:rPr>
        <w:t xml:space="preserve"> including in relatio</w:t>
      </w:r>
      <w:r w:rsidR="00290B09">
        <w:rPr>
          <w:rFonts w:ascii="Calibri" w:hAnsi="Calibri"/>
        </w:rPr>
        <w:t xml:space="preserve">n to criminal records information, recruitment and </w:t>
      </w:r>
      <w:r w:rsidR="00290B09">
        <w:rPr>
          <w:rFonts w:ascii="Calibri" w:hAnsi="Calibri"/>
        </w:rPr>
        <w:lastRenderedPageBreak/>
        <w:t>safer recruitment</w:t>
      </w:r>
      <w:r w:rsidR="00CA3A21">
        <w:rPr>
          <w:rFonts w:ascii="Calibri" w:hAnsi="Calibri"/>
        </w:rPr>
        <w:t>, internet, email and communications</w:t>
      </w:r>
      <w:r w:rsidR="00DB714B">
        <w:rPr>
          <w:rFonts w:ascii="Calibri" w:hAnsi="Calibri"/>
        </w:rPr>
        <w:t>,</w:t>
      </w:r>
      <w:r w:rsidR="00CA3A21">
        <w:rPr>
          <w:rFonts w:ascii="Calibri" w:hAnsi="Calibri"/>
        </w:rPr>
        <w:t xml:space="preserve"> information security, copies of which are available </w:t>
      </w:r>
      <w:r w:rsidR="00673564">
        <w:rPr>
          <w:rFonts w:ascii="Calibri" w:hAnsi="Calibri"/>
        </w:rPr>
        <w:t>in the Teams shared area (HR Policies and Forms channel)</w:t>
      </w:r>
      <w:r w:rsidR="00465987">
        <w:rPr>
          <w:rFonts w:ascii="Calibri" w:hAnsi="Calibri"/>
        </w:rPr>
        <w:t xml:space="preserve"> </w:t>
      </w:r>
    </w:p>
    <w:p w14:paraId="10D12279" w14:textId="77777777" w:rsidR="00FE3F89" w:rsidRDefault="00FE3F89">
      <w:pPr>
        <w:pStyle w:val="BodyText"/>
        <w:spacing w:after="0"/>
        <w:ind w:left="709" w:firstLine="11"/>
        <w:rPr>
          <w:rFonts w:ascii="Calibri" w:hAnsi="Calibri"/>
          <w:szCs w:val="22"/>
        </w:rPr>
      </w:pPr>
    </w:p>
    <w:p w14:paraId="10D1227A" w14:textId="77777777" w:rsidR="00FE3F89" w:rsidRDefault="00465987">
      <w:pPr>
        <w:pStyle w:val="HeadingLevel1"/>
        <w:numPr>
          <w:ilvl w:val="0"/>
          <w:numId w:val="0"/>
        </w:numPr>
        <w:spacing w:after="0"/>
        <w:ind w:left="720" w:hanging="720"/>
        <w:rPr>
          <w:rFonts w:ascii="Calibri" w:hAnsi="Calibri"/>
        </w:rPr>
      </w:pPr>
      <w:bookmarkStart w:id="12" w:name="_Toc426617427"/>
      <w:r>
        <w:rPr>
          <w:rFonts w:ascii="Calibri" w:hAnsi="Calibri"/>
        </w:rPr>
        <w:t xml:space="preserve">10. </w:t>
      </w:r>
      <w:r>
        <w:rPr>
          <w:rFonts w:ascii="Calibri" w:hAnsi="Calibri"/>
        </w:rPr>
        <w:tab/>
        <w:t>PHYSICAL CONTACT WITH STUDENTS</w:t>
      </w:r>
      <w:bookmarkEnd w:id="12"/>
    </w:p>
    <w:p w14:paraId="10D1227B" w14:textId="77777777" w:rsidR="00FE3F89" w:rsidRDefault="00FE3F89">
      <w:pPr>
        <w:pStyle w:val="BodyText1"/>
        <w:spacing w:after="0"/>
        <w:rPr>
          <w:rFonts w:ascii="Calibri" w:hAnsi="Calibri"/>
          <w:szCs w:val="22"/>
        </w:rPr>
      </w:pPr>
    </w:p>
    <w:p w14:paraId="10D1227C" w14:textId="650B55F7" w:rsidR="00FE3F89" w:rsidRDefault="008D1DE7" w:rsidP="008D1DE7">
      <w:pPr>
        <w:pStyle w:val="HeadingLevel2"/>
        <w:numPr>
          <w:ilvl w:val="0"/>
          <w:numId w:val="0"/>
        </w:numPr>
        <w:spacing w:after="0"/>
        <w:ind w:left="720" w:hanging="720"/>
        <w:rPr>
          <w:rFonts w:ascii="Calibri" w:hAnsi="Calibri"/>
        </w:rPr>
      </w:pPr>
      <w:r>
        <w:rPr>
          <w:rFonts w:ascii="Calibri" w:hAnsi="Calibri"/>
        </w:rPr>
        <w:t>10.1</w:t>
      </w:r>
      <w:r>
        <w:rPr>
          <w:rFonts w:ascii="Calibri" w:hAnsi="Calibri"/>
        </w:rPr>
        <w:tab/>
      </w:r>
      <w:r w:rsidR="00465987">
        <w:rPr>
          <w:rFonts w:ascii="Calibri" w:hAnsi="Calibri"/>
        </w:rPr>
        <w:t xml:space="preserve">There are occasions when it is entirely appropriate and proper for staff to have physical contact with students. </w:t>
      </w:r>
      <w:r w:rsidR="00DB714B">
        <w:rPr>
          <w:rFonts w:ascii="Calibri" w:hAnsi="Calibri"/>
        </w:rPr>
        <w:t>Employees</w:t>
      </w:r>
      <w:r w:rsidR="00465987">
        <w:rPr>
          <w:rFonts w:ascii="Calibri" w:hAnsi="Calibri"/>
        </w:rPr>
        <w:t xml:space="preserve"> must ensure that they only do so in ways that are appropriate to their professional role and in response to the student’s needs at the time. This should be of limited duration and appropriate to the age, stage of development, gender and background of the student. </w:t>
      </w:r>
      <w:r w:rsidR="00DB714B">
        <w:rPr>
          <w:rFonts w:ascii="Calibri" w:hAnsi="Calibri"/>
        </w:rPr>
        <w:t>Employees</w:t>
      </w:r>
      <w:r w:rsidR="00465987">
        <w:rPr>
          <w:rFonts w:ascii="Calibri" w:hAnsi="Calibri"/>
        </w:rPr>
        <w:t xml:space="preserve"> should always be able to explain why they have made physical contact with a student. </w:t>
      </w:r>
      <w:r w:rsidR="00DB714B">
        <w:rPr>
          <w:rFonts w:ascii="Calibri" w:hAnsi="Calibri"/>
        </w:rPr>
        <w:t>Employees</w:t>
      </w:r>
      <w:r w:rsidR="002335FB">
        <w:rPr>
          <w:rFonts w:ascii="Calibri" w:hAnsi="Calibri"/>
        </w:rPr>
        <w:t xml:space="preserve"> should </w:t>
      </w:r>
      <w:r w:rsidR="00F11E12">
        <w:rPr>
          <w:rFonts w:ascii="Calibri" w:hAnsi="Calibri"/>
        </w:rPr>
        <w:t xml:space="preserve">ensure </w:t>
      </w:r>
      <w:r w:rsidR="00D9485F">
        <w:rPr>
          <w:rFonts w:ascii="Calibri" w:hAnsi="Calibri"/>
        </w:rPr>
        <w:t xml:space="preserve">that </w:t>
      </w:r>
      <w:r w:rsidR="00F11E12">
        <w:rPr>
          <w:rFonts w:ascii="Calibri" w:hAnsi="Calibri"/>
        </w:rPr>
        <w:t>they have read and understood the Trust’s Care and Control Policy.</w:t>
      </w:r>
    </w:p>
    <w:p w14:paraId="10D1227D" w14:textId="77777777" w:rsidR="00FE3F89" w:rsidRDefault="00FE3F89">
      <w:pPr>
        <w:pStyle w:val="BodyText2"/>
        <w:spacing w:after="0"/>
        <w:rPr>
          <w:rFonts w:ascii="Calibri" w:hAnsi="Calibri"/>
          <w:szCs w:val="22"/>
        </w:rPr>
      </w:pPr>
    </w:p>
    <w:p w14:paraId="10D1227E" w14:textId="7E05B45A" w:rsidR="00FE3F89" w:rsidRDefault="008D1DE7" w:rsidP="008D1DE7">
      <w:pPr>
        <w:pStyle w:val="HeadingLevel2"/>
        <w:numPr>
          <w:ilvl w:val="0"/>
          <w:numId w:val="0"/>
        </w:numPr>
        <w:spacing w:after="0"/>
        <w:ind w:left="720" w:hanging="720"/>
        <w:rPr>
          <w:rFonts w:ascii="Calibri" w:hAnsi="Calibri"/>
        </w:rPr>
      </w:pPr>
      <w:r>
        <w:rPr>
          <w:rFonts w:ascii="Calibri" w:hAnsi="Calibri"/>
        </w:rPr>
        <w:t>10.2</w:t>
      </w:r>
      <w:r>
        <w:rPr>
          <w:rFonts w:ascii="Calibri" w:hAnsi="Calibri"/>
        </w:rPr>
        <w:tab/>
      </w:r>
      <w:r w:rsidR="00465987">
        <w:rPr>
          <w:rFonts w:ascii="Calibri" w:hAnsi="Calibri"/>
        </w:rPr>
        <w:t>There may also be occasions where a student is in distress and needs comfort and reassurance which may include age appropriate physical contact. If an employee is in this position then they should consider the way in which they offer comfort, ensuring that it is not open to misinterpretation and is always reported to the Designated Safeguarding Lead</w:t>
      </w:r>
      <w:r w:rsidR="00E92099">
        <w:rPr>
          <w:rFonts w:ascii="Calibri" w:hAnsi="Calibri"/>
        </w:rPr>
        <w:t xml:space="preserve"> (DSL)</w:t>
      </w:r>
      <w:r w:rsidR="00465987">
        <w:rPr>
          <w:rFonts w:ascii="Calibri" w:hAnsi="Calibri"/>
        </w:rPr>
        <w:t xml:space="preserve">. </w:t>
      </w:r>
    </w:p>
    <w:p w14:paraId="10D1227F" w14:textId="77777777" w:rsidR="00FE3F89" w:rsidRDefault="00FE3F89">
      <w:pPr>
        <w:pStyle w:val="BodyText2"/>
        <w:spacing w:after="0"/>
        <w:rPr>
          <w:rFonts w:ascii="Calibri" w:hAnsi="Calibri"/>
          <w:szCs w:val="22"/>
        </w:rPr>
      </w:pPr>
    </w:p>
    <w:p w14:paraId="0C841236" w14:textId="61068477" w:rsidR="00DB714B" w:rsidRDefault="008D1DE7" w:rsidP="006E5C92">
      <w:pPr>
        <w:pStyle w:val="HeadingLevel2"/>
        <w:numPr>
          <w:ilvl w:val="0"/>
          <w:numId w:val="0"/>
        </w:numPr>
        <w:spacing w:after="0"/>
        <w:ind w:left="720" w:hanging="720"/>
        <w:rPr>
          <w:rFonts w:ascii="Calibri" w:hAnsi="Calibri" w:cs="Calibri"/>
          <w:color w:val="000000"/>
        </w:rPr>
      </w:pPr>
      <w:r>
        <w:rPr>
          <w:rFonts w:ascii="Calibri" w:hAnsi="Calibri"/>
        </w:rPr>
        <w:t>10.3</w:t>
      </w:r>
      <w:r>
        <w:rPr>
          <w:rFonts w:ascii="Calibri" w:hAnsi="Calibri"/>
        </w:rPr>
        <w:tab/>
      </w:r>
      <w:r w:rsidR="00DB714B">
        <w:rPr>
          <w:rFonts w:ascii="Calibri" w:hAnsi="Calibri" w:cs="Calibri"/>
          <w:color w:val="000000"/>
        </w:rPr>
        <w:t>Staff may legally physically intervene with students to prevent them from committing a crime, injuring themselves or others, causing damage to property, engaging in behaviour prejudicial to good order and to maintain good order and discipline. Physical force should never be used as a form of punishment</w:t>
      </w:r>
      <w:r w:rsidR="006E5C92">
        <w:rPr>
          <w:rFonts w:ascii="Calibri" w:hAnsi="Calibri" w:cs="Calibri"/>
          <w:color w:val="000000"/>
        </w:rPr>
        <w:t>.</w:t>
      </w:r>
    </w:p>
    <w:p w14:paraId="52855B25" w14:textId="77777777" w:rsidR="006E5C92" w:rsidRPr="006E5C92" w:rsidRDefault="006E5C92" w:rsidP="006E5C92">
      <w:pPr>
        <w:pStyle w:val="BodyText2"/>
      </w:pPr>
    </w:p>
    <w:p w14:paraId="10D12282" w14:textId="73ADFFEF" w:rsidR="00FE3F89" w:rsidRDefault="008D1DE7" w:rsidP="00B52A96">
      <w:pPr>
        <w:pStyle w:val="HeadingLevel2"/>
        <w:numPr>
          <w:ilvl w:val="0"/>
          <w:numId w:val="0"/>
        </w:numPr>
        <w:spacing w:after="0"/>
        <w:ind w:left="720" w:hanging="720"/>
        <w:rPr>
          <w:rFonts w:ascii="Calibri" w:hAnsi="Calibri"/>
        </w:rPr>
      </w:pPr>
      <w:r>
        <w:rPr>
          <w:rFonts w:ascii="Calibri" w:hAnsi="Calibri"/>
        </w:rPr>
        <w:t>10.4</w:t>
      </w:r>
      <w:r>
        <w:rPr>
          <w:rFonts w:ascii="Calibri" w:hAnsi="Calibri"/>
        </w:rPr>
        <w:tab/>
      </w:r>
      <w:r w:rsidR="00465987">
        <w:rPr>
          <w:rFonts w:ascii="Calibri" w:hAnsi="Calibri"/>
        </w:rPr>
        <w:t>Sexual contact, including grooming patterns of behaviour, with students is unlawful and unacceptable in all circumstances.</w:t>
      </w:r>
    </w:p>
    <w:p w14:paraId="754064BD" w14:textId="474E37AF" w:rsidR="00E34D3E" w:rsidRDefault="00E34D3E" w:rsidP="00E34D3E">
      <w:pPr>
        <w:pStyle w:val="BodyText2"/>
      </w:pPr>
    </w:p>
    <w:p w14:paraId="10B0D3F0" w14:textId="24ED5EA5" w:rsidR="00615D94" w:rsidRPr="008120D4" w:rsidRDefault="00615D94" w:rsidP="008120D4">
      <w:pPr>
        <w:tabs>
          <w:tab w:val="left" w:pos="0"/>
        </w:tabs>
        <w:jc w:val="left"/>
        <w:rPr>
          <w:rFonts w:ascii="Calibri" w:hAnsi="Calibri" w:cs="Calibri"/>
          <w:iCs/>
          <w:color w:val="000000"/>
          <w:szCs w:val="22"/>
          <w:lang w:eastAsia="en-GB"/>
        </w:rPr>
      </w:pPr>
      <w:r w:rsidRPr="008120D4">
        <w:rPr>
          <w:rFonts w:ascii="Calibri" w:hAnsi="Calibri" w:cs="Calibri"/>
          <w:szCs w:val="22"/>
        </w:rPr>
        <w:t>10.5</w:t>
      </w:r>
      <w:r w:rsidRPr="008120D4">
        <w:rPr>
          <w:rFonts w:ascii="Calibri" w:hAnsi="Calibri" w:cs="Calibri"/>
          <w:szCs w:val="22"/>
        </w:rPr>
        <w:tab/>
      </w:r>
      <w:r w:rsidR="00734B5C">
        <w:rPr>
          <w:rFonts w:ascii="Calibri" w:hAnsi="Calibri" w:cs="Calibri"/>
          <w:color w:val="000000"/>
          <w:szCs w:val="22"/>
        </w:rPr>
        <w:t>P</w:t>
      </w:r>
      <w:r w:rsidRPr="008120D4">
        <w:rPr>
          <w:rFonts w:ascii="Calibri" w:hAnsi="Calibri" w:cs="Calibri"/>
          <w:color w:val="000000"/>
          <w:szCs w:val="22"/>
        </w:rPr>
        <w:t>hysical contact should only take place in one of the following four circumstances:</w:t>
      </w:r>
      <w:r w:rsidRPr="008120D4">
        <w:rPr>
          <w:rFonts w:ascii="Calibri" w:hAnsi="Calibri" w:cs="Calibri"/>
          <w:color w:val="000000"/>
          <w:szCs w:val="22"/>
        </w:rPr>
        <w:br/>
      </w:r>
    </w:p>
    <w:p w14:paraId="6ABF6B5D" w14:textId="54BD9541" w:rsidR="00615D94" w:rsidRPr="008120D4" w:rsidRDefault="00615D94" w:rsidP="00835680">
      <w:pPr>
        <w:tabs>
          <w:tab w:val="left" w:pos="-284"/>
        </w:tabs>
        <w:autoSpaceDE w:val="0"/>
        <w:autoSpaceDN w:val="0"/>
        <w:adjustRightInd w:val="0"/>
        <w:ind w:left="1440" w:hanging="731"/>
        <w:jc w:val="left"/>
        <w:rPr>
          <w:rFonts w:ascii="Calibri" w:hAnsi="Calibri" w:cs="Calibri"/>
          <w:iCs/>
          <w:color w:val="000000"/>
          <w:szCs w:val="22"/>
          <w:lang w:eastAsia="en-GB"/>
        </w:rPr>
      </w:pPr>
      <w:r>
        <w:rPr>
          <w:rFonts w:ascii="Calibri" w:hAnsi="Calibri" w:cs="Calibri"/>
          <w:iCs/>
          <w:color w:val="000000"/>
          <w:szCs w:val="22"/>
          <w:lang w:eastAsia="en-GB"/>
        </w:rPr>
        <w:t>10.5.1</w:t>
      </w:r>
      <w:r>
        <w:rPr>
          <w:rFonts w:ascii="Calibri" w:hAnsi="Calibri" w:cs="Calibri"/>
          <w:iCs/>
          <w:color w:val="000000"/>
          <w:szCs w:val="22"/>
          <w:lang w:eastAsia="en-GB"/>
        </w:rPr>
        <w:tab/>
      </w:r>
      <w:r w:rsidRPr="008120D4">
        <w:rPr>
          <w:rFonts w:ascii="Calibri" w:hAnsi="Calibri" w:cs="Calibri"/>
          <w:iCs/>
          <w:color w:val="000000"/>
          <w:szCs w:val="22"/>
          <w:lang w:eastAsia="en-GB"/>
        </w:rPr>
        <w:t>L</w:t>
      </w:r>
      <w:r w:rsidRPr="008120D4">
        <w:rPr>
          <w:rFonts w:ascii="Calibri" w:hAnsi="Calibri" w:cs="Calibri"/>
          <w:color w:val="000000"/>
          <w:szCs w:val="22"/>
        </w:rPr>
        <w:t xml:space="preserve">egitimate physical reassurance when a student is distressed (only if a student clearly wants that, it is exceptional, another member of staff is present and </w:t>
      </w:r>
      <w:r w:rsidRPr="008120D4">
        <w:rPr>
          <w:rFonts w:ascii="Calibri" w:hAnsi="Calibri" w:cs="Calibri"/>
          <w:color w:val="000000"/>
          <w:szCs w:val="22"/>
          <w:u w:val="single"/>
        </w:rPr>
        <w:t>never</w:t>
      </w:r>
      <w:r w:rsidRPr="008120D4">
        <w:rPr>
          <w:rFonts w:ascii="Calibri" w:hAnsi="Calibri" w:cs="Calibri"/>
          <w:color w:val="000000"/>
          <w:szCs w:val="22"/>
        </w:rPr>
        <w:t xml:space="preserve"> when the individual is alone with a student; </w:t>
      </w:r>
    </w:p>
    <w:p w14:paraId="4C86AC12" w14:textId="75ED42B6" w:rsidR="00615D94" w:rsidRPr="008120D4" w:rsidRDefault="00645427" w:rsidP="00835680">
      <w:pPr>
        <w:tabs>
          <w:tab w:val="left" w:pos="-284"/>
        </w:tabs>
        <w:autoSpaceDE w:val="0"/>
        <w:autoSpaceDN w:val="0"/>
        <w:adjustRightInd w:val="0"/>
        <w:ind w:left="1440" w:hanging="731"/>
        <w:jc w:val="left"/>
        <w:rPr>
          <w:rFonts w:ascii="Calibri" w:hAnsi="Calibri" w:cs="Calibri"/>
          <w:iCs/>
          <w:color w:val="000000"/>
          <w:szCs w:val="22"/>
          <w:lang w:eastAsia="en-GB"/>
        </w:rPr>
      </w:pPr>
      <w:r>
        <w:rPr>
          <w:rFonts w:ascii="Calibri" w:hAnsi="Calibri" w:cs="Calibri"/>
          <w:color w:val="000000"/>
          <w:szCs w:val="22"/>
        </w:rPr>
        <w:t>10.5.2</w:t>
      </w:r>
      <w:r>
        <w:rPr>
          <w:rFonts w:ascii="Calibri" w:hAnsi="Calibri" w:cs="Calibri"/>
          <w:color w:val="000000"/>
          <w:szCs w:val="22"/>
        </w:rPr>
        <w:tab/>
      </w:r>
      <w:r w:rsidR="00615D94" w:rsidRPr="008120D4">
        <w:rPr>
          <w:rFonts w:ascii="Calibri" w:hAnsi="Calibri" w:cs="Calibri"/>
          <w:color w:val="000000"/>
          <w:szCs w:val="22"/>
        </w:rPr>
        <w:t xml:space="preserve">As an agreed part of the curriculum (e.g. drama, musical tuition, sports/ PE) – with consent and only if absolutely necessary; </w:t>
      </w:r>
    </w:p>
    <w:p w14:paraId="65840DD9" w14:textId="1E3EAB69" w:rsidR="00615D94" w:rsidRPr="008120D4" w:rsidRDefault="00C1098F" w:rsidP="00835680">
      <w:pPr>
        <w:tabs>
          <w:tab w:val="left" w:pos="-284"/>
        </w:tabs>
        <w:autoSpaceDE w:val="0"/>
        <w:autoSpaceDN w:val="0"/>
        <w:adjustRightInd w:val="0"/>
        <w:ind w:left="1440" w:hanging="731"/>
        <w:jc w:val="left"/>
        <w:rPr>
          <w:rFonts w:ascii="Calibri" w:hAnsi="Calibri" w:cs="Calibri"/>
          <w:iCs/>
          <w:color w:val="000000"/>
          <w:szCs w:val="22"/>
          <w:lang w:eastAsia="en-GB"/>
        </w:rPr>
      </w:pPr>
      <w:r>
        <w:rPr>
          <w:rFonts w:ascii="Calibri" w:hAnsi="Calibri" w:cs="Calibri"/>
          <w:color w:val="000000"/>
          <w:szCs w:val="22"/>
        </w:rPr>
        <w:t>10.5.3</w:t>
      </w:r>
      <w:r>
        <w:rPr>
          <w:rFonts w:ascii="Calibri" w:hAnsi="Calibri" w:cs="Calibri"/>
          <w:color w:val="000000"/>
          <w:szCs w:val="22"/>
        </w:rPr>
        <w:tab/>
      </w:r>
      <w:r w:rsidR="00615D94" w:rsidRPr="008120D4">
        <w:rPr>
          <w:rFonts w:ascii="Calibri" w:hAnsi="Calibri" w:cs="Calibri"/>
          <w:color w:val="000000"/>
          <w:szCs w:val="22"/>
        </w:rPr>
        <w:t xml:space="preserve">Physical intervention to keep a student or others safe only if all other strategies to maintain safety are ineffective.  This must also be in the wider context of a relational approach to behaviour management; and/or </w:t>
      </w:r>
    </w:p>
    <w:p w14:paraId="1EBB0F04" w14:textId="13BB8E28" w:rsidR="00615D94" w:rsidRPr="008120D4" w:rsidRDefault="00866AB7" w:rsidP="00835680">
      <w:pPr>
        <w:pStyle w:val="BodyText2"/>
        <w:ind w:hanging="731"/>
        <w:jc w:val="left"/>
      </w:pPr>
      <w:r>
        <w:rPr>
          <w:rFonts w:ascii="Calibri" w:hAnsi="Calibri" w:cs="Calibri"/>
          <w:color w:val="000000"/>
          <w:szCs w:val="22"/>
        </w:rPr>
        <w:t>10.54</w:t>
      </w:r>
      <w:r>
        <w:rPr>
          <w:rFonts w:ascii="Calibri" w:hAnsi="Calibri" w:cs="Calibri"/>
          <w:color w:val="000000"/>
          <w:szCs w:val="22"/>
        </w:rPr>
        <w:tab/>
      </w:r>
      <w:r w:rsidR="00615D94" w:rsidRPr="008120D4">
        <w:rPr>
          <w:rFonts w:ascii="Calibri" w:hAnsi="Calibri" w:cs="Calibri"/>
          <w:color w:val="000000"/>
          <w:szCs w:val="22"/>
        </w:rPr>
        <w:t>As part of an agreed care plan in which intimate/personal care is necessary to meet a student’s needs.</w:t>
      </w:r>
      <w:r w:rsidR="00615D94" w:rsidRPr="00C84322">
        <w:rPr>
          <w:rFonts w:ascii="Calibri" w:hAnsi="Calibri" w:cs="Calibri"/>
          <w:color w:val="000000"/>
          <w:sz w:val="24"/>
          <w:szCs w:val="24"/>
        </w:rPr>
        <w:br/>
      </w:r>
    </w:p>
    <w:p w14:paraId="10D12283" w14:textId="77777777" w:rsidR="00FE3F89" w:rsidRDefault="00FE3F89">
      <w:pPr>
        <w:pStyle w:val="HeadingLevel1"/>
        <w:numPr>
          <w:ilvl w:val="0"/>
          <w:numId w:val="0"/>
        </w:numPr>
        <w:spacing w:after="0"/>
        <w:ind w:left="720" w:hanging="720"/>
        <w:rPr>
          <w:rFonts w:ascii="Calibri" w:hAnsi="Calibri"/>
        </w:rPr>
      </w:pPr>
      <w:bookmarkStart w:id="13" w:name="_Toc426617428"/>
    </w:p>
    <w:p w14:paraId="09A63045" w14:textId="4B2E173A" w:rsidR="0071484E" w:rsidRDefault="00465987">
      <w:pPr>
        <w:pStyle w:val="HeadingLevel1"/>
        <w:numPr>
          <w:ilvl w:val="0"/>
          <w:numId w:val="0"/>
        </w:numPr>
        <w:spacing w:after="0"/>
        <w:ind w:left="720" w:hanging="720"/>
        <w:rPr>
          <w:rFonts w:ascii="Calibri" w:hAnsi="Calibri"/>
        </w:rPr>
      </w:pPr>
      <w:r>
        <w:rPr>
          <w:rFonts w:ascii="Calibri" w:hAnsi="Calibri"/>
        </w:rPr>
        <w:t xml:space="preserve">11. </w:t>
      </w:r>
      <w:r>
        <w:rPr>
          <w:rFonts w:ascii="Calibri" w:hAnsi="Calibri"/>
        </w:rPr>
        <w:tab/>
      </w:r>
      <w:r w:rsidR="0071484E">
        <w:rPr>
          <w:rFonts w:ascii="Calibri" w:hAnsi="Calibri"/>
        </w:rPr>
        <w:t>BEHAVIOUR MANAGEMENT</w:t>
      </w:r>
    </w:p>
    <w:p w14:paraId="423DDC52" w14:textId="5A39FDDE" w:rsidR="0071484E" w:rsidRDefault="0071484E" w:rsidP="00380049">
      <w:pPr>
        <w:pStyle w:val="BodyText1"/>
      </w:pPr>
    </w:p>
    <w:p w14:paraId="09ABFDB5" w14:textId="77777777" w:rsidR="00372585" w:rsidRPr="008120D4" w:rsidRDefault="00716DDD" w:rsidP="00716DDD">
      <w:pPr>
        <w:pStyle w:val="HeadingLevel2"/>
        <w:numPr>
          <w:ilvl w:val="1"/>
          <w:numId w:val="38"/>
        </w:numPr>
        <w:ind w:left="709" w:hanging="709"/>
        <w:rPr>
          <w:rFonts w:ascii="Calibri" w:hAnsi="Calibri" w:cs="Calibri"/>
        </w:rPr>
      </w:pPr>
      <w:r>
        <w:rPr>
          <w:rFonts w:ascii="Calibri" w:hAnsi="Calibri" w:cs="Calibri"/>
          <w:color w:val="000000"/>
        </w:rPr>
        <w:t>A</w:t>
      </w:r>
      <w:r w:rsidRPr="00A5429A">
        <w:rPr>
          <w:rFonts w:ascii="Calibri" w:hAnsi="Calibri" w:cs="Calibri"/>
          <w:color w:val="000000"/>
        </w:rPr>
        <w:t xml:space="preserve">ll students have a right to be treated with respect and dignity even when they display difficult or challenging behaviour.  </w:t>
      </w:r>
    </w:p>
    <w:p w14:paraId="1A0DCE0D" w14:textId="45E16CCE" w:rsidR="00DB568C" w:rsidRPr="008120D4" w:rsidRDefault="00372585" w:rsidP="00716DDD">
      <w:pPr>
        <w:pStyle w:val="HeadingLevel2"/>
        <w:numPr>
          <w:ilvl w:val="1"/>
          <w:numId w:val="38"/>
        </w:numPr>
        <w:ind w:left="709" w:hanging="709"/>
        <w:rPr>
          <w:rFonts w:ascii="Calibri" w:hAnsi="Calibri" w:cs="Calibri"/>
        </w:rPr>
      </w:pPr>
      <w:r>
        <w:rPr>
          <w:rFonts w:ascii="Calibri" w:hAnsi="Calibri" w:cs="Calibri"/>
          <w:color w:val="000000"/>
        </w:rPr>
        <w:t>C</w:t>
      </w:r>
      <w:r w:rsidR="00716DDD" w:rsidRPr="00A5429A">
        <w:rPr>
          <w:rFonts w:ascii="Calibri" w:hAnsi="Calibri" w:cs="Calibri"/>
          <w:color w:val="000000"/>
        </w:rPr>
        <w:t xml:space="preserve">orporal punishment and smacking are unlawful in all </w:t>
      </w:r>
      <w:r w:rsidR="00095624">
        <w:rPr>
          <w:rFonts w:ascii="Calibri" w:hAnsi="Calibri" w:cs="Calibri"/>
          <w:color w:val="000000"/>
        </w:rPr>
        <w:t>Academies</w:t>
      </w:r>
      <w:r w:rsidR="00716DDD" w:rsidRPr="00A5429A">
        <w:rPr>
          <w:rFonts w:ascii="Calibri" w:hAnsi="Calibri" w:cs="Calibri"/>
          <w:color w:val="000000"/>
        </w:rPr>
        <w:t xml:space="preserve"> and early years’ settings</w:t>
      </w:r>
      <w:r w:rsidR="006E5C92">
        <w:rPr>
          <w:rFonts w:ascii="Calibri" w:hAnsi="Calibri" w:cs="Calibri"/>
          <w:color w:val="000000"/>
        </w:rPr>
        <w:t>.</w:t>
      </w:r>
    </w:p>
    <w:p w14:paraId="227D0CF5" w14:textId="484763FB" w:rsidR="00D07805" w:rsidRPr="008120D4" w:rsidRDefault="00DB714B" w:rsidP="00716DDD">
      <w:pPr>
        <w:pStyle w:val="HeadingLevel2"/>
        <w:numPr>
          <w:ilvl w:val="1"/>
          <w:numId w:val="38"/>
        </w:numPr>
        <w:ind w:left="709" w:hanging="709"/>
        <w:rPr>
          <w:rFonts w:ascii="Calibri" w:hAnsi="Calibri" w:cs="Calibri"/>
        </w:rPr>
      </w:pPr>
      <w:r>
        <w:rPr>
          <w:rFonts w:ascii="Calibri" w:hAnsi="Calibri" w:cs="Calibri"/>
          <w:color w:val="000000"/>
        </w:rPr>
        <w:lastRenderedPageBreak/>
        <w:t>Employees</w:t>
      </w:r>
      <w:r w:rsidR="00716DDD" w:rsidRPr="00A5429A">
        <w:rPr>
          <w:rFonts w:ascii="Calibri" w:hAnsi="Calibri" w:cs="Calibri"/>
          <w:color w:val="000000"/>
        </w:rPr>
        <w:t xml:space="preserve"> should not use any form of degrading</w:t>
      </w:r>
      <w:r>
        <w:rPr>
          <w:rFonts w:ascii="Calibri" w:hAnsi="Calibri" w:cs="Calibri"/>
          <w:color w:val="000000"/>
        </w:rPr>
        <w:t xml:space="preserve"> or humiliating</w:t>
      </w:r>
      <w:r w:rsidR="00716DDD" w:rsidRPr="00A5429A">
        <w:rPr>
          <w:rFonts w:ascii="Calibri" w:hAnsi="Calibri" w:cs="Calibri"/>
          <w:color w:val="000000"/>
        </w:rPr>
        <w:t xml:space="preserve"> treatment to punish a studen</w:t>
      </w:r>
      <w:r>
        <w:rPr>
          <w:rFonts w:ascii="Calibri" w:hAnsi="Calibri" w:cs="Calibri"/>
          <w:color w:val="000000"/>
        </w:rPr>
        <w:t>t. T</w:t>
      </w:r>
      <w:r w:rsidR="00716DDD" w:rsidRPr="00A5429A">
        <w:rPr>
          <w:rFonts w:ascii="Calibri" w:hAnsi="Calibri" w:cs="Calibri"/>
          <w:color w:val="000000"/>
        </w:rPr>
        <w:t xml:space="preserve">he use of sarcasm, demeaning or insensitive comments towards </w:t>
      </w:r>
      <w:r>
        <w:rPr>
          <w:rFonts w:ascii="Calibri" w:hAnsi="Calibri" w:cs="Calibri"/>
          <w:color w:val="000000"/>
        </w:rPr>
        <w:t xml:space="preserve">students is completely unacceptable. </w:t>
      </w:r>
    </w:p>
    <w:p w14:paraId="68DC7DE6" w14:textId="1FC5118F" w:rsidR="00380049" w:rsidRPr="00EF5AA1" w:rsidRDefault="00380049" w:rsidP="008120D4">
      <w:pPr>
        <w:pStyle w:val="HeadingLevel2"/>
        <w:numPr>
          <w:ilvl w:val="1"/>
          <w:numId w:val="38"/>
        </w:numPr>
        <w:ind w:left="709" w:hanging="709"/>
        <w:rPr>
          <w:rFonts w:ascii="Calibri" w:hAnsi="Calibri" w:cs="Calibri"/>
        </w:rPr>
      </w:pPr>
      <w:r w:rsidRPr="00EF5AA1">
        <w:rPr>
          <w:rFonts w:ascii="Calibri" w:hAnsi="Calibri" w:cs="Calibri"/>
        </w:rPr>
        <w:t xml:space="preserve">Where students display difficult or challenging behaviour, employees should follow the </w:t>
      </w:r>
      <w:r w:rsidR="00C36EDC">
        <w:rPr>
          <w:rFonts w:ascii="Calibri" w:hAnsi="Calibri" w:cs="Calibri"/>
        </w:rPr>
        <w:t>Trust’s</w:t>
      </w:r>
      <w:r w:rsidRPr="00EF5AA1">
        <w:rPr>
          <w:rFonts w:ascii="Calibri" w:hAnsi="Calibri" w:cs="Calibri"/>
        </w:rPr>
        <w:t xml:space="preserve"> </w:t>
      </w:r>
      <w:r w:rsidR="00434726">
        <w:rPr>
          <w:rFonts w:ascii="Calibri" w:hAnsi="Calibri" w:cs="Calibri"/>
        </w:rPr>
        <w:t>B</w:t>
      </w:r>
      <w:r w:rsidRPr="00EF5AA1">
        <w:rPr>
          <w:rFonts w:ascii="Calibri" w:hAnsi="Calibri" w:cs="Calibri"/>
        </w:rPr>
        <w:t>ehaviour</w:t>
      </w:r>
      <w:r w:rsidR="00434726">
        <w:rPr>
          <w:rFonts w:ascii="Calibri" w:hAnsi="Calibri" w:cs="Calibri"/>
        </w:rPr>
        <w:t xml:space="preserve"> and Pupil Discipline</w:t>
      </w:r>
      <w:r w:rsidRPr="00EF5AA1">
        <w:rPr>
          <w:rFonts w:ascii="Calibri" w:hAnsi="Calibri" w:cs="Calibri"/>
        </w:rPr>
        <w:t xml:space="preserve"> policy using strategies appropriate to the circumstance and situation.</w:t>
      </w:r>
    </w:p>
    <w:p w14:paraId="10D12284" w14:textId="7C3D4F90" w:rsidR="00FE3F89" w:rsidRDefault="0071484E">
      <w:pPr>
        <w:pStyle w:val="HeadingLevel1"/>
        <w:numPr>
          <w:ilvl w:val="0"/>
          <w:numId w:val="0"/>
        </w:numPr>
        <w:spacing w:after="0"/>
        <w:ind w:left="720" w:hanging="720"/>
        <w:rPr>
          <w:rFonts w:ascii="Calibri" w:hAnsi="Calibri"/>
        </w:rPr>
      </w:pPr>
      <w:r>
        <w:rPr>
          <w:rFonts w:ascii="Calibri" w:hAnsi="Calibri"/>
        </w:rPr>
        <w:t>12.</w:t>
      </w:r>
      <w:r>
        <w:rPr>
          <w:rFonts w:ascii="Calibri" w:hAnsi="Calibri"/>
        </w:rPr>
        <w:tab/>
      </w:r>
      <w:r w:rsidR="00465987">
        <w:rPr>
          <w:rFonts w:ascii="Calibri" w:hAnsi="Calibri"/>
        </w:rPr>
        <w:t>SOCIAL CONTACT WITH STUDENTS</w:t>
      </w:r>
      <w:bookmarkEnd w:id="13"/>
    </w:p>
    <w:p w14:paraId="10D12285" w14:textId="77777777" w:rsidR="00FE3F89" w:rsidRDefault="00FE3F89">
      <w:pPr>
        <w:pStyle w:val="BodyText1"/>
        <w:spacing w:after="0"/>
        <w:rPr>
          <w:rFonts w:ascii="Calibri" w:hAnsi="Calibri"/>
          <w:szCs w:val="22"/>
        </w:rPr>
      </w:pPr>
    </w:p>
    <w:p w14:paraId="10D12286" w14:textId="14F3BCFF" w:rsidR="00FE3F89" w:rsidRDefault="00B52A96" w:rsidP="00B52A96">
      <w:pPr>
        <w:pStyle w:val="HeadingLevel2"/>
        <w:numPr>
          <w:ilvl w:val="0"/>
          <w:numId w:val="0"/>
        </w:numPr>
        <w:spacing w:after="0"/>
        <w:ind w:left="720" w:hanging="720"/>
        <w:rPr>
          <w:rFonts w:ascii="Calibri" w:hAnsi="Calibri"/>
        </w:rPr>
      </w:pPr>
      <w:r>
        <w:rPr>
          <w:rFonts w:ascii="Calibri" w:hAnsi="Calibri"/>
        </w:rPr>
        <w:t>1</w:t>
      </w:r>
      <w:r w:rsidR="004266F0">
        <w:rPr>
          <w:rFonts w:ascii="Calibri" w:hAnsi="Calibri"/>
        </w:rPr>
        <w:t>2</w:t>
      </w:r>
      <w:r>
        <w:rPr>
          <w:rFonts w:ascii="Calibri" w:hAnsi="Calibri"/>
        </w:rPr>
        <w:t>.1</w:t>
      </w:r>
      <w:r>
        <w:rPr>
          <w:rFonts w:ascii="Calibri" w:hAnsi="Calibri"/>
        </w:rPr>
        <w:tab/>
      </w:r>
      <w:r w:rsidR="00DB714B">
        <w:rPr>
          <w:rFonts w:ascii="Calibri" w:hAnsi="Calibri"/>
        </w:rPr>
        <w:t>Employees</w:t>
      </w:r>
      <w:r w:rsidR="00465987">
        <w:rPr>
          <w:rFonts w:ascii="Calibri" w:hAnsi="Calibri"/>
        </w:rPr>
        <w:t xml:space="preserve"> should not establish or seek to establish social contact, via any channels (including social media), with students for the purposes of securing a friendship or to pursue or strengthen a relationship. </w:t>
      </w:r>
      <w:r w:rsidR="00DB714B">
        <w:rPr>
          <w:rFonts w:ascii="Calibri" w:hAnsi="Calibri"/>
        </w:rPr>
        <w:t>Employees</w:t>
      </w:r>
      <w:r w:rsidR="00465987">
        <w:rPr>
          <w:rFonts w:ascii="Calibri" w:hAnsi="Calibri"/>
        </w:rPr>
        <w:t xml:space="preserve"> should use their work provided equipment only for communicating electronically with students. If there are any circumstances in which an employee has had to provide their personal contact details, including phone numbers, email address </w:t>
      </w:r>
      <w:r w:rsidR="00F96FCB">
        <w:rPr>
          <w:rFonts w:ascii="Calibri" w:hAnsi="Calibri"/>
        </w:rPr>
        <w:t>etc.</w:t>
      </w:r>
      <w:r w:rsidR="00465987">
        <w:rPr>
          <w:rFonts w:ascii="Calibri" w:hAnsi="Calibri"/>
        </w:rPr>
        <w:t>, to any student then they should report this to the Headteacher</w:t>
      </w:r>
      <w:r w:rsidR="009A21C4">
        <w:rPr>
          <w:rFonts w:ascii="Calibri" w:hAnsi="Calibri"/>
        </w:rPr>
        <w:t xml:space="preserve"> and the Designated Safeguarding Lead</w:t>
      </w:r>
      <w:r w:rsidR="00465987">
        <w:rPr>
          <w:rFonts w:ascii="Calibri" w:hAnsi="Calibri"/>
        </w:rPr>
        <w:t>.</w:t>
      </w:r>
    </w:p>
    <w:p w14:paraId="10D12287" w14:textId="77777777" w:rsidR="00FE3F89" w:rsidRDefault="00FE3F89">
      <w:pPr>
        <w:pStyle w:val="BodyText2"/>
        <w:spacing w:after="0"/>
        <w:rPr>
          <w:rFonts w:ascii="Calibri" w:hAnsi="Calibri"/>
          <w:szCs w:val="22"/>
        </w:rPr>
      </w:pPr>
    </w:p>
    <w:p w14:paraId="10D12288" w14:textId="57592D91" w:rsidR="00FE3F89" w:rsidRDefault="00B52A96" w:rsidP="008120D4">
      <w:pPr>
        <w:pStyle w:val="HeadingLevel2"/>
        <w:numPr>
          <w:ilvl w:val="0"/>
          <w:numId w:val="0"/>
        </w:numPr>
        <w:spacing w:after="0"/>
        <w:ind w:left="720" w:hanging="720"/>
        <w:rPr>
          <w:rFonts w:ascii="Calibri" w:hAnsi="Calibri"/>
        </w:rPr>
      </w:pPr>
      <w:r>
        <w:rPr>
          <w:rFonts w:ascii="Calibri" w:hAnsi="Calibri"/>
        </w:rPr>
        <w:t>1</w:t>
      </w:r>
      <w:r w:rsidR="00D1436D">
        <w:rPr>
          <w:rFonts w:ascii="Calibri" w:hAnsi="Calibri"/>
        </w:rPr>
        <w:t>2</w:t>
      </w:r>
      <w:r>
        <w:rPr>
          <w:rFonts w:ascii="Calibri" w:hAnsi="Calibri"/>
        </w:rPr>
        <w:t>.2</w:t>
      </w:r>
      <w:r>
        <w:rPr>
          <w:rFonts w:ascii="Calibri" w:hAnsi="Calibri"/>
        </w:rPr>
        <w:tab/>
      </w:r>
      <w:r w:rsidR="00465987">
        <w:rPr>
          <w:rFonts w:ascii="Calibri" w:hAnsi="Calibri"/>
        </w:rPr>
        <w:t xml:space="preserve">The Trust’s advice to staff is not to connect to students via </w:t>
      </w:r>
      <w:r w:rsidR="00DB714B">
        <w:rPr>
          <w:rFonts w:ascii="Calibri" w:hAnsi="Calibri"/>
        </w:rPr>
        <w:t>social</w:t>
      </w:r>
      <w:r w:rsidR="00465987">
        <w:rPr>
          <w:rFonts w:ascii="Calibri" w:hAnsi="Calibri"/>
        </w:rPr>
        <w:t xml:space="preserve"> media or other communication channels unless this is for professional purposes and the employee can demonstrate that this is the case</w:t>
      </w:r>
      <w:r w:rsidR="00CC434A">
        <w:rPr>
          <w:rFonts w:ascii="Calibri" w:hAnsi="Calibri"/>
        </w:rPr>
        <w:t>, and they have notified the Headteacher</w:t>
      </w:r>
      <w:r w:rsidR="006A19ED">
        <w:rPr>
          <w:rFonts w:ascii="Calibri" w:hAnsi="Calibri"/>
        </w:rPr>
        <w:t xml:space="preserve"> and D</w:t>
      </w:r>
      <w:r w:rsidR="0043326F">
        <w:rPr>
          <w:rFonts w:ascii="Calibri" w:hAnsi="Calibri"/>
        </w:rPr>
        <w:t xml:space="preserve">esignated </w:t>
      </w:r>
      <w:r w:rsidR="006A19ED">
        <w:rPr>
          <w:rFonts w:ascii="Calibri" w:hAnsi="Calibri"/>
        </w:rPr>
        <w:t>S</w:t>
      </w:r>
      <w:r w:rsidR="0043326F">
        <w:rPr>
          <w:rFonts w:ascii="Calibri" w:hAnsi="Calibri"/>
        </w:rPr>
        <w:t xml:space="preserve">afeguarding </w:t>
      </w:r>
      <w:r w:rsidR="006A19ED">
        <w:rPr>
          <w:rFonts w:ascii="Calibri" w:hAnsi="Calibri"/>
        </w:rPr>
        <w:t>L</w:t>
      </w:r>
      <w:r w:rsidR="0043326F">
        <w:rPr>
          <w:rFonts w:ascii="Calibri" w:hAnsi="Calibri"/>
        </w:rPr>
        <w:t>ead</w:t>
      </w:r>
      <w:r w:rsidR="00096D4F">
        <w:rPr>
          <w:rFonts w:ascii="Calibri" w:hAnsi="Calibri"/>
        </w:rPr>
        <w:t>.</w:t>
      </w:r>
    </w:p>
    <w:p w14:paraId="10D12289" w14:textId="77777777" w:rsidR="00FE3F89" w:rsidRDefault="00FE3F89">
      <w:pPr>
        <w:pStyle w:val="BodyText2"/>
        <w:spacing w:after="0"/>
        <w:rPr>
          <w:rFonts w:ascii="Calibri" w:hAnsi="Calibri"/>
          <w:szCs w:val="22"/>
        </w:rPr>
      </w:pPr>
    </w:p>
    <w:p w14:paraId="10D1228A" w14:textId="52D138AA" w:rsidR="00FE3F89" w:rsidRDefault="00B52A96" w:rsidP="008120D4">
      <w:pPr>
        <w:pStyle w:val="HeadingLevel2"/>
        <w:numPr>
          <w:ilvl w:val="0"/>
          <w:numId w:val="0"/>
        </w:numPr>
        <w:spacing w:after="0"/>
        <w:ind w:left="720" w:hanging="720"/>
        <w:rPr>
          <w:rFonts w:ascii="Calibri" w:hAnsi="Calibri"/>
        </w:rPr>
      </w:pPr>
      <w:r>
        <w:rPr>
          <w:rFonts w:ascii="Calibri" w:hAnsi="Calibri"/>
        </w:rPr>
        <w:t>1</w:t>
      </w:r>
      <w:r w:rsidR="00D1436D">
        <w:rPr>
          <w:rFonts w:ascii="Calibri" w:hAnsi="Calibri"/>
        </w:rPr>
        <w:t>2</w:t>
      </w:r>
      <w:r>
        <w:rPr>
          <w:rFonts w:ascii="Calibri" w:hAnsi="Calibri"/>
        </w:rPr>
        <w:t>.3</w:t>
      </w:r>
      <w:r>
        <w:rPr>
          <w:rFonts w:ascii="Calibri" w:hAnsi="Calibri"/>
        </w:rPr>
        <w:tab/>
      </w:r>
      <w:r w:rsidR="00465987">
        <w:rPr>
          <w:rFonts w:ascii="Calibri" w:hAnsi="Calibri"/>
        </w:rPr>
        <w:t>Each Academy within the Trust is part of a wider community and it is recognised that, as members of the community, employees will come into contact with students outside of the Academy at which they work. It is expected that staff use their professional judgement in such situations and to report to the Designated Safeguarding Lead any contact that they have had with a student, outside of school, that they are concerned about or that could be misinterpreted by others.</w:t>
      </w:r>
    </w:p>
    <w:p w14:paraId="09C87E73" w14:textId="386D0CEE" w:rsidR="00342993" w:rsidRDefault="00342993" w:rsidP="00DB714B">
      <w:pPr>
        <w:tabs>
          <w:tab w:val="left" w:pos="0"/>
        </w:tabs>
        <w:jc w:val="left"/>
        <w:rPr>
          <w:rFonts w:ascii="Calibri" w:hAnsi="Calibri" w:cs="Calibri"/>
          <w:color w:val="000000"/>
        </w:rPr>
      </w:pPr>
    </w:p>
    <w:p w14:paraId="1D59DF59" w14:textId="77777777" w:rsidR="00342993" w:rsidRDefault="00342993" w:rsidP="007E00EE">
      <w:pPr>
        <w:pStyle w:val="HeadingLevel2"/>
        <w:numPr>
          <w:ilvl w:val="0"/>
          <w:numId w:val="0"/>
        </w:numPr>
        <w:spacing w:after="0"/>
        <w:ind w:left="720" w:hanging="720"/>
        <w:rPr>
          <w:rFonts w:ascii="Calibri" w:hAnsi="Calibri"/>
        </w:rPr>
      </w:pPr>
    </w:p>
    <w:p w14:paraId="10D1228C" w14:textId="641D3B4D" w:rsidR="00FE3F89" w:rsidRDefault="00342993" w:rsidP="008120D4">
      <w:pPr>
        <w:pStyle w:val="HeadingLevel2"/>
        <w:numPr>
          <w:ilvl w:val="0"/>
          <w:numId w:val="0"/>
        </w:numPr>
        <w:spacing w:after="0"/>
        <w:ind w:left="720" w:hanging="720"/>
        <w:rPr>
          <w:rFonts w:ascii="Calibri" w:hAnsi="Calibri"/>
        </w:rPr>
      </w:pPr>
      <w:r>
        <w:rPr>
          <w:rFonts w:ascii="Calibri" w:hAnsi="Calibri"/>
        </w:rPr>
        <w:t>12.</w:t>
      </w:r>
      <w:r w:rsidR="00DB714B">
        <w:rPr>
          <w:rFonts w:ascii="Calibri" w:hAnsi="Calibri"/>
        </w:rPr>
        <w:t>4</w:t>
      </w:r>
      <w:r>
        <w:rPr>
          <w:rFonts w:ascii="Calibri" w:hAnsi="Calibri"/>
        </w:rPr>
        <w:tab/>
      </w:r>
      <w:r w:rsidR="00DB714B">
        <w:rPr>
          <w:rFonts w:ascii="Calibri" w:hAnsi="Calibri"/>
        </w:rPr>
        <w:t>Employees</w:t>
      </w:r>
      <w:r w:rsidR="00465987">
        <w:rPr>
          <w:rFonts w:ascii="Calibri" w:hAnsi="Calibri"/>
        </w:rPr>
        <w:t xml:space="preserve"> should read and understand the Trust’s </w:t>
      </w:r>
      <w:r w:rsidR="00CC434A">
        <w:rPr>
          <w:rFonts w:ascii="Calibri" w:hAnsi="Calibri"/>
        </w:rPr>
        <w:t>Acceptable use of IT, Email, Internet and Social Media</w:t>
      </w:r>
      <w:r w:rsidR="00465987">
        <w:rPr>
          <w:rFonts w:ascii="Calibri" w:hAnsi="Calibri"/>
        </w:rPr>
        <w:t xml:space="preserve"> policy.</w:t>
      </w:r>
    </w:p>
    <w:p w14:paraId="34BA9431" w14:textId="6B049F84" w:rsidR="00DB714B" w:rsidRDefault="00DB714B" w:rsidP="00DB714B">
      <w:pPr>
        <w:pStyle w:val="BodyText2"/>
        <w:ind w:left="0"/>
      </w:pPr>
    </w:p>
    <w:p w14:paraId="2B6887DC" w14:textId="7A908106" w:rsidR="00DB714B" w:rsidRDefault="00DB714B" w:rsidP="00DB714B">
      <w:pPr>
        <w:pStyle w:val="BodyText2"/>
        <w:ind w:left="720" w:hanging="720"/>
        <w:rPr>
          <w:rFonts w:ascii="Calibri" w:hAnsi="Calibri" w:cs="Calibri"/>
        </w:rPr>
      </w:pPr>
      <w:r>
        <w:rPr>
          <w:rFonts w:ascii="Calibri" w:hAnsi="Calibri" w:cs="Calibri"/>
        </w:rPr>
        <w:t>12.5</w:t>
      </w:r>
      <w:r>
        <w:rPr>
          <w:rFonts w:ascii="Calibri" w:hAnsi="Calibri" w:cs="Calibri"/>
        </w:rPr>
        <w:tab/>
        <w:t>Staff must not post disparaging or defamatory statements about our Trust, our students or theirs parents or carers; our governors or staff; suppliers and vendors; and other affiliates and stakeholders. Staff should avoid social media communications that might be misconstrued in a way that could damage our Trust’s reputation, even indirectly.</w:t>
      </w:r>
    </w:p>
    <w:p w14:paraId="14B2B958" w14:textId="7471981E" w:rsidR="00DB714B" w:rsidRPr="00DB714B" w:rsidRDefault="00DB714B" w:rsidP="00DB714B">
      <w:pPr>
        <w:pStyle w:val="BodyText2"/>
        <w:ind w:left="720" w:hanging="720"/>
        <w:rPr>
          <w:rFonts w:ascii="Calibri" w:hAnsi="Calibri" w:cs="Calibri"/>
        </w:rPr>
      </w:pPr>
      <w:r>
        <w:rPr>
          <w:rFonts w:ascii="Calibri" w:hAnsi="Calibri" w:cs="Calibri"/>
        </w:rPr>
        <w:t xml:space="preserve">12.6 </w:t>
      </w:r>
      <w:r>
        <w:rPr>
          <w:rFonts w:ascii="Calibri" w:hAnsi="Calibri" w:cs="Calibri"/>
        </w:rPr>
        <w:tab/>
        <w:t>If you see content in social media that disparages or reflects poorly on our Trust or our stakeholders, you should print out the content and contact the Headteacher or CEO. All staff are responsible for protecting our Trust’s reputation.</w:t>
      </w:r>
    </w:p>
    <w:p w14:paraId="4AC79265" w14:textId="223378BE" w:rsidR="003A62FD" w:rsidRPr="00EF5AA1" w:rsidRDefault="00465987" w:rsidP="008120D4">
      <w:pPr>
        <w:pStyle w:val="HeadingLevel1"/>
        <w:numPr>
          <w:ilvl w:val="0"/>
          <w:numId w:val="0"/>
        </w:numPr>
        <w:spacing w:before="480"/>
        <w:ind w:left="720" w:hanging="720"/>
        <w:rPr>
          <w:rFonts w:ascii="Calibri" w:hAnsi="Calibri" w:cs="Calibri"/>
        </w:rPr>
      </w:pPr>
      <w:bookmarkStart w:id="14" w:name="_Toc426617430"/>
      <w:r>
        <w:rPr>
          <w:rFonts w:ascii="Calibri" w:hAnsi="Calibri"/>
        </w:rPr>
        <w:t xml:space="preserve">13. </w:t>
      </w:r>
      <w:r>
        <w:rPr>
          <w:rFonts w:ascii="Calibri" w:hAnsi="Calibri"/>
        </w:rPr>
        <w:tab/>
      </w:r>
      <w:bookmarkStart w:id="15" w:name="_Toc50476150"/>
      <w:r w:rsidR="00EE0B3B" w:rsidRPr="00EF5AA1">
        <w:rPr>
          <w:rFonts w:ascii="Calibri" w:hAnsi="Calibri" w:cs="Calibri"/>
        </w:rPr>
        <w:t>PHOTOGRAPHY, VIDEOS AND OTHER IMAGES/MEDIA</w:t>
      </w:r>
      <w:bookmarkEnd w:id="15"/>
    </w:p>
    <w:p w14:paraId="1FE264EF" w14:textId="44FB9727" w:rsidR="00DE7767" w:rsidRDefault="003A62FD" w:rsidP="009331DE">
      <w:pPr>
        <w:pStyle w:val="BodyText1"/>
        <w:ind w:hanging="720"/>
        <w:rPr>
          <w:rFonts w:ascii="Calibri" w:hAnsi="Calibri" w:cs="Calibri"/>
          <w:szCs w:val="22"/>
        </w:rPr>
      </w:pPr>
      <w:r>
        <w:rPr>
          <w:rFonts w:ascii="Calibri" w:hAnsi="Calibri" w:cs="Calibri"/>
          <w:szCs w:val="22"/>
        </w:rPr>
        <w:t>13.1</w:t>
      </w:r>
      <w:r>
        <w:rPr>
          <w:rFonts w:ascii="Calibri" w:hAnsi="Calibri" w:cs="Calibri"/>
          <w:szCs w:val="22"/>
        </w:rPr>
        <w:tab/>
      </w:r>
      <w:r w:rsidRPr="00EF5AA1">
        <w:rPr>
          <w:rFonts w:ascii="Calibri" w:hAnsi="Calibri" w:cs="Calibri"/>
          <w:szCs w:val="22"/>
        </w:rPr>
        <w:t xml:space="preserve">Many educational activities involve recording images. These may be undertaken </w:t>
      </w:r>
      <w:r w:rsidR="00DE7767">
        <w:rPr>
          <w:rFonts w:ascii="Calibri" w:hAnsi="Calibri" w:cs="Calibri"/>
          <w:szCs w:val="22"/>
        </w:rPr>
        <w:t>f</w:t>
      </w:r>
      <w:r w:rsidRPr="00EF5AA1">
        <w:rPr>
          <w:rFonts w:ascii="Calibri" w:hAnsi="Calibri" w:cs="Calibri"/>
          <w:szCs w:val="22"/>
        </w:rPr>
        <w:t>or displays, publicity, to celebrate achievement and to provide records of evidence of the activity. Under no circumstances should employees use their personal equipment to take images of students at or on behalf of the</w:t>
      </w:r>
      <w:r w:rsidR="00EE0B3B">
        <w:rPr>
          <w:rFonts w:ascii="Calibri" w:hAnsi="Calibri" w:cs="Calibri"/>
          <w:szCs w:val="22"/>
        </w:rPr>
        <w:t xml:space="preserve"> Trust.</w:t>
      </w:r>
      <w:r w:rsidRPr="00EF5AA1">
        <w:rPr>
          <w:rFonts w:ascii="Calibri" w:hAnsi="Calibri" w:cs="Calibri"/>
          <w:szCs w:val="22"/>
        </w:rPr>
        <w:t xml:space="preserve"> </w:t>
      </w:r>
    </w:p>
    <w:p w14:paraId="7C799EE0" w14:textId="7500D2B3" w:rsidR="00DE7767" w:rsidRDefault="00DE7767" w:rsidP="0084129D">
      <w:pPr>
        <w:pStyle w:val="BodyText1"/>
        <w:ind w:hanging="720"/>
        <w:rPr>
          <w:rFonts w:ascii="Calibri" w:hAnsi="Calibri" w:cs="Calibri"/>
          <w:b/>
          <w:szCs w:val="22"/>
        </w:rPr>
      </w:pPr>
      <w:r>
        <w:rPr>
          <w:rFonts w:ascii="Calibri" w:hAnsi="Calibri" w:cs="Calibri"/>
          <w:b/>
          <w:szCs w:val="22"/>
        </w:rPr>
        <w:t>14.</w:t>
      </w:r>
      <w:r>
        <w:rPr>
          <w:rFonts w:ascii="Calibri" w:hAnsi="Calibri" w:cs="Calibri"/>
          <w:b/>
          <w:szCs w:val="22"/>
        </w:rPr>
        <w:tab/>
        <w:t>Acceptable use of technology</w:t>
      </w:r>
    </w:p>
    <w:p w14:paraId="012DAC88" w14:textId="0A2A9729" w:rsidR="00DE7767" w:rsidRDefault="00DE7767" w:rsidP="00DE7767">
      <w:pPr>
        <w:pStyle w:val="BodyText1"/>
        <w:ind w:hanging="720"/>
        <w:rPr>
          <w:rFonts w:ascii="Calibri" w:hAnsi="Calibri" w:cs="Calibri"/>
          <w:szCs w:val="22"/>
        </w:rPr>
      </w:pPr>
      <w:r>
        <w:rPr>
          <w:rFonts w:ascii="Calibri" w:hAnsi="Calibri" w:cs="Calibri"/>
          <w:szCs w:val="22"/>
        </w:rPr>
        <w:lastRenderedPageBreak/>
        <w:t>14.1</w:t>
      </w:r>
      <w:r>
        <w:rPr>
          <w:rFonts w:ascii="Calibri" w:hAnsi="Calibri" w:cs="Calibri"/>
          <w:szCs w:val="22"/>
        </w:rPr>
        <w:tab/>
        <w:t>Staff should only use ICT systems and resources (email and phone) for all Academy business or only in line with what is allowed. Employees should read and understand our Acceptable Use of IT, Email, Internet and Social Media Policy.</w:t>
      </w:r>
    </w:p>
    <w:p w14:paraId="1EF5C641" w14:textId="0FDE3C12" w:rsidR="00DE7767" w:rsidRDefault="00DE7767" w:rsidP="00DE7767">
      <w:pPr>
        <w:pStyle w:val="BodyText1"/>
        <w:ind w:hanging="720"/>
        <w:rPr>
          <w:rFonts w:ascii="Calibri" w:hAnsi="Calibri" w:cs="Calibri"/>
          <w:b/>
          <w:szCs w:val="22"/>
        </w:rPr>
      </w:pPr>
      <w:r>
        <w:rPr>
          <w:rFonts w:ascii="Calibri" w:hAnsi="Calibri" w:cs="Calibri"/>
          <w:b/>
          <w:szCs w:val="22"/>
        </w:rPr>
        <w:t>15.</w:t>
      </w:r>
      <w:r>
        <w:rPr>
          <w:rFonts w:ascii="Calibri" w:hAnsi="Calibri" w:cs="Calibri"/>
          <w:b/>
          <w:szCs w:val="22"/>
        </w:rPr>
        <w:tab/>
        <w:t>Personal Phones and Tablets</w:t>
      </w:r>
    </w:p>
    <w:p w14:paraId="5BB33FCD" w14:textId="211A493B" w:rsidR="00DE7767" w:rsidRDefault="00DE7767" w:rsidP="00DE7767">
      <w:pPr>
        <w:pStyle w:val="BodyText1"/>
        <w:ind w:hanging="720"/>
        <w:rPr>
          <w:rFonts w:ascii="Calibri" w:hAnsi="Calibri" w:cs="Calibri"/>
          <w:szCs w:val="22"/>
        </w:rPr>
      </w:pPr>
      <w:r>
        <w:rPr>
          <w:rFonts w:ascii="Calibri" w:hAnsi="Calibri" w:cs="Calibri"/>
          <w:szCs w:val="22"/>
        </w:rPr>
        <w:t>15.1</w:t>
      </w:r>
      <w:r>
        <w:rPr>
          <w:rFonts w:ascii="Calibri" w:hAnsi="Calibri" w:cs="Calibri"/>
          <w:szCs w:val="22"/>
        </w:rPr>
        <w:tab/>
        <w:t>Staff must not use personal electronic communication devices such as mobile phones or iPads as cameras in school. Any photographs/video footage must be taken using school equipment. Staff must only save images on school IT hardware/computers.</w:t>
      </w:r>
    </w:p>
    <w:p w14:paraId="0878256B" w14:textId="0B75EC14" w:rsidR="00DE7767" w:rsidRDefault="00DE7767" w:rsidP="00DE7767">
      <w:pPr>
        <w:pStyle w:val="BodyText1"/>
        <w:ind w:hanging="720"/>
        <w:rPr>
          <w:rFonts w:ascii="Calibri" w:hAnsi="Calibri" w:cs="Calibri"/>
          <w:szCs w:val="22"/>
        </w:rPr>
      </w:pPr>
      <w:r>
        <w:rPr>
          <w:rFonts w:ascii="Calibri" w:hAnsi="Calibri" w:cs="Calibri"/>
          <w:szCs w:val="22"/>
        </w:rPr>
        <w:t>15.2</w:t>
      </w:r>
      <w:r>
        <w:rPr>
          <w:rFonts w:ascii="Calibri" w:hAnsi="Calibri" w:cs="Calibri"/>
          <w:szCs w:val="22"/>
        </w:rPr>
        <w:tab/>
        <w:t>Staff who are in contact with pupils should not use personal mobile phones in school during their directed/paid hours of employment unless there are exceptional circumstances and they have requested and been given explicit permission to do so by the Headteacher. Outside of these times, mobile phones should only be used in areas of the school where pupils are not present.</w:t>
      </w:r>
    </w:p>
    <w:p w14:paraId="45EE6035" w14:textId="6F74CC33" w:rsidR="00DE7767" w:rsidRDefault="00DE7767" w:rsidP="00DE7767">
      <w:pPr>
        <w:pStyle w:val="BodyText1"/>
        <w:ind w:hanging="720"/>
        <w:rPr>
          <w:rFonts w:ascii="Calibri" w:hAnsi="Calibri" w:cs="Calibri"/>
          <w:b/>
          <w:szCs w:val="22"/>
        </w:rPr>
      </w:pPr>
      <w:r w:rsidRPr="00DE7767">
        <w:rPr>
          <w:rFonts w:ascii="Calibri" w:hAnsi="Calibri" w:cs="Calibri"/>
          <w:b/>
          <w:szCs w:val="22"/>
        </w:rPr>
        <w:t>16.</w:t>
      </w:r>
      <w:r>
        <w:rPr>
          <w:rFonts w:ascii="Calibri" w:hAnsi="Calibri" w:cs="Calibri"/>
          <w:b/>
          <w:szCs w:val="22"/>
        </w:rPr>
        <w:tab/>
        <w:t>Alcohol and Substance Misuse</w:t>
      </w:r>
    </w:p>
    <w:p w14:paraId="6ECABFC1" w14:textId="250D3F43" w:rsidR="00DE7767" w:rsidRDefault="00DE7767" w:rsidP="00DE7767">
      <w:pPr>
        <w:pStyle w:val="BodyText1"/>
        <w:ind w:hanging="720"/>
        <w:rPr>
          <w:rFonts w:ascii="Calibri" w:hAnsi="Calibri" w:cs="Calibri"/>
          <w:szCs w:val="22"/>
        </w:rPr>
      </w:pPr>
      <w:r>
        <w:rPr>
          <w:rFonts w:ascii="Calibri" w:hAnsi="Calibri" w:cs="Calibri"/>
          <w:szCs w:val="22"/>
        </w:rPr>
        <w:t>16.1</w:t>
      </w:r>
      <w:r>
        <w:rPr>
          <w:rFonts w:ascii="Calibri" w:hAnsi="Calibri" w:cs="Calibri"/>
          <w:szCs w:val="22"/>
        </w:rPr>
        <w:tab/>
        <w:t>Staff are expected to arrive at work fit to carry out their job and to be able to perform their duties safely without any limitations due to the use or after effects of alcohol or drugs. In this policy drug use includes the use of controlled drugs, psychoactive (or mind-altering) substances formerly known as “legal highs”, and the misuse of prescribed or over-the-counter medication.</w:t>
      </w:r>
    </w:p>
    <w:p w14:paraId="7CA83489" w14:textId="446A05CC" w:rsidR="004750EC" w:rsidRPr="00DE7767" w:rsidRDefault="00DE7767" w:rsidP="004750EC">
      <w:pPr>
        <w:pStyle w:val="BodyText1"/>
        <w:ind w:hanging="720"/>
        <w:rPr>
          <w:rFonts w:ascii="Calibri" w:hAnsi="Calibri" w:cs="Calibri"/>
          <w:szCs w:val="22"/>
        </w:rPr>
      </w:pPr>
      <w:r>
        <w:rPr>
          <w:rFonts w:ascii="Calibri" w:hAnsi="Calibri" w:cs="Calibri"/>
          <w:szCs w:val="22"/>
        </w:rPr>
        <w:t>16.2</w:t>
      </w:r>
      <w:r>
        <w:rPr>
          <w:rFonts w:ascii="Calibri" w:hAnsi="Calibri" w:cs="Calibri"/>
          <w:szCs w:val="22"/>
        </w:rPr>
        <w:tab/>
        <w:t xml:space="preserve">Alcohol and drug-related problems may develop for a variety of reasons and over a considerable period of time. Therefore, the Trust will seek, where appropriate, to treat these problems in a similar way to other health issues. Support may be provided at this point, </w:t>
      </w:r>
      <w:proofErr w:type="gramStart"/>
      <w:r>
        <w:rPr>
          <w:rFonts w:ascii="Calibri" w:hAnsi="Calibri" w:cs="Calibri"/>
          <w:szCs w:val="22"/>
        </w:rPr>
        <w:t>in order to</w:t>
      </w:r>
      <w:proofErr w:type="gramEnd"/>
      <w:r>
        <w:rPr>
          <w:rFonts w:ascii="Calibri" w:hAnsi="Calibri" w:cs="Calibri"/>
          <w:szCs w:val="22"/>
        </w:rPr>
        <w:t xml:space="preserve"> aid a full recovery, allowing a return to work/effective performance and the full range of duties.</w:t>
      </w:r>
    </w:p>
    <w:p w14:paraId="060F8F81" w14:textId="355BC4B1" w:rsidR="0084129D" w:rsidRPr="00EF5AA1" w:rsidRDefault="003A62FD" w:rsidP="00835680">
      <w:pPr>
        <w:pStyle w:val="HeadingLevel1"/>
        <w:numPr>
          <w:ilvl w:val="0"/>
          <w:numId w:val="0"/>
        </w:numPr>
        <w:spacing w:before="480"/>
        <w:ind w:left="720" w:hanging="720"/>
        <w:rPr>
          <w:rFonts w:ascii="Calibri" w:hAnsi="Calibri" w:cs="Calibri"/>
        </w:rPr>
      </w:pPr>
      <w:r>
        <w:rPr>
          <w:rFonts w:ascii="Calibri" w:hAnsi="Calibri"/>
        </w:rPr>
        <w:t>1</w:t>
      </w:r>
      <w:r w:rsidR="00DE7767">
        <w:rPr>
          <w:rFonts w:ascii="Calibri" w:hAnsi="Calibri"/>
        </w:rPr>
        <w:t>7</w:t>
      </w:r>
      <w:r>
        <w:rPr>
          <w:rFonts w:ascii="Calibri" w:hAnsi="Calibri"/>
        </w:rPr>
        <w:t>.</w:t>
      </w:r>
      <w:r>
        <w:rPr>
          <w:rFonts w:ascii="Calibri" w:hAnsi="Calibri"/>
        </w:rPr>
        <w:tab/>
      </w:r>
      <w:bookmarkStart w:id="16" w:name="_Toc50476151"/>
      <w:r w:rsidR="0084129D" w:rsidRPr="00EF5AA1">
        <w:rPr>
          <w:rFonts w:ascii="Calibri" w:hAnsi="Calibri" w:cs="Calibri"/>
        </w:rPr>
        <w:t>Working one to one with students</w:t>
      </w:r>
      <w:bookmarkEnd w:id="16"/>
    </w:p>
    <w:p w14:paraId="1E00EA2F" w14:textId="6B7B62EB" w:rsidR="0084129D" w:rsidRPr="00EF5AA1" w:rsidRDefault="0084129D" w:rsidP="008120D4">
      <w:pPr>
        <w:pStyle w:val="HeadingLevel2"/>
        <w:numPr>
          <w:ilvl w:val="0"/>
          <w:numId w:val="0"/>
        </w:numPr>
        <w:ind w:left="720" w:hanging="720"/>
        <w:rPr>
          <w:rFonts w:ascii="Calibri" w:hAnsi="Calibri" w:cs="Calibri"/>
        </w:rPr>
      </w:pPr>
      <w:r>
        <w:rPr>
          <w:rFonts w:ascii="Calibri" w:hAnsi="Calibri" w:cs="Calibri"/>
        </w:rPr>
        <w:t>1</w:t>
      </w:r>
      <w:r w:rsidR="00DE7767">
        <w:rPr>
          <w:rFonts w:ascii="Calibri" w:hAnsi="Calibri" w:cs="Calibri"/>
        </w:rPr>
        <w:t>7</w:t>
      </w:r>
      <w:r>
        <w:rPr>
          <w:rFonts w:ascii="Calibri" w:hAnsi="Calibri" w:cs="Calibri"/>
        </w:rPr>
        <w:t>.1</w:t>
      </w:r>
      <w:r>
        <w:rPr>
          <w:rFonts w:ascii="Calibri" w:hAnsi="Calibri" w:cs="Calibri"/>
        </w:rPr>
        <w:tab/>
      </w:r>
      <w:r w:rsidRPr="00EF5AA1">
        <w:rPr>
          <w:rFonts w:ascii="Calibri" w:hAnsi="Calibri" w:cs="Calibri"/>
        </w:rPr>
        <w:t>There will be times where an employee is working one to one with a student and this is acceptable.</w:t>
      </w:r>
      <w:r w:rsidR="00DE7767">
        <w:rPr>
          <w:rFonts w:ascii="Calibri" w:hAnsi="Calibri" w:cs="Calibri"/>
        </w:rPr>
        <w:t xml:space="preserve"> Employees</w:t>
      </w:r>
      <w:r w:rsidRPr="00EF5AA1">
        <w:rPr>
          <w:rFonts w:ascii="Calibri" w:hAnsi="Calibri" w:cs="Calibri"/>
        </w:rPr>
        <w:t xml:space="preserve"> need to understand that this means that they may be more vulnerable to allegations being made against them. Therefore, it is important that </w:t>
      </w:r>
      <w:r w:rsidR="00DE7767">
        <w:rPr>
          <w:rFonts w:ascii="Calibri" w:hAnsi="Calibri" w:cs="Calibri"/>
        </w:rPr>
        <w:t>employees</w:t>
      </w:r>
      <w:r w:rsidRPr="00EF5AA1">
        <w:rPr>
          <w:rFonts w:ascii="Calibri" w:hAnsi="Calibri" w:cs="Calibri"/>
        </w:rPr>
        <w:t>:</w:t>
      </w:r>
    </w:p>
    <w:p w14:paraId="14826FF0" w14:textId="6E07477E" w:rsidR="002C49F4" w:rsidRDefault="0084129D" w:rsidP="0037554D">
      <w:pPr>
        <w:pStyle w:val="Bullet2"/>
        <w:numPr>
          <w:ilvl w:val="0"/>
          <w:numId w:val="0"/>
        </w:numPr>
        <w:ind w:left="1440" w:hanging="720"/>
        <w:contextualSpacing/>
        <w:rPr>
          <w:rFonts w:ascii="Calibri" w:hAnsi="Calibri" w:cs="Calibri"/>
        </w:rPr>
      </w:pPr>
      <w:r>
        <w:rPr>
          <w:rFonts w:ascii="Calibri" w:hAnsi="Calibri" w:cs="Calibri"/>
        </w:rPr>
        <w:t>1</w:t>
      </w:r>
      <w:r w:rsidR="00DE7767">
        <w:rPr>
          <w:rFonts w:ascii="Calibri" w:hAnsi="Calibri" w:cs="Calibri"/>
        </w:rPr>
        <w:t>7</w:t>
      </w:r>
      <w:r>
        <w:rPr>
          <w:rFonts w:ascii="Calibri" w:hAnsi="Calibri" w:cs="Calibri"/>
        </w:rPr>
        <w:t>.1</w:t>
      </w:r>
      <w:r w:rsidR="001D0AD7">
        <w:rPr>
          <w:rFonts w:ascii="Calibri" w:hAnsi="Calibri" w:cs="Calibri"/>
        </w:rPr>
        <w:t>.1</w:t>
      </w:r>
      <w:r w:rsidR="001D0AD7">
        <w:rPr>
          <w:rFonts w:ascii="Calibri" w:hAnsi="Calibri" w:cs="Calibri"/>
        </w:rPr>
        <w:tab/>
      </w:r>
      <w:r w:rsidR="00846D1D">
        <w:rPr>
          <w:rFonts w:ascii="Calibri" w:hAnsi="Calibri" w:cs="Calibri"/>
        </w:rPr>
        <w:t>W</w:t>
      </w:r>
      <w:r w:rsidR="00784A5C">
        <w:rPr>
          <w:rFonts w:ascii="Calibri" w:hAnsi="Calibri" w:cs="Calibri"/>
        </w:rPr>
        <w:t>ork one t</w:t>
      </w:r>
      <w:r w:rsidR="00FB0735">
        <w:rPr>
          <w:rFonts w:ascii="Calibri" w:hAnsi="Calibri" w:cs="Calibri"/>
        </w:rPr>
        <w:t xml:space="preserve">o </w:t>
      </w:r>
      <w:r w:rsidR="00784A5C">
        <w:rPr>
          <w:rFonts w:ascii="Calibri" w:hAnsi="Calibri" w:cs="Calibri"/>
        </w:rPr>
        <w:t>one with a child</w:t>
      </w:r>
      <w:r w:rsidR="000827BA">
        <w:rPr>
          <w:rFonts w:ascii="Calibri" w:hAnsi="Calibri" w:cs="Calibri"/>
        </w:rPr>
        <w:t xml:space="preserve"> only where </w:t>
      </w:r>
      <w:proofErr w:type="gramStart"/>
      <w:r w:rsidR="000827BA">
        <w:rPr>
          <w:rFonts w:ascii="Calibri" w:hAnsi="Calibri" w:cs="Calibri"/>
        </w:rPr>
        <w:t>absolutely necess</w:t>
      </w:r>
      <w:r w:rsidR="00846D1D">
        <w:rPr>
          <w:rFonts w:ascii="Calibri" w:hAnsi="Calibri" w:cs="Calibri"/>
        </w:rPr>
        <w:t>a</w:t>
      </w:r>
      <w:r w:rsidR="000827BA">
        <w:rPr>
          <w:rFonts w:ascii="Calibri" w:hAnsi="Calibri" w:cs="Calibri"/>
        </w:rPr>
        <w:t>ry</w:t>
      </w:r>
      <w:proofErr w:type="gramEnd"/>
      <w:r w:rsidR="000827BA">
        <w:rPr>
          <w:rFonts w:ascii="Calibri" w:hAnsi="Calibri" w:cs="Calibri"/>
        </w:rPr>
        <w:t xml:space="preserve"> and with </w:t>
      </w:r>
      <w:r w:rsidR="002C49F4">
        <w:rPr>
          <w:rFonts w:ascii="Calibri" w:hAnsi="Calibri" w:cs="Calibri"/>
        </w:rPr>
        <w:t>the knowledge and conse</w:t>
      </w:r>
      <w:r w:rsidR="003E59A7">
        <w:rPr>
          <w:rFonts w:ascii="Calibri" w:hAnsi="Calibri" w:cs="Calibri"/>
        </w:rPr>
        <w:t>n</w:t>
      </w:r>
      <w:r w:rsidR="002C49F4">
        <w:rPr>
          <w:rFonts w:ascii="Calibri" w:hAnsi="Calibri" w:cs="Calibri"/>
        </w:rPr>
        <w:t>t of senior leaders and parents/carers</w:t>
      </w:r>
      <w:r w:rsidR="003E59A7">
        <w:rPr>
          <w:rFonts w:ascii="Calibri" w:hAnsi="Calibri" w:cs="Calibri"/>
        </w:rPr>
        <w:t xml:space="preserve">, </w:t>
      </w:r>
      <w:proofErr w:type="gramStart"/>
      <w:r w:rsidR="003E59A7">
        <w:rPr>
          <w:rFonts w:ascii="Calibri" w:hAnsi="Calibri" w:cs="Calibri"/>
        </w:rPr>
        <w:t>beforehand</w:t>
      </w:r>
      <w:r w:rsidR="004750EC">
        <w:rPr>
          <w:rFonts w:ascii="Calibri" w:hAnsi="Calibri" w:cs="Calibri"/>
        </w:rPr>
        <w:t>;</w:t>
      </w:r>
      <w:proofErr w:type="gramEnd"/>
    </w:p>
    <w:p w14:paraId="7764A0FC" w14:textId="6EEBFAF4" w:rsidR="00E40FDC" w:rsidRDefault="00EC01DD">
      <w:pPr>
        <w:pStyle w:val="Bullet2"/>
        <w:numPr>
          <w:ilvl w:val="0"/>
          <w:numId w:val="0"/>
        </w:numPr>
        <w:ind w:left="720"/>
        <w:contextualSpacing/>
        <w:rPr>
          <w:rFonts w:ascii="Calibri" w:hAnsi="Calibri" w:cs="Calibri"/>
        </w:rPr>
      </w:pPr>
      <w:r>
        <w:rPr>
          <w:rFonts w:ascii="Calibri" w:hAnsi="Calibri" w:cs="Calibri"/>
        </w:rPr>
        <w:t>1</w:t>
      </w:r>
      <w:r w:rsidR="00DE7767">
        <w:rPr>
          <w:rFonts w:ascii="Calibri" w:hAnsi="Calibri" w:cs="Calibri"/>
        </w:rPr>
        <w:t>7</w:t>
      </w:r>
      <w:r>
        <w:rPr>
          <w:rFonts w:ascii="Calibri" w:hAnsi="Calibri" w:cs="Calibri"/>
        </w:rPr>
        <w:t>.1.2</w:t>
      </w:r>
      <w:r>
        <w:rPr>
          <w:rFonts w:ascii="Calibri" w:hAnsi="Calibri" w:cs="Calibri"/>
        </w:rPr>
        <w:tab/>
      </w:r>
      <w:r w:rsidR="00846D1D">
        <w:rPr>
          <w:rFonts w:ascii="Calibri" w:hAnsi="Calibri" w:cs="Calibri"/>
        </w:rPr>
        <w:t>B</w:t>
      </w:r>
      <w:r>
        <w:rPr>
          <w:rFonts w:ascii="Calibri" w:hAnsi="Calibri" w:cs="Calibri"/>
        </w:rPr>
        <w:t>e aware of relevant risk assessments, policies</w:t>
      </w:r>
      <w:r w:rsidR="00E40FDC">
        <w:rPr>
          <w:rFonts w:ascii="Calibri" w:hAnsi="Calibri" w:cs="Calibri"/>
        </w:rPr>
        <w:t xml:space="preserve"> and </w:t>
      </w:r>
      <w:proofErr w:type="gramStart"/>
      <w:r w:rsidR="00E40FDC">
        <w:rPr>
          <w:rFonts w:ascii="Calibri" w:hAnsi="Calibri" w:cs="Calibri"/>
        </w:rPr>
        <w:t>procedures</w:t>
      </w:r>
      <w:r w:rsidR="004750EC">
        <w:rPr>
          <w:rFonts w:ascii="Calibri" w:hAnsi="Calibri" w:cs="Calibri"/>
        </w:rPr>
        <w:t>;</w:t>
      </w:r>
      <w:proofErr w:type="gramEnd"/>
    </w:p>
    <w:p w14:paraId="2424C7E5" w14:textId="0F8EA8BC" w:rsidR="0084129D" w:rsidRPr="00EF5AA1" w:rsidRDefault="0049066F" w:rsidP="008120D4">
      <w:pPr>
        <w:pStyle w:val="Bullet2"/>
        <w:numPr>
          <w:ilvl w:val="0"/>
          <w:numId w:val="0"/>
        </w:numPr>
        <w:ind w:left="720"/>
        <w:contextualSpacing/>
        <w:rPr>
          <w:rFonts w:ascii="Calibri" w:hAnsi="Calibri" w:cs="Calibri"/>
        </w:rPr>
      </w:pPr>
      <w:r>
        <w:rPr>
          <w:rFonts w:ascii="Calibri" w:hAnsi="Calibri" w:cs="Calibri"/>
        </w:rPr>
        <w:t>1</w:t>
      </w:r>
      <w:r w:rsidR="00DE7767">
        <w:rPr>
          <w:rFonts w:ascii="Calibri" w:hAnsi="Calibri" w:cs="Calibri"/>
        </w:rPr>
        <w:t>7</w:t>
      </w:r>
      <w:r>
        <w:rPr>
          <w:rFonts w:ascii="Calibri" w:hAnsi="Calibri" w:cs="Calibri"/>
        </w:rPr>
        <w:t>.1.3</w:t>
      </w:r>
      <w:r w:rsidR="00846D1D">
        <w:rPr>
          <w:rFonts w:ascii="Calibri" w:hAnsi="Calibri" w:cs="Calibri"/>
        </w:rPr>
        <w:t xml:space="preserve">   </w:t>
      </w:r>
      <w:r w:rsidR="0084129D" w:rsidRPr="00EF5AA1">
        <w:rPr>
          <w:rFonts w:ascii="Calibri" w:hAnsi="Calibri" w:cs="Calibri"/>
        </w:rPr>
        <w:t xml:space="preserve">Avoid meeting on a </w:t>
      </w:r>
      <w:proofErr w:type="gramStart"/>
      <w:r w:rsidR="0084129D" w:rsidRPr="00EF5AA1">
        <w:rPr>
          <w:rFonts w:ascii="Calibri" w:hAnsi="Calibri" w:cs="Calibri"/>
        </w:rPr>
        <w:t>one to one</w:t>
      </w:r>
      <w:proofErr w:type="gramEnd"/>
      <w:r w:rsidR="0084129D" w:rsidRPr="00EF5AA1">
        <w:rPr>
          <w:rFonts w:ascii="Calibri" w:hAnsi="Calibri" w:cs="Calibri"/>
        </w:rPr>
        <w:t xml:space="preserve"> basis in secluded areas of the</w:t>
      </w:r>
      <w:r w:rsidR="004C54E4">
        <w:rPr>
          <w:rFonts w:ascii="Calibri" w:hAnsi="Calibri" w:cs="Calibri"/>
        </w:rPr>
        <w:t xml:space="preserve"> </w:t>
      </w:r>
      <w:proofErr w:type="gramStart"/>
      <w:r w:rsidR="004C54E4">
        <w:rPr>
          <w:rFonts w:ascii="Calibri" w:hAnsi="Calibri" w:cs="Calibri"/>
        </w:rPr>
        <w:t>Academy</w:t>
      </w:r>
      <w:r w:rsidR="004750EC">
        <w:rPr>
          <w:rFonts w:ascii="Calibri" w:hAnsi="Calibri" w:cs="Calibri"/>
        </w:rPr>
        <w:t>;</w:t>
      </w:r>
      <w:proofErr w:type="gramEnd"/>
    </w:p>
    <w:p w14:paraId="32156639" w14:textId="750658EE" w:rsidR="0084129D" w:rsidRPr="00EF5AA1" w:rsidRDefault="001D0AD7" w:rsidP="008120D4">
      <w:pPr>
        <w:pStyle w:val="Bullet2"/>
        <w:numPr>
          <w:ilvl w:val="0"/>
          <w:numId w:val="0"/>
        </w:numPr>
        <w:ind w:left="720"/>
        <w:contextualSpacing/>
        <w:rPr>
          <w:rFonts w:ascii="Calibri" w:hAnsi="Calibri" w:cs="Calibri"/>
        </w:rPr>
      </w:pPr>
      <w:r>
        <w:rPr>
          <w:rFonts w:ascii="Calibri" w:hAnsi="Calibri" w:cs="Calibri"/>
        </w:rPr>
        <w:t>1</w:t>
      </w:r>
      <w:r w:rsidR="00DE7767">
        <w:rPr>
          <w:rFonts w:ascii="Calibri" w:hAnsi="Calibri" w:cs="Calibri"/>
        </w:rPr>
        <w:t>7</w:t>
      </w:r>
      <w:r>
        <w:rPr>
          <w:rFonts w:ascii="Calibri" w:hAnsi="Calibri" w:cs="Calibri"/>
        </w:rPr>
        <w:t>.1.</w:t>
      </w:r>
      <w:r w:rsidR="0049066F">
        <w:rPr>
          <w:rFonts w:ascii="Calibri" w:hAnsi="Calibri" w:cs="Calibri"/>
        </w:rPr>
        <w:t>4</w:t>
      </w:r>
      <w:r>
        <w:rPr>
          <w:rFonts w:ascii="Calibri" w:hAnsi="Calibri" w:cs="Calibri"/>
        </w:rPr>
        <w:tab/>
      </w:r>
      <w:r w:rsidR="0084129D" w:rsidRPr="00EF5AA1">
        <w:rPr>
          <w:rFonts w:ascii="Calibri" w:hAnsi="Calibri" w:cs="Calibri"/>
        </w:rPr>
        <w:t xml:space="preserve">Ensure that </w:t>
      </w:r>
      <w:r w:rsidR="00E40FDC">
        <w:rPr>
          <w:rFonts w:ascii="Calibri" w:hAnsi="Calibri" w:cs="Calibri"/>
        </w:rPr>
        <w:t>wherever possible</w:t>
      </w:r>
      <w:r w:rsidR="007B7DB7">
        <w:rPr>
          <w:rFonts w:ascii="Calibri" w:hAnsi="Calibri" w:cs="Calibri"/>
        </w:rPr>
        <w:t xml:space="preserve"> there is visual access and/or an open door</w:t>
      </w:r>
      <w:r w:rsidR="0084129D" w:rsidRPr="00EF5AA1">
        <w:rPr>
          <w:rFonts w:ascii="Calibri" w:hAnsi="Calibri" w:cs="Calibri"/>
        </w:rPr>
        <w:t xml:space="preserve"> to the </w:t>
      </w:r>
      <w:proofErr w:type="gramStart"/>
      <w:r w:rsidR="0084129D" w:rsidRPr="00EF5AA1">
        <w:rPr>
          <w:rFonts w:ascii="Calibri" w:hAnsi="Calibri" w:cs="Calibri"/>
        </w:rPr>
        <w:t>room</w:t>
      </w:r>
      <w:r w:rsidR="004750EC">
        <w:rPr>
          <w:rFonts w:ascii="Calibri" w:hAnsi="Calibri" w:cs="Calibri"/>
        </w:rPr>
        <w:t>;</w:t>
      </w:r>
      <w:proofErr w:type="gramEnd"/>
      <w:r w:rsidR="0084129D" w:rsidRPr="00EF5AA1">
        <w:rPr>
          <w:rFonts w:ascii="Calibri" w:hAnsi="Calibri" w:cs="Calibri"/>
        </w:rPr>
        <w:t xml:space="preserve"> </w:t>
      </w:r>
    </w:p>
    <w:p w14:paraId="79FF5DDD" w14:textId="13B72B57" w:rsidR="0084129D" w:rsidRPr="00EF5AA1" w:rsidRDefault="001D0AD7" w:rsidP="00835680">
      <w:pPr>
        <w:pStyle w:val="Bullet2"/>
        <w:numPr>
          <w:ilvl w:val="0"/>
          <w:numId w:val="0"/>
        </w:numPr>
        <w:spacing w:after="0"/>
        <w:ind w:left="720"/>
        <w:contextualSpacing/>
        <w:rPr>
          <w:rFonts w:ascii="Calibri" w:hAnsi="Calibri" w:cs="Calibri"/>
        </w:rPr>
      </w:pPr>
      <w:r>
        <w:rPr>
          <w:rFonts w:ascii="Calibri" w:hAnsi="Calibri" w:cs="Calibri"/>
        </w:rPr>
        <w:t>1</w:t>
      </w:r>
      <w:r w:rsidR="00DE7767">
        <w:rPr>
          <w:rFonts w:ascii="Calibri" w:hAnsi="Calibri" w:cs="Calibri"/>
        </w:rPr>
        <w:t>7</w:t>
      </w:r>
      <w:r>
        <w:rPr>
          <w:rFonts w:ascii="Calibri" w:hAnsi="Calibri" w:cs="Calibri"/>
        </w:rPr>
        <w:t>.1.</w:t>
      </w:r>
      <w:r w:rsidR="0049066F">
        <w:rPr>
          <w:rFonts w:ascii="Calibri" w:hAnsi="Calibri" w:cs="Calibri"/>
        </w:rPr>
        <w:t>5</w:t>
      </w:r>
      <w:r>
        <w:rPr>
          <w:rFonts w:ascii="Calibri" w:hAnsi="Calibri" w:cs="Calibri"/>
        </w:rPr>
        <w:tab/>
      </w:r>
      <w:r w:rsidR="0084129D" w:rsidRPr="00EF5AA1">
        <w:rPr>
          <w:rFonts w:ascii="Calibri" w:hAnsi="Calibri" w:cs="Calibri"/>
        </w:rPr>
        <w:t>Inform a colleague or line manager of the meeting, preferably beforehand</w:t>
      </w:r>
      <w:r w:rsidR="004750EC">
        <w:rPr>
          <w:rFonts w:ascii="Calibri" w:hAnsi="Calibri" w:cs="Calibri"/>
        </w:rPr>
        <w:t>; and</w:t>
      </w:r>
    </w:p>
    <w:p w14:paraId="54C0DA39" w14:textId="2F682C3D" w:rsidR="0084129D" w:rsidRDefault="00B269F1" w:rsidP="00835680">
      <w:pPr>
        <w:pStyle w:val="HeadingLevel3"/>
        <w:numPr>
          <w:ilvl w:val="0"/>
          <w:numId w:val="0"/>
        </w:numPr>
        <w:spacing w:after="0"/>
        <w:ind w:left="1440" w:hanging="731"/>
        <w:contextualSpacing/>
        <w:rPr>
          <w:rFonts w:ascii="Calibri" w:hAnsi="Calibri" w:cs="Calibri"/>
        </w:rPr>
      </w:pPr>
      <w:r>
        <w:rPr>
          <w:rFonts w:ascii="Calibri" w:hAnsi="Calibri" w:cs="Calibri"/>
        </w:rPr>
        <w:t>1</w:t>
      </w:r>
      <w:r w:rsidR="00DE7767">
        <w:rPr>
          <w:rFonts w:ascii="Calibri" w:hAnsi="Calibri" w:cs="Calibri"/>
        </w:rPr>
        <w:t>7</w:t>
      </w:r>
      <w:r>
        <w:rPr>
          <w:rFonts w:ascii="Calibri" w:hAnsi="Calibri" w:cs="Calibri"/>
        </w:rPr>
        <w:t>.1.6</w:t>
      </w:r>
      <w:r w:rsidR="00835680">
        <w:rPr>
          <w:rFonts w:ascii="Calibri" w:hAnsi="Calibri" w:cs="Calibri"/>
        </w:rPr>
        <w:tab/>
      </w:r>
      <w:r w:rsidR="00CC7A79">
        <w:rPr>
          <w:rFonts w:ascii="Calibri" w:hAnsi="Calibri" w:cs="Calibri"/>
        </w:rPr>
        <w:t>Always r</w:t>
      </w:r>
      <w:r w:rsidR="0084129D" w:rsidRPr="008120D4">
        <w:rPr>
          <w:rFonts w:ascii="Calibri" w:hAnsi="Calibri" w:cs="Calibri"/>
        </w:rPr>
        <w:t xml:space="preserve">eport </w:t>
      </w:r>
      <w:r w:rsidR="004A5A14">
        <w:rPr>
          <w:rFonts w:ascii="Calibri" w:hAnsi="Calibri" w:cs="Calibri"/>
        </w:rPr>
        <w:t>any situation where a pupil becomes distressed, anxious or angry</w:t>
      </w:r>
      <w:r w:rsidR="007C78BC">
        <w:rPr>
          <w:rFonts w:ascii="Calibri" w:hAnsi="Calibri" w:cs="Calibri"/>
        </w:rPr>
        <w:t xml:space="preserve"> </w:t>
      </w:r>
      <w:r w:rsidR="0084129D" w:rsidRPr="008120D4">
        <w:rPr>
          <w:rFonts w:ascii="Calibri" w:hAnsi="Calibri" w:cs="Calibri"/>
        </w:rPr>
        <w:t xml:space="preserve">to their line </w:t>
      </w:r>
      <w:proofErr w:type="gramStart"/>
      <w:r w:rsidR="0084129D" w:rsidRPr="008120D4">
        <w:rPr>
          <w:rFonts w:ascii="Calibri" w:hAnsi="Calibri" w:cs="Calibri"/>
        </w:rPr>
        <w:t>manager</w:t>
      </w:r>
      <w:r w:rsidR="00446C22">
        <w:rPr>
          <w:rFonts w:ascii="Calibri" w:hAnsi="Calibri" w:cs="Calibri"/>
        </w:rPr>
        <w:t>;</w:t>
      </w:r>
      <w:proofErr w:type="gramEnd"/>
    </w:p>
    <w:p w14:paraId="4796C94E" w14:textId="184C409C" w:rsidR="007C78BC" w:rsidRDefault="007C78BC" w:rsidP="00835680">
      <w:pPr>
        <w:pStyle w:val="BodyText3"/>
        <w:ind w:left="1440" w:hanging="731"/>
        <w:rPr>
          <w:rFonts w:ascii="Calibri" w:hAnsi="Calibri" w:cs="Calibri"/>
          <w:szCs w:val="22"/>
        </w:rPr>
      </w:pPr>
      <w:r>
        <w:rPr>
          <w:rFonts w:ascii="Calibri" w:hAnsi="Calibri" w:cs="Calibri"/>
          <w:szCs w:val="22"/>
        </w:rPr>
        <w:t>1</w:t>
      </w:r>
      <w:r w:rsidR="00DE7767">
        <w:rPr>
          <w:rFonts w:ascii="Calibri" w:hAnsi="Calibri" w:cs="Calibri"/>
          <w:szCs w:val="22"/>
        </w:rPr>
        <w:t>7</w:t>
      </w:r>
      <w:r>
        <w:rPr>
          <w:rFonts w:ascii="Calibri" w:hAnsi="Calibri" w:cs="Calibri"/>
          <w:szCs w:val="22"/>
        </w:rPr>
        <w:t>.1.7</w:t>
      </w:r>
      <w:r>
        <w:rPr>
          <w:rFonts w:ascii="Calibri" w:hAnsi="Calibri" w:cs="Calibri"/>
          <w:szCs w:val="22"/>
        </w:rPr>
        <w:tab/>
      </w:r>
      <w:r w:rsidR="003A23CF">
        <w:rPr>
          <w:rFonts w:ascii="Calibri" w:hAnsi="Calibri" w:cs="Calibri"/>
          <w:szCs w:val="22"/>
        </w:rPr>
        <w:t>Avoid use of ‘engaged’ or equivalent</w:t>
      </w:r>
      <w:r w:rsidR="009A615F">
        <w:rPr>
          <w:rFonts w:ascii="Calibri" w:hAnsi="Calibri" w:cs="Calibri"/>
          <w:szCs w:val="22"/>
        </w:rPr>
        <w:t xml:space="preserve"> signs wherever possible. Such signs may create an opportunity for secre</w:t>
      </w:r>
      <w:r w:rsidR="008A5C7C">
        <w:rPr>
          <w:rFonts w:ascii="Calibri" w:hAnsi="Calibri" w:cs="Calibri"/>
          <w:szCs w:val="22"/>
        </w:rPr>
        <w:t>cy or the interpretation of secrecy</w:t>
      </w:r>
    </w:p>
    <w:p w14:paraId="1F416A71" w14:textId="74FB7CAB" w:rsidR="00C03AEF" w:rsidRPr="00DB3251" w:rsidRDefault="00C03AEF" w:rsidP="008120D4">
      <w:pPr>
        <w:pStyle w:val="BodyText3"/>
        <w:ind w:left="720" w:hanging="720"/>
      </w:pPr>
      <w:r>
        <w:rPr>
          <w:rFonts w:ascii="Calibri" w:hAnsi="Calibri" w:cs="Calibri"/>
          <w:szCs w:val="22"/>
        </w:rPr>
        <w:t>1</w:t>
      </w:r>
      <w:r w:rsidR="00DE7767">
        <w:rPr>
          <w:rFonts w:ascii="Calibri" w:hAnsi="Calibri" w:cs="Calibri"/>
          <w:szCs w:val="22"/>
        </w:rPr>
        <w:t>7</w:t>
      </w:r>
      <w:r>
        <w:rPr>
          <w:rFonts w:ascii="Calibri" w:hAnsi="Calibri" w:cs="Calibri"/>
          <w:szCs w:val="22"/>
        </w:rPr>
        <w:t>.2</w:t>
      </w:r>
      <w:r>
        <w:rPr>
          <w:rFonts w:ascii="Calibri" w:hAnsi="Calibri" w:cs="Calibri"/>
          <w:szCs w:val="22"/>
        </w:rPr>
        <w:tab/>
      </w:r>
      <w:r w:rsidR="00DB3251">
        <w:rPr>
          <w:rFonts w:ascii="Calibri" w:hAnsi="Calibri" w:cs="Calibri"/>
          <w:color w:val="000000"/>
          <w:szCs w:val="22"/>
        </w:rPr>
        <w:t>Staff</w:t>
      </w:r>
      <w:r w:rsidRPr="008120D4">
        <w:rPr>
          <w:rFonts w:ascii="Calibri" w:hAnsi="Calibri" w:cs="Calibri"/>
          <w:color w:val="000000"/>
          <w:szCs w:val="22"/>
        </w:rPr>
        <w:t xml:space="preserve"> should not offer transport to students outside agreed arrangements.  Staff must never offer transport to a pupil/student if on their own except where doing so is the only way to prevent harm.  Any impromptu or emergency arrangements should be recorded and should be able to be justified”.</w:t>
      </w:r>
    </w:p>
    <w:p w14:paraId="0580AF20" w14:textId="389D4375" w:rsidR="0084129D" w:rsidRPr="00EF5AA1" w:rsidRDefault="00507E94" w:rsidP="008120D4">
      <w:pPr>
        <w:pStyle w:val="HeadingLevel1"/>
        <w:numPr>
          <w:ilvl w:val="0"/>
          <w:numId w:val="0"/>
        </w:numPr>
        <w:spacing w:before="480"/>
        <w:rPr>
          <w:rFonts w:ascii="Calibri" w:hAnsi="Calibri" w:cs="Calibri"/>
        </w:rPr>
      </w:pPr>
      <w:bookmarkStart w:id="17" w:name="_Toc50476152"/>
      <w:r>
        <w:rPr>
          <w:rFonts w:ascii="Calibri" w:hAnsi="Calibri" w:cs="Calibri"/>
        </w:rPr>
        <w:lastRenderedPageBreak/>
        <w:t>1</w:t>
      </w:r>
      <w:r w:rsidR="00DE7767">
        <w:rPr>
          <w:rFonts w:ascii="Calibri" w:hAnsi="Calibri" w:cs="Calibri"/>
        </w:rPr>
        <w:t>8</w:t>
      </w:r>
      <w:r>
        <w:rPr>
          <w:rFonts w:ascii="Calibri" w:hAnsi="Calibri" w:cs="Calibri"/>
        </w:rPr>
        <w:t>.</w:t>
      </w:r>
      <w:r>
        <w:rPr>
          <w:rFonts w:ascii="Calibri" w:hAnsi="Calibri" w:cs="Calibri"/>
        </w:rPr>
        <w:tab/>
      </w:r>
      <w:r w:rsidR="0084129D" w:rsidRPr="00EF5AA1">
        <w:rPr>
          <w:rFonts w:ascii="Calibri" w:hAnsi="Calibri" w:cs="Calibri"/>
        </w:rPr>
        <w:t>Curriculum</w:t>
      </w:r>
      <w:bookmarkEnd w:id="17"/>
    </w:p>
    <w:p w14:paraId="34CB201D" w14:textId="554DC938" w:rsidR="0084129D" w:rsidRPr="008120D4" w:rsidRDefault="00507E94" w:rsidP="0037554D">
      <w:pPr>
        <w:pStyle w:val="HeadingLevel2"/>
        <w:numPr>
          <w:ilvl w:val="0"/>
          <w:numId w:val="0"/>
        </w:numPr>
        <w:ind w:left="720" w:hanging="720"/>
        <w:rPr>
          <w:rFonts w:ascii="Calibri" w:hAnsi="Calibri" w:cs="Calibri"/>
        </w:rPr>
      </w:pPr>
      <w:r>
        <w:rPr>
          <w:rFonts w:ascii="Calibri" w:hAnsi="Calibri" w:cs="Calibri"/>
        </w:rPr>
        <w:t>1</w:t>
      </w:r>
      <w:r w:rsidR="00DE7767">
        <w:rPr>
          <w:rFonts w:ascii="Calibri" w:hAnsi="Calibri" w:cs="Calibri"/>
        </w:rPr>
        <w:t>8</w:t>
      </w:r>
      <w:r>
        <w:rPr>
          <w:rFonts w:ascii="Calibri" w:hAnsi="Calibri" w:cs="Calibri"/>
        </w:rPr>
        <w:t xml:space="preserve">.1 </w:t>
      </w:r>
      <w:r w:rsidR="0037554D">
        <w:rPr>
          <w:rFonts w:ascii="Calibri" w:hAnsi="Calibri" w:cs="Calibri"/>
        </w:rPr>
        <w:tab/>
      </w:r>
      <w:r w:rsidR="007C0FB2">
        <w:rPr>
          <w:rFonts w:ascii="Calibri" w:hAnsi="Calibri" w:cs="Calibri"/>
        </w:rPr>
        <w:t xml:space="preserve">Only areas of the curriculum approved by the senior leadership team </w:t>
      </w:r>
      <w:r w:rsidR="001F4201">
        <w:rPr>
          <w:rFonts w:ascii="Calibri" w:hAnsi="Calibri" w:cs="Calibri"/>
        </w:rPr>
        <w:t xml:space="preserve">should contain any sexual or other sensitive material.  </w:t>
      </w:r>
      <w:r w:rsidR="00083F15" w:rsidRPr="0025730F">
        <w:rPr>
          <w:rFonts w:ascii="Calibri" w:hAnsi="Calibri" w:cs="Calibri"/>
          <w:color w:val="000000"/>
        </w:rPr>
        <w:t xml:space="preserve">Otherwise, staff should not engage in conversations with students about sexual matters. </w:t>
      </w:r>
      <w:r w:rsidR="001F4201">
        <w:rPr>
          <w:rFonts w:ascii="Calibri" w:hAnsi="Calibri" w:cs="Calibri"/>
        </w:rPr>
        <w:t>Some</w:t>
      </w:r>
      <w:r w:rsidR="0084129D" w:rsidRPr="008120D4">
        <w:rPr>
          <w:rFonts w:ascii="Calibri" w:hAnsi="Calibri" w:cs="Calibri"/>
        </w:rPr>
        <w:t xml:space="preserve"> areas of the curriculum can</w:t>
      </w:r>
      <w:r w:rsidR="001F4201">
        <w:rPr>
          <w:rFonts w:ascii="Calibri" w:hAnsi="Calibri" w:cs="Calibri"/>
        </w:rPr>
        <w:t xml:space="preserve"> also</w:t>
      </w:r>
      <w:r w:rsidR="0084129D" w:rsidRPr="008120D4">
        <w:rPr>
          <w:rFonts w:ascii="Calibri" w:hAnsi="Calibri" w:cs="Calibri"/>
        </w:rPr>
        <w:t xml:space="preserve"> include or raise subject matter</w:t>
      </w:r>
      <w:r w:rsidR="001F4201">
        <w:rPr>
          <w:rFonts w:ascii="Calibri" w:hAnsi="Calibri" w:cs="Calibri"/>
        </w:rPr>
        <w:t xml:space="preserve">s </w:t>
      </w:r>
      <w:r w:rsidR="00446C22">
        <w:rPr>
          <w:rFonts w:ascii="Calibri" w:hAnsi="Calibri" w:cs="Calibri"/>
        </w:rPr>
        <w:t xml:space="preserve">which is sexually explicit or </w:t>
      </w:r>
      <w:r w:rsidR="0084129D" w:rsidRPr="008120D4">
        <w:rPr>
          <w:rFonts w:ascii="Calibri" w:hAnsi="Calibri" w:cs="Calibri"/>
        </w:rPr>
        <w:t>of a political or sensitive nature. Care should be taken to ensure that resource materials cannot be misinterpreted and clearly relate to the learning outcomes identified by the lesson plan. This can be supported by developing ground rules with students to ensure sensitive topics can be discussed in a safe learning environment. This plan should highlight particular areas of risk and sensitivity and care should especially be taken in those areas of the curriculum where usual boundaries or rules are less rigorously applied e.g. Health and Social Care, PSHE, Drama.</w:t>
      </w:r>
    </w:p>
    <w:p w14:paraId="6F9BC8EE" w14:textId="234F48FC" w:rsidR="0084129D" w:rsidRPr="008120D4" w:rsidRDefault="0073284D" w:rsidP="0037554D">
      <w:pPr>
        <w:pStyle w:val="HeadingLevel2"/>
        <w:numPr>
          <w:ilvl w:val="0"/>
          <w:numId w:val="0"/>
        </w:numPr>
        <w:ind w:left="720" w:hanging="720"/>
        <w:rPr>
          <w:rFonts w:ascii="Calibri" w:hAnsi="Calibri" w:cs="Calibri"/>
        </w:rPr>
      </w:pPr>
      <w:r>
        <w:rPr>
          <w:rFonts w:ascii="Calibri" w:hAnsi="Calibri" w:cs="Calibri"/>
        </w:rPr>
        <w:t>1</w:t>
      </w:r>
      <w:r w:rsidR="005C653E">
        <w:rPr>
          <w:rFonts w:ascii="Calibri" w:hAnsi="Calibri" w:cs="Calibri"/>
        </w:rPr>
        <w:t>8</w:t>
      </w:r>
      <w:r>
        <w:rPr>
          <w:rFonts w:ascii="Calibri" w:hAnsi="Calibri" w:cs="Calibri"/>
        </w:rPr>
        <w:t xml:space="preserve">.2 </w:t>
      </w:r>
      <w:r w:rsidR="0037554D">
        <w:rPr>
          <w:rFonts w:ascii="Calibri" w:hAnsi="Calibri" w:cs="Calibri"/>
        </w:rPr>
        <w:tab/>
      </w:r>
      <w:r w:rsidR="0084129D" w:rsidRPr="008120D4">
        <w:rPr>
          <w:rFonts w:ascii="Calibri" w:hAnsi="Calibri" w:cs="Calibri"/>
        </w:rPr>
        <w:t xml:space="preserve">The curriculum can sometimes include or lead to unplanned discussion about subject matter of a sexually explicit, political or otherwise sensitive nature. Responding to children's questions requires careful judgement and </w:t>
      </w:r>
      <w:r w:rsidR="00901BF6">
        <w:rPr>
          <w:rFonts w:ascii="Calibri" w:hAnsi="Calibri" w:cs="Calibri"/>
        </w:rPr>
        <w:t>staff</w:t>
      </w:r>
      <w:r w:rsidR="0084129D" w:rsidRPr="008120D4">
        <w:rPr>
          <w:rFonts w:ascii="Calibri" w:hAnsi="Calibri" w:cs="Calibri"/>
        </w:rPr>
        <w:t xml:space="preserve"> should take guidance in these circumstances from the Designated Safeguarding Lead.</w:t>
      </w:r>
    </w:p>
    <w:p w14:paraId="53B3F3A9" w14:textId="78EF3BBD" w:rsidR="007C0FB2" w:rsidRPr="0025730F" w:rsidRDefault="0037554D" w:rsidP="0037554D">
      <w:pPr>
        <w:pStyle w:val="CM158"/>
        <w:ind w:left="720" w:hanging="720"/>
        <w:rPr>
          <w:rFonts w:ascii="Calibri" w:hAnsi="Calibri" w:cs="Calibri"/>
          <w:color w:val="000000"/>
          <w:sz w:val="22"/>
          <w:szCs w:val="22"/>
        </w:rPr>
      </w:pPr>
      <w:r>
        <w:rPr>
          <w:rFonts w:ascii="Calibri" w:hAnsi="Calibri" w:cs="Calibri"/>
          <w:color w:val="000000"/>
          <w:sz w:val="22"/>
          <w:szCs w:val="22"/>
        </w:rPr>
        <w:t>1</w:t>
      </w:r>
      <w:r w:rsidR="005C653E">
        <w:rPr>
          <w:rFonts w:ascii="Calibri" w:hAnsi="Calibri" w:cs="Calibri"/>
          <w:color w:val="000000"/>
          <w:sz w:val="22"/>
          <w:szCs w:val="22"/>
        </w:rPr>
        <w:t>8</w:t>
      </w:r>
      <w:r>
        <w:rPr>
          <w:rFonts w:ascii="Calibri" w:hAnsi="Calibri" w:cs="Calibri"/>
          <w:color w:val="000000"/>
          <w:sz w:val="22"/>
          <w:szCs w:val="22"/>
        </w:rPr>
        <w:t>.3</w:t>
      </w:r>
      <w:r>
        <w:rPr>
          <w:rFonts w:ascii="Calibri" w:hAnsi="Calibri" w:cs="Calibri"/>
          <w:color w:val="000000"/>
          <w:sz w:val="22"/>
          <w:szCs w:val="22"/>
        </w:rPr>
        <w:tab/>
      </w:r>
      <w:r w:rsidR="007C0FB2" w:rsidRPr="0025730F">
        <w:rPr>
          <w:rFonts w:ascii="Calibri" w:hAnsi="Calibri" w:cs="Calibri"/>
          <w:color w:val="000000"/>
          <w:sz w:val="22"/>
          <w:szCs w:val="22"/>
        </w:rPr>
        <w:t>Senior staff should be consulted if there is any possibility of misinterpretation by students or parents/carers.</w:t>
      </w:r>
    </w:p>
    <w:p w14:paraId="3320ECFC" w14:textId="46784ED8" w:rsidR="000B01D2" w:rsidRDefault="000B01D2">
      <w:pPr>
        <w:pStyle w:val="HeadingLevel1"/>
        <w:numPr>
          <w:ilvl w:val="0"/>
          <w:numId w:val="0"/>
        </w:numPr>
        <w:spacing w:after="0"/>
        <w:ind w:left="720" w:hanging="720"/>
        <w:rPr>
          <w:rFonts w:ascii="Calibri" w:hAnsi="Calibri"/>
        </w:rPr>
      </w:pPr>
    </w:p>
    <w:p w14:paraId="07B3773A" w14:textId="77777777" w:rsidR="000B01D2" w:rsidRDefault="000B01D2">
      <w:pPr>
        <w:pStyle w:val="HeadingLevel1"/>
        <w:numPr>
          <w:ilvl w:val="0"/>
          <w:numId w:val="0"/>
        </w:numPr>
        <w:spacing w:after="0"/>
        <w:ind w:left="720" w:hanging="720"/>
        <w:rPr>
          <w:rFonts w:ascii="Calibri" w:hAnsi="Calibri"/>
        </w:rPr>
      </w:pPr>
    </w:p>
    <w:p w14:paraId="10D12299" w14:textId="3042E9BE" w:rsidR="00FE3F89" w:rsidRDefault="003F5D2E">
      <w:pPr>
        <w:pStyle w:val="HeadingLevel1"/>
        <w:numPr>
          <w:ilvl w:val="0"/>
          <w:numId w:val="0"/>
        </w:numPr>
        <w:spacing w:after="0"/>
        <w:ind w:left="720" w:hanging="720"/>
        <w:rPr>
          <w:rFonts w:ascii="Calibri" w:hAnsi="Calibri"/>
        </w:rPr>
      </w:pPr>
      <w:r>
        <w:rPr>
          <w:rFonts w:ascii="Calibri" w:hAnsi="Calibri"/>
        </w:rPr>
        <w:t>1</w:t>
      </w:r>
      <w:r w:rsidR="005C653E">
        <w:rPr>
          <w:rFonts w:ascii="Calibri" w:hAnsi="Calibri"/>
        </w:rPr>
        <w:t>9</w:t>
      </w:r>
      <w:r>
        <w:rPr>
          <w:rFonts w:ascii="Calibri" w:hAnsi="Calibri"/>
        </w:rPr>
        <w:t>.</w:t>
      </w:r>
      <w:r>
        <w:rPr>
          <w:rFonts w:ascii="Calibri" w:hAnsi="Calibri"/>
        </w:rPr>
        <w:tab/>
      </w:r>
      <w:r w:rsidR="00465987">
        <w:rPr>
          <w:rFonts w:ascii="Calibri" w:hAnsi="Calibri"/>
        </w:rPr>
        <w:t>DRESS AND APPEARANCE</w:t>
      </w:r>
      <w:bookmarkEnd w:id="14"/>
    </w:p>
    <w:p w14:paraId="10D1229A" w14:textId="77777777" w:rsidR="00FE3F89" w:rsidRDefault="00FE3F89">
      <w:pPr>
        <w:pStyle w:val="BodyText1"/>
        <w:spacing w:after="0"/>
        <w:rPr>
          <w:rFonts w:ascii="Calibri" w:hAnsi="Calibri"/>
          <w:szCs w:val="22"/>
        </w:rPr>
      </w:pPr>
    </w:p>
    <w:p w14:paraId="1F96BE95" w14:textId="0BFB2EB4" w:rsidR="00254144" w:rsidRDefault="00725DAE" w:rsidP="00725DAE">
      <w:pPr>
        <w:pStyle w:val="BodyText"/>
        <w:spacing w:after="0"/>
        <w:ind w:left="709" w:hanging="709"/>
        <w:rPr>
          <w:rFonts w:ascii="Calibri" w:hAnsi="Calibri"/>
          <w:szCs w:val="22"/>
        </w:rPr>
      </w:pPr>
      <w:r w:rsidRPr="002A748E">
        <w:rPr>
          <w:rFonts w:ascii="Calibri" w:hAnsi="Calibri"/>
          <w:szCs w:val="22"/>
        </w:rPr>
        <w:t>1</w:t>
      </w:r>
      <w:r w:rsidR="005C653E">
        <w:rPr>
          <w:rFonts w:ascii="Calibri" w:hAnsi="Calibri"/>
          <w:szCs w:val="22"/>
        </w:rPr>
        <w:t>9</w:t>
      </w:r>
      <w:r w:rsidRPr="002A748E">
        <w:rPr>
          <w:rFonts w:ascii="Calibri" w:hAnsi="Calibri"/>
          <w:szCs w:val="22"/>
        </w:rPr>
        <w:t>.1</w:t>
      </w:r>
      <w:r w:rsidRPr="002A748E">
        <w:rPr>
          <w:rFonts w:ascii="Calibri" w:hAnsi="Calibri"/>
          <w:szCs w:val="22"/>
        </w:rPr>
        <w:tab/>
      </w:r>
      <w:r w:rsidR="005C653E">
        <w:rPr>
          <w:rFonts w:ascii="Calibri" w:hAnsi="Calibri"/>
          <w:szCs w:val="22"/>
        </w:rPr>
        <w:t>Working in our Trust employees are</w:t>
      </w:r>
      <w:r w:rsidR="00465987" w:rsidRPr="002A748E">
        <w:rPr>
          <w:rFonts w:ascii="Calibri" w:hAnsi="Calibri"/>
          <w:szCs w:val="22"/>
        </w:rPr>
        <w:t xml:space="preserve"> role models to</w:t>
      </w:r>
      <w:r w:rsidR="005C653E">
        <w:rPr>
          <w:rFonts w:ascii="Calibri" w:hAnsi="Calibri"/>
          <w:szCs w:val="22"/>
        </w:rPr>
        <w:t xml:space="preserve"> our</w:t>
      </w:r>
      <w:r w:rsidR="00465987" w:rsidRPr="002A748E">
        <w:rPr>
          <w:rFonts w:ascii="Calibri" w:hAnsi="Calibri"/>
          <w:szCs w:val="22"/>
        </w:rPr>
        <w:t xml:space="preserve"> students and how they present themselves is important. The expectation is that staff are decently, appropriately and professionally </w:t>
      </w:r>
      <w:proofErr w:type="gramStart"/>
      <w:r w:rsidR="00465987" w:rsidRPr="002A748E">
        <w:rPr>
          <w:rFonts w:ascii="Calibri" w:hAnsi="Calibri"/>
          <w:szCs w:val="22"/>
        </w:rPr>
        <w:t>dr</w:t>
      </w:r>
      <w:r w:rsidR="006604B7" w:rsidRPr="002A748E">
        <w:rPr>
          <w:rFonts w:ascii="Calibri" w:hAnsi="Calibri"/>
          <w:szCs w:val="22"/>
        </w:rPr>
        <w:t>essed in work at all times</w:t>
      </w:r>
      <w:proofErr w:type="gramEnd"/>
      <w:r w:rsidR="006604B7" w:rsidRPr="002A748E">
        <w:rPr>
          <w:rFonts w:ascii="Calibri" w:hAnsi="Calibri"/>
          <w:szCs w:val="22"/>
        </w:rPr>
        <w:t xml:space="preserve">. </w:t>
      </w:r>
      <w:r w:rsidR="00446C22">
        <w:rPr>
          <w:rFonts w:ascii="Calibri" w:hAnsi="Calibri"/>
          <w:szCs w:val="22"/>
        </w:rPr>
        <w:t xml:space="preserve"> </w:t>
      </w:r>
      <w:r w:rsidR="006604B7" w:rsidRPr="002A748E">
        <w:rPr>
          <w:rFonts w:ascii="Calibri" w:hAnsi="Calibri"/>
          <w:szCs w:val="22"/>
        </w:rPr>
        <w:t>Staff are expected to wear clothing</w:t>
      </w:r>
      <w:r w:rsidR="00222B04" w:rsidRPr="002A748E">
        <w:rPr>
          <w:rFonts w:ascii="Calibri" w:hAnsi="Calibri"/>
          <w:szCs w:val="22"/>
        </w:rPr>
        <w:t xml:space="preserve"> and/or footwear that are appropriate for the workplace</w:t>
      </w:r>
      <w:r w:rsidR="006604B7" w:rsidRPr="002A748E">
        <w:rPr>
          <w:rFonts w:ascii="Calibri" w:hAnsi="Calibri"/>
          <w:szCs w:val="22"/>
        </w:rPr>
        <w:t xml:space="preserve"> and/or an individual’s job role. Clothing</w:t>
      </w:r>
      <w:r w:rsidR="00BE691C" w:rsidRPr="002A748E">
        <w:rPr>
          <w:rFonts w:ascii="Calibri" w:hAnsi="Calibri"/>
          <w:szCs w:val="22"/>
        </w:rPr>
        <w:t xml:space="preserve"> and/</w:t>
      </w:r>
      <w:r w:rsidR="002F41B8" w:rsidRPr="002A748E">
        <w:rPr>
          <w:rFonts w:ascii="Calibri" w:hAnsi="Calibri"/>
          <w:szCs w:val="22"/>
        </w:rPr>
        <w:t>or footwear</w:t>
      </w:r>
      <w:r w:rsidR="006604B7" w:rsidRPr="002A748E">
        <w:rPr>
          <w:rFonts w:ascii="Calibri" w:hAnsi="Calibri"/>
          <w:szCs w:val="22"/>
        </w:rPr>
        <w:t xml:space="preserve"> that</w:t>
      </w:r>
      <w:r w:rsidR="00222B04" w:rsidRPr="002A748E">
        <w:rPr>
          <w:rFonts w:ascii="Calibri" w:hAnsi="Calibri"/>
          <w:szCs w:val="22"/>
        </w:rPr>
        <w:t xml:space="preserve"> </w:t>
      </w:r>
      <w:r w:rsidR="006604B7" w:rsidRPr="002A748E">
        <w:rPr>
          <w:rFonts w:ascii="Calibri" w:hAnsi="Calibri"/>
          <w:szCs w:val="22"/>
        </w:rPr>
        <w:t xml:space="preserve">risk safety, are </w:t>
      </w:r>
      <w:r w:rsidR="00222B04" w:rsidRPr="002A748E">
        <w:rPr>
          <w:rFonts w:ascii="Calibri" w:hAnsi="Calibri"/>
          <w:szCs w:val="22"/>
        </w:rPr>
        <w:t>revealing</w:t>
      </w:r>
      <w:r w:rsidR="00465987" w:rsidRPr="002A748E">
        <w:rPr>
          <w:rFonts w:ascii="Calibri" w:hAnsi="Calibri"/>
          <w:szCs w:val="22"/>
        </w:rPr>
        <w:t>, allow underwear to be seen, have offensive logos or writing, or are ripped or torn are not permitted at any time. If an employee is unsure whether any item of clothing</w:t>
      </w:r>
      <w:r w:rsidR="00222B04" w:rsidRPr="002A748E">
        <w:rPr>
          <w:rFonts w:ascii="Calibri" w:hAnsi="Calibri"/>
          <w:szCs w:val="22"/>
        </w:rPr>
        <w:t>/footwear</w:t>
      </w:r>
      <w:r w:rsidR="00465987" w:rsidRPr="002A748E">
        <w:rPr>
          <w:rFonts w:ascii="Calibri" w:hAnsi="Calibri"/>
          <w:szCs w:val="22"/>
        </w:rPr>
        <w:t xml:space="preserve"> is </w:t>
      </w:r>
      <w:r w:rsidR="002F41B8" w:rsidRPr="002A748E">
        <w:rPr>
          <w:rFonts w:ascii="Calibri" w:hAnsi="Calibri"/>
          <w:szCs w:val="22"/>
        </w:rPr>
        <w:t>inappropriate,</w:t>
      </w:r>
      <w:r w:rsidR="00465987" w:rsidRPr="002A748E">
        <w:rPr>
          <w:rFonts w:ascii="Calibri" w:hAnsi="Calibri"/>
          <w:szCs w:val="22"/>
        </w:rPr>
        <w:t xml:space="preserve"> then they should not wear it to work. </w:t>
      </w:r>
      <w:r w:rsidR="00762089" w:rsidRPr="002A748E">
        <w:rPr>
          <w:rFonts w:ascii="Calibri" w:hAnsi="Calibri"/>
          <w:szCs w:val="22"/>
        </w:rPr>
        <w:t xml:space="preserve">This also applies to online or virtual teaching </w:t>
      </w:r>
      <w:r w:rsidR="00705082" w:rsidRPr="002A748E">
        <w:rPr>
          <w:rFonts w:ascii="Calibri" w:hAnsi="Calibri"/>
          <w:szCs w:val="22"/>
        </w:rPr>
        <w:t>or when working with small groups on site</w:t>
      </w:r>
      <w:r w:rsidR="00D27220" w:rsidRPr="002A748E">
        <w:rPr>
          <w:rFonts w:ascii="Calibri" w:hAnsi="Calibri"/>
          <w:szCs w:val="22"/>
        </w:rPr>
        <w:t>.</w:t>
      </w:r>
    </w:p>
    <w:p w14:paraId="06699A8A" w14:textId="77777777" w:rsidR="00446C22" w:rsidRPr="002A748E" w:rsidRDefault="00446C22" w:rsidP="00725DAE">
      <w:pPr>
        <w:pStyle w:val="BodyText"/>
        <w:spacing w:after="0"/>
        <w:ind w:left="709" w:hanging="709"/>
        <w:rPr>
          <w:rFonts w:ascii="Calibri" w:hAnsi="Calibri"/>
          <w:szCs w:val="22"/>
        </w:rPr>
      </w:pPr>
    </w:p>
    <w:p w14:paraId="08AD49C1" w14:textId="5EED8CBD" w:rsidR="00254144" w:rsidRPr="002A748E" w:rsidRDefault="000D607E" w:rsidP="00725DAE">
      <w:pPr>
        <w:pStyle w:val="BodyText"/>
        <w:spacing w:after="0"/>
        <w:ind w:left="709" w:hanging="709"/>
        <w:rPr>
          <w:rFonts w:ascii="Calibri" w:hAnsi="Calibri"/>
          <w:szCs w:val="22"/>
        </w:rPr>
      </w:pPr>
      <w:r w:rsidRPr="002A748E">
        <w:rPr>
          <w:rFonts w:ascii="Calibri" w:hAnsi="Calibri"/>
          <w:szCs w:val="22"/>
        </w:rPr>
        <w:t>1</w:t>
      </w:r>
      <w:r w:rsidR="005C653E">
        <w:rPr>
          <w:rFonts w:ascii="Calibri" w:hAnsi="Calibri"/>
          <w:szCs w:val="22"/>
        </w:rPr>
        <w:t>9</w:t>
      </w:r>
      <w:r w:rsidRPr="002A748E">
        <w:rPr>
          <w:rFonts w:ascii="Calibri" w:hAnsi="Calibri"/>
          <w:szCs w:val="22"/>
        </w:rPr>
        <w:t>.2</w:t>
      </w:r>
      <w:r w:rsidRPr="002A748E">
        <w:rPr>
          <w:rFonts w:ascii="Calibri" w:hAnsi="Calibri"/>
          <w:szCs w:val="22"/>
        </w:rPr>
        <w:tab/>
        <w:t>Staff should wear clothing that:</w:t>
      </w:r>
    </w:p>
    <w:p w14:paraId="79CAF224" w14:textId="2165B915" w:rsidR="000D607E" w:rsidRPr="002A748E" w:rsidRDefault="00CD0A78" w:rsidP="008120D4">
      <w:pPr>
        <w:pStyle w:val="BodyText"/>
        <w:numPr>
          <w:ilvl w:val="0"/>
          <w:numId w:val="34"/>
        </w:numPr>
        <w:spacing w:after="0"/>
        <w:ind w:left="993" w:hanging="284"/>
        <w:rPr>
          <w:rFonts w:ascii="Calibri" w:hAnsi="Calibri"/>
          <w:szCs w:val="22"/>
        </w:rPr>
      </w:pPr>
      <w:r w:rsidRPr="002A748E">
        <w:rPr>
          <w:rFonts w:ascii="Calibri" w:hAnsi="Calibri"/>
          <w:szCs w:val="22"/>
        </w:rPr>
        <w:t xml:space="preserve">   </w:t>
      </w:r>
      <w:r w:rsidR="00EC1D59" w:rsidRPr="002A748E">
        <w:rPr>
          <w:rFonts w:ascii="Calibri" w:hAnsi="Calibri"/>
          <w:szCs w:val="22"/>
        </w:rPr>
        <w:t>Promotes a positive and professional image</w:t>
      </w:r>
    </w:p>
    <w:p w14:paraId="3D4AF6D9" w14:textId="47262112" w:rsidR="00EC1D59" w:rsidRPr="002A748E" w:rsidRDefault="00CD0A78" w:rsidP="008120D4">
      <w:pPr>
        <w:pStyle w:val="BodyText"/>
        <w:numPr>
          <w:ilvl w:val="0"/>
          <w:numId w:val="34"/>
        </w:numPr>
        <w:spacing w:after="0"/>
        <w:ind w:left="993" w:hanging="284"/>
        <w:rPr>
          <w:rFonts w:ascii="Calibri" w:hAnsi="Calibri"/>
          <w:szCs w:val="22"/>
        </w:rPr>
      </w:pPr>
      <w:r w:rsidRPr="002A748E">
        <w:rPr>
          <w:rFonts w:ascii="Calibri" w:hAnsi="Calibri"/>
          <w:szCs w:val="22"/>
        </w:rPr>
        <w:t xml:space="preserve">   </w:t>
      </w:r>
      <w:r w:rsidR="007A6866" w:rsidRPr="002A748E">
        <w:rPr>
          <w:rFonts w:ascii="Calibri" w:hAnsi="Calibri"/>
          <w:szCs w:val="22"/>
        </w:rPr>
        <w:t>Is appropriate to their role</w:t>
      </w:r>
    </w:p>
    <w:p w14:paraId="6A8ADF66" w14:textId="31ED06A3" w:rsidR="007A6866" w:rsidRPr="002A748E" w:rsidRDefault="00CD0A78" w:rsidP="008120D4">
      <w:pPr>
        <w:pStyle w:val="BodyText"/>
        <w:numPr>
          <w:ilvl w:val="0"/>
          <w:numId w:val="34"/>
        </w:numPr>
        <w:spacing w:after="0"/>
        <w:ind w:left="993" w:hanging="284"/>
        <w:rPr>
          <w:rFonts w:ascii="Calibri" w:hAnsi="Calibri"/>
          <w:szCs w:val="22"/>
        </w:rPr>
      </w:pPr>
      <w:r w:rsidRPr="002A748E">
        <w:rPr>
          <w:rFonts w:ascii="Calibri" w:hAnsi="Calibri"/>
          <w:szCs w:val="22"/>
        </w:rPr>
        <w:t xml:space="preserve">   </w:t>
      </w:r>
      <w:r w:rsidR="00A760BE" w:rsidRPr="002A748E">
        <w:rPr>
          <w:rFonts w:ascii="Calibri" w:hAnsi="Calibri"/>
          <w:szCs w:val="22"/>
        </w:rPr>
        <w:t>Is not likely to be viewed as offensive, revealing, or sexually provocative</w:t>
      </w:r>
    </w:p>
    <w:p w14:paraId="1739DA52" w14:textId="6CD0293B" w:rsidR="00DF5686" w:rsidRPr="002A748E" w:rsidRDefault="00CD0A78" w:rsidP="008120D4">
      <w:pPr>
        <w:pStyle w:val="BodyText"/>
        <w:numPr>
          <w:ilvl w:val="0"/>
          <w:numId w:val="34"/>
        </w:numPr>
        <w:spacing w:after="0"/>
        <w:ind w:left="993" w:hanging="284"/>
        <w:rPr>
          <w:rFonts w:ascii="Calibri" w:hAnsi="Calibri"/>
          <w:szCs w:val="22"/>
        </w:rPr>
      </w:pPr>
      <w:r w:rsidRPr="002A748E">
        <w:rPr>
          <w:rFonts w:ascii="Calibri" w:hAnsi="Calibri"/>
          <w:szCs w:val="22"/>
        </w:rPr>
        <w:t xml:space="preserve">   </w:t>
      </w:r>
      <w:r w:rsidR="00DF5686" w:rsidRPr="002A748E">
        <w:rPr>
          <w:rFonts w:ascii="Calibri" w:hAnsi="Calibri"/>
          <w:szCs w:val="22"/>
        </w:rPr>
        <w:t>Does not distract, cause embarrassment or give rise to misunderstanding</w:t>
      </w:r>
    </w:p>
    <w:p w14:paraId="62CB0DFA" w14:textId="503618B6" w:rsidR="00B0720C" w:rsidRPr="002A748E" w:rsidRDefault="00515D08" w:rsidP="008120D4">
      <w:pPr>
        <w:pStyle w:val="BodyText"/>
        <w:spacing w:after="0"/>
        <w:ind w:left="1080" w:hanging="371"/>
        <w:rPr>
          <w:rFonts w:ascii="Calibri" w:hAnsi="Calibri"/>
          <w:szCs w:val="22"/>
        </w:rPr>
      </w:pPr>
      <w:r w:rsidRPr="002A748E">
        <w:rPr>
          <w:rFonts w:ascii="Calibri" w:hAnsi="Calibri"/>
          <w:szCs w:val="22"/>
        </w:rPr>
        <w:t>e.</w:t>
      </w:r>
      <w:r w:rsidR="00CD0A78" w:rsidRPr="002A748E">
        <w:rPr>
          <w:rFonts w:ascii="Calibri" w:hAnsi="Calibri"/>
          <w:szCs w:val="22"/>
        </w:rPr>
        <w:tab/>
      </w:r>
      <w:r w:rsidR="00AB1327" w:rsidRPr="002A748E">
        <w:rPr>
          <w:rFonts w:ascii="Calibri" w:hAnsi="Calibri"/>
          <w:szCs w:val="22"/>
        </w:rPr>
        <w:t xml:space="preserve"> </w:t>
      </w:r>
      <w:r w:rsidR="00B0720C" w:rsidRPr="002A748E">
        <w:rPr>
          <w:rFonts w:ascii="Calibri" w:hAnsi="Calibri"/>
          <w:szCs w:val="22"/>
        </w:rPr>
        <w:t>Is absent of any political or otherwise contentious slogans</w:t>
      </w:r>
    </w:p>
    <w:p w14:paraId="3D1052E4" w14:textId="22976336" w:rsidR="0054116D" w:rsidRPr="002A748E" w:rsidRDefault="00515D08" w:rsidP="008120D4">
      <w:pPr>
        <w:pStyle w:val="BodyText"/>
        <w:spacing w:after="0"/>
        <w:ind w:left="1080" w:hanging="371"/>
        <w:rPr>
          <w:rFonts w:ascii="Calibri" w:hAnsi="Calibri"/>
          <w:szCs w:val="22"/>
        </w:rPr>
      </w:pPr>
      <w:r w:rsidRPr="002A748E">
        <w:rPr>
          <w:rFonts w:ascii="Calibri" w:hAnsi="Calibri"/>
          <w:szCs w:val="22"/>
        </w:rPr>
        <w:t>f.</w:t>
      </w:r>
      <w:r w:rsidR="00CD0A78" w:rsidRPr="002A748E">
        <w:rPr>
          <w:rFonts w:ascii="Calibri" w:hAnsi="Calibri"/>
          <w:szCs w:val="22"/>
        </w:rPr>
        <w:t xml:space="preserve">     </w:t>
      </w:r>
      <w:r w:rsidR="00AB1327" w:rsidRPr="002A748E">
        <w:rPr>
          <w:rFonts w:ascii="Calibri" w:hAnsi="Calibri"/>
          <w:szCs w:val="22"/>
        </w:rPr>
        <w:t xml:space="preserve"> </w:t>
      </w:r>
      <w:r w:rsidR="0054116D" w:rsidRPr="002A748E">
        <w:rPr>
          <w:rFonts w:ascii="Calibri" w:hAnsi="Calibri"/>
          <w:szCs w:val="22"/>
        </w:rPr>
        <w:t>Is not considered to be discriminatory</w:t>
      </w:r>
    </w:p>
    <w:p w14:paraId="3835D4DD" w14:textId="30CE7900" w:rsidR="0054116D" w:rsidRPr="002A748E" w:rsidRDefault="00515D08" w:rsidP="008120D4">
      <w:pPr>
        <w:pStyle w:val="BodyText"/>
        <w:spacing w:after="0"/>
        <w:ind w:left="1080" w:hanging="371"/>
        <w:rPr>
          <w:rFonts w:ascii="Calibri" w:hAnsi="Calibri"/>
          <w:szCs w:val="22"/>
        </w:rPr>
      </w:pPr>
      <w:r w:rsidRPr="002A748E">
        <w:rPr>
          <w:rFonts w:ascii="Calibri" w:hAnsi="Calibri"/>
          <w:szCs w:val="22"/>
        </w:rPr>
        <w:t>g.</w:t>
      </w:r>
      <w:r w:rsidR="00CD0A78" w:rsidRPr="002A748E">
        <w:rPr>
          <w:rFonts w:ascii="Calibri" w:hAnsi="Calibri"/>
          <w:szCs w:val="22"/>
        </w:rPr>
        <w:t xml:space="preserve">    </w:t>
      </w:r>
      <w:r w:rsidR="00AB1327" w:rsidRPr="002A748E">
        <w:rPr>
          <w:rFonts w:ascii="Calibri" w:hAnsi="Calibri"/>
          <w:szCs w:val="22"/>
        </w:rPr>
        <w:t xml:space="preserve"> </w:t>
      </w:r>
      <w:r w:rsidR="0054116D" w:rsidRPr="002A748E">
        <w:rPr>
          <w:rFonts w:ascii="Calibri" w:hAnsi="Calibri"/>
          <w:szCs w:val="22"/>
        </w:rPr>
        <w:t xml:space="preserve">In </w:t>
      </w:r>
      <w:r w:rsidR="00C33084" w:rsidRPr="002A748E">
        <w:rPr>
          <w:rFonts w:ascii="Calibri" w:hAnsi="Calibri"/>
          <w:szCs w:val="22"/>
        </w:rPr>
        <w:t xml:space="preserve">online engagement, is </w:t>
      </w:r>
      <w:r w:rsidR="00B122BF" w:rsidRPr="002A748E">
        <w:rPr>
          <w:rFonts w:ascii="Calibri" w:hAnsi="Calibri"/>
          <w:szCs w:val="22"/>
        </w:rPr>
        <w:t>similar to the clothing they would wear on a normal school day</w:t>
      </w:r>
    </w:p>
    <w:p w14:paraId="7C04C4DF" w14:textId="77777777" w:rsidR="00CD0A78" w:rsidRPr="002A748E" w:rsidRDefault="00CD0A78" w:rsidP="008120D4">
      <w:pPr>
        <w:pStyle w:val="BodyText"/>
        <w:spacing w:after="0"/>
        <w:ind w:left="1080" w:hanging="371"/>
        <w:rPr>
          <w:rFonts w:ascii="Calibri" w:hAnsi="Calibri"/>
          <w:szCs w:val="22"/>
        </w:rPr>
      </w:pPr>
    </w:p>
    <w:p w14:paraId="10D1229B" w14:textId="7721F2A1" w:rsidR="00FE3F89" w:rsidRDefault="00254144" w:rsidP="00725DAE">
      <w:pPr>
        <w:pStyle w:val="BodyText"/>
        <w:spacing w:after="0"/>
        <w:ind w:left="709" w:hanging="709"/>
        <w:rPr>
          <w:rFonts w:ascii="Calibri" w:hAnsi="Calibri"/>
          <w:szCs w:val="22"/>
        </w:rPr>
      </w:pPr>
      <w:r w:rsidRPr="002A748E">
        <w:rPr>
          <w:rFonts w:ascii="Calibri" w:hAnsi="Calibri"/>
          <w:szCs w:val="22"/>
        </w:rPr>
        <w:t>1</w:t>
      </w:r>
      <w:r w:rsidR="005C653E">
        <w:rPr>
          <w:rFonts w:ascii="Calibri" w:hAnsi="Calibri"/>
          <w:szCs w:val="22"/>
        </w:rPr>
        <w:t>9</w:t>
      </w:r>
      <w:r w:rsidRPr="002A748E">
        <w:rPr>
          <w:rFonts w:ascii="Calibri" w:hAnsi="Calibri"/>
          <w:szCs w:val="22"/>
        </w:rPr>
        <w:t>.</w:t>
      </w:r>
      <w:r w:rsidR="000D607E" w:rsidRPr="002A748E">
        <w:rPr>
          <w:rFonts w:ascii="Calibri" w:hAnsi="Calibri"/>
          <w:szCs w:val="22"/>
        </w:rPr>
        <w:t>3</w:t>
      </w:r>
      <w:r w:rsidRPr="002A748E">
        <w:rPr>
          <w:rFonts w:ascii="Calibri" w:hAnsi="Calibri"/>
          <w:szCs w:val="22"/>
        </w:rPr>
        <w:tab/>
      </w:r>
      <w:r w:rsidR="00E80C3D" w:rsidRPr="002A748E">
        <w:rPr>
          <w:rFonts w:ascii="Calibri" w:hAnsi="Calibri"/>
          <w:szCs w:val="22"/>
        </w:rPr>
        <w:t>Staff</w:t>
      </w:r>
      <w:r w:rsidR="00465987" w:rsidRPr="002A748E">
        <w:rPr>
          <w:rFonts w:ascii="Calibri" w:hAnsi="Calibri"/>
          <w:szCs w:val="22"/>
        </w:rPr>
        <w:t xml:space="preserve"> can always speak to their line manager if they are unsure. </w:t>
      </w:r>
      <w:r w:rsidR="00E80C3D" w:rsidRPr="002A748E">
        <w:rPr>
          <w:rFonts w:ascii="Calibri" w:hAnsi="Calibri"/>
          <w:szCs w:val="22"/>
        </w:rPr>
        <w:t>Staff</w:t>
      </w:r>
      <w:r w:rsidR="00465987" w:rsidRPr="002A748E">
        <w:rPr>
          <w:rFonts w:ascii="Calibri" w:hAnsi="Calibri"/>
          <w:szCs w:val="22"/>
        </w:rPr>
        <w:t xml:space="preserve"> will be discreetly informed if their clothing </w:t>
      </w:r>
      <w:r w:rsidR="00222B04" w:rsidRPr="002A748E">
        <w:rPr>
          <w:rFonts w:ascii="Calibri" w:hAnsi="Calibri"/>
          <w:szCs w:val="22"/>
        </w:rPr>
        <w:t xml:space="preserve">or footwear </w:t>
      </w:r>
      <w:r w:rsidR="00465987" w:rsidRPr="002A748E">
        <w:rPr>
          <w:rFonts w:ascii="Calibri" w:hAnsi="Calibri"/>
          <w:szCs w:val="22"/>
        </w:rPr>
        <w:t xml:space="preserve">is deemed </w:t>
      </w:r>
      <w:r w:rsidR="00222B04" w:rsidRPr="002A748E">
        <w:rPr>
          <w:rFonts w:ascii="Calibri" w:hAnsi="Calibri"/>
          <w:szCs w:val="22"/>
        </w:rPr>
        <w:t xml:space="preserve">to </w:t>
      </w:r>
      <w:r w:rsidR="00465987" w:rsidRPr="002A748E">
        <w:rPr>
          <w:rFonts w:ascii="Calibri" w:hAnsi="Calibri"/>
          <w:szCs w:val="22"/>
        </w:rPr>
        <w:t>be unacceptable.</w:t>
      </w:r>
    </w:p>
    <w:p w14:paraId="10D1229C" w14:textId="77777777" w:rsidR="00FE3F89" w:rsidRDefault="00FE3F89">
      <w:pPr>
        <w:pStyle w:val="HeadingLevel1"/>
        <w:numPr>
          <w:ilvl w:val="0"/>
          <w:numId w:val="0"/>
        </w:numPr>
        <w:spacing w:after="0"/>
        <w:ind w:left="720" w:hanging="720"/>
        <w:rPr>
          <w:rFonts w:ascii="Calibri" w:hAnsi="Calibri"/>
        </w:rPr>
      </w:pPr>
      <w:bookmarkStart w:id="18" w:name="_Toc426617431"/>
    </w:p>
    <w:p w14:paraId="10D1229D" w14:textId="04C45089" w:rsidR="00FE3F89" w:rsidRDefault="005C653E">
      <w:pPr>
        <w:pStyle w:val="HeadingLevel1"/>
        <w:numPr>
          <w:ilvl w:val="0"/>
          <w:numId w:val="0"/>
        </w:numPr>
        <w:spacing w:after="0"/>
        <w:ind w:left="720" w:hanging="720"/>
        <w:rPr>
          <w:rFonts w:ascii="Calibri" w:hAnsi="Calibri"/>
        </w:rPr>
      </w:pPr>
      <w:r>
        <w:rPr>
          <w:rFonts w:ascii="Calibri" w:hAnsi="Calibri"/>
        </w:rPr>
        <w:t>20</w:t>
      </w:r>
      <w:r w:rsidR="00465987">
        <w:rPr>
          <w:rFonts w:ascii="Calibri" w:hAnsi="Calibri"/>
        </w:rPr>
        <w:t xml:space="preserve">. </w:t>
      </w:r>
      <w:r w:rsidR="00465987">
        <w:rPr>
          <w:rFonts w:ascii="Calibri" w:hAnsi="Calibri"/>
        </w:rPr>
        <w:tab/>
        <w:t>GIFTS AND HOSPITALITY</w:t>
      </w:r>
      <w:bookmarkEnd w:id="18"/>
    </w:p>
    <w:p w14:paraId="10D1229E" w14:textId="77777777" w:rsidR="00FE3F89" w:rsidRDefault="00FE3F89">
      <w:pPr>
        <w:pStyle w:val="BodyText1"/>
        <w:spacing w:after="0"/>
        <w:rPr>
          <w:rFonts w:ascii="Calibri" w:hAnsi="Calibri"/>
          <w:szCs w:val="22"/>
        </w:rPr>
      </w:pPr>
    </w:p>
    <w:p w14:paraId="10D1229F" w14:textId="7949C618" w:rsidR="00FE3F89" w:rsidRDefault="005C653E" w:rsidP="0097359F">
      <w:pPr>
        <w:pStyle w:val="BodyText"/>
        <w:spacing w:after="0"/>
        <w:ind w:left="709" w:hanging="709"/>
        <w:rPr>
          <w:rFonts w:ascii="Calibri" w:hAnsi="Calibri"/>
          <w:szCs w:val="22"/>
        </w:rPr>
      </w:pPr>
      <w:r>
        <w:rPr>
          <w:rFonts w:ascii="Calibri" w:hAnsi="Calibri"/>
          <w:szCs w:val="22"/>
        </w:rPr>
        <w:t>20</w:t>
      </w:r>
      <w:r w:rsidR="00725DAE">
        <w:rPr>
          <w:rFonts w:ascii="Calibri" w:hAnsi="Calibri"/>
          <w:szCs w:val="22"/>
        </w:rPr>
        <w:t>.1</w:t>
      </w:r>
      <w:r w:rsidR="00725DAE">
        <w:rPr>
          <w:rFonts w:ascii="Calibri" w:hAnsi="Calibri"/>
          <w:szCs w:val="22"/>
        </w:rPr>
        <w:tab/>
      </w:r>
      <w:r w:rsidR="00465987">
        <w:rPr>
          <w:rFonts w:ascii="Calibri" w:hAnsi="Calibri"/>
          <w:szCs w:val="22"/>
        </w:rPr>
        <w:t xml:space="preserve">For many </w:t>
      </w:r>
      <w:r>
        <w:rPr>
          <w:rFonts w:ascii="Calibri" w:hAnsi="Calibri"/>
          <w:szCs w:val="22"/>
        </w:rPr>
        <w:t>of our employees</w:t>
      </w:r>
      <w:r w:rsidR="003B5EA6">
        <w:rPr>
          <w:rFonts w:ascii="Calibri" w:hAnsi="Calibri"/>
          <w:szCs w:val="22"/>
        </w:rPr>
        <w:t xml:space="preserve"> </w:t>
      </w:r>
      <w:r w:rsidR="00465987">
        <w:rPr>
          <w:rFonts w:ascii="Calibri" w:hAnsi="Calibri"/>
          <w:szCs w:val="22"/>
        </w:rPr>
        <w:t>there will be a limited opportunity to accept gifts and hospitality, but all staff must be aware that it is not acceptable for staff to accept bribes. Therefore</w:t>
      </w:r>
      <w:r w:rsidR="00F72F15">
        <w:rPr>
          <w:rFonts w:ascii="Calibri" w:hAnsi="Calibri"/>
          <w:szCs w:val="22"/>
        </w:rPr>
        <w:t>,</w:t>
      </w:r>
      <w:r w:rsidR="00465987">
        <w:rPr>
          <w:rFonts w:ascii="Calibri" w:hAnsi="Calibri"/>
          <w:szCs w:val="22"/>
        </w:rPr>
        <w:t xml:space="preserve"> any gift, promotional offer or hospitality, intended either for the employee or for the Academy that exceeds a nominal value of £15.00 must be declared to the </w:t>
      </w:r>
      <w:r w:rsidR="0097359F">
        <w:rPr>
          <w:rFonts w:ascii="Calibri" w:hAnsi="Calibri"/>
          <w:szCs w:val="22"/>
        </w:rPr>
        <w:t xml:space="preserve">Chief </w:t>
      </w:r>
      <w:r>
        <w:rPr>
          <w:rFonts w:ascii="Calibri" w:hAnsi="Calibri"/>
          <w:szCs w:val="22"/>
        </w:rPr>
        <w:t>Financial</w:t>
      </w:r>
      <w:r w:rsidR="0097359F">
        <w:rPr>
          <w:rFonts w:ascii="Calibri" w:hAnsi="Calibri"/>
          <w:szCs w:val="22"/>
        </w:rPr>
        <w:t xml:space="preserve"> Officer</w:t>
      </w:r>
      <w:r w:rsidR="00465987">
        <w:rPr>
          <w:rFonts w:ascii="Calibri" w:hAnsi="Calibri"/>
          <w:szCs w:val="22"/>
        </w:rPr>
        <w:t xml:space="preserve"> and </w:t>
      </w:r>
      <w:r w:rsidR="00465987">
        <w:rPr>
          <w:rFonts w:ascii="Calibri" w:hAnsi="Calibri"/>
          <w:szCs w:val="22"/>
        </w:rPr>
        <w:lastRenderedPageBreak/>
        <w:t>permission must be obtained before accepting. If an employee is ever unsure, then the best course of action is to politely decline the offer.</w:t>
      </w:r>
    </w:p>
    <w:p w14:paraId="10D122A0" w14:textId="77777777" w:rsidR="00FE3F89" w:rsidRDefault="00FE3F89">
      <w:pPr>
        <w:pStyle w:val="BodyText"/>
        <w:spacing w:after="0"/>
        <w:ind w:left="709"/>
        <w:rPr>
          <w:rFonts w:ascii="Calibri" w:hAnsi="Calibri"/>
          <w:szCs w:val="22"/>
        </w:rPr>
      </w:pPr>
    </w:p>
    <w:p w14:paraId="10D122A1" w14:textId="413EF766" w:rsidR="00FE3F89" w:rsidRDefault="005C653E" w:rsidP="00E52006">
      <w:pPr>
        <w:pStyle w:val="BodyText"/>
        <w:spacing w:after="0"/>
        <w:ind w:left="709" w:hanging="709"/>
        <w:rPr>
          <w:rFonts w:ascii="Calibri" w:hAnsi="Calibri"/>
          <w:szCs w:val="22"/>
        </w:rPr>
      </w:pPr>
      <w:r>
        <w:rPr>
          <w:rFonts w:ascii="Calibri" w:hAnsi="Calibri"/>
          <w:szCs w:val="22"/>
        </w:rPr>
        <w:t>20</w:t>
      </w:r>
      <w:r w:rsidR="0097359F">
        <w:rPr>
          <w:rFonts w:ascii="Calibri" w:hAnsi="Calibri"/>
          <w:szCs w:val="22"/>
        </w:rPr>
        <w:t>.2</w:t>
      </w:r>
      <w:r w:rsidR="0097359F">
        <w:rPr>
          <w:rFonts w:ascii="Calibri" w:hAnsi="Calibri"/>
          <w:szCs w:val="22"/>
        </w:rPr>
        <w:tab/>
      </w:r>
      <w:r w:rsidR="00465987">
        <w:rPr>
          <w:rFonts w:ascii="Calibri" w:hAnsi="Calibri"/>
          <w:szCs w:val="22"/>
        </w:rPr>
        <w:t xml:space="preserve">It is traditional for students and their parents or carers to give gifts as a small token of appreciation or as a thank you to members of staff at certain times throughout the academic year. This </w:t>
      </w:r>
      <w:r w:rsidR="002B242D">
        <w:rPr>
          <w:rFonts w:ascii="Calibri" w:hAnsi="Calibri"/>
          <w:szCs w:val="22"/>
        </w:rPr>
        <w:t xml:space="preserve">Staff Behaviour </w:t>
      </w:r>
      <w:r w:rsidR="00465987">
        <w:rPr>
          <w:rFonts w:ascii="Calibri" w:hAnsi="Calibri"/>
          <w:szCs w:val="22"/>
        </w:rPr>
        <w:t xml:space="preserve">Code of Conduct is not designed to stop that practice. Staff may accept gifts from students and their parents or carers provided that they meet this definition. Any member of staff receiving a gift with a </w:t>
      </w:r>
      <w:r w:rsidR="00215621">
        <w:rPr>
          <w:rFonts w:ascii="Calibri" w:hAnsi="Calibri"/>
          <w:szCs w:val="22"/>
        </w:rPr>
        <w:t>value greater</w:t>
      </w:r>
      <w:r w:rsidR="00465987">
        <w:rPr>
          <w:rFonts w:ascii="Calibri" w:hAnsi="Calibri"/>
          <w:szCs w:val="22"/>
        </w:rPr>
        <w:t xml:space="preserve"> than £15.00 should inform the </w:t>
      </w:r>
      <w:r w:rsidR="002B242D">
        <w:rPr>
          <w:rFonts w:ascii="Calibri" w:hAnsi="Calibri"/>
          <w:szCs w:val="22"/>
        </w:rPr>
        <w:t xml:space="preserve">Chief </w:t>
      </w:r>
      <w:r>
        <w:rPr>
          <w:rFonts w:ascii="Calibri" w:hAnsi="Calibri"/>
          <w:szCs w:val="22"/>
        </w:rPr>
        <w:t>Financial</w:t>
      </w:r>
      <w:r w:rsidR="002B242D">
        <w:rPr>
          <w:rFonts w:ascii="Calibri" w:hAnsi="Calibri"/>
          <w:szCs w:val="22"/>
        </w:rPr>
        <w:t xml:space="preserve"> Officer</w:t>
      </w:r>
      <w:r w:rsidR="00465987">
        <w:rPr>
          <w:rFonts w:ascii="Calibri" w:hAnsi="Calibri"/>
          <w:szCs w:val="22"/>
        </w:rPr>
        <w:t xml:space="preserve"> who will decide whether the gift can be accepted. Staff should make the Designated Safeguarding Lead aware of any student who is giving them gifts on a regular basis, or any student or parent or carer who expects something in return for a gift, as this would not be acceptable. </w:t>
      </w:r>
    </w:p>
    <w:p w14:paraId="10D122A2" w14:textId="77777777" w:rsidR="00FE3F89" w:rsidRDefault="00FE3F89">
      <w:pPr>
        <w:pStyle w:val="BodyText"/>
        <w:spacing w:after="0"/>
        <w:rPr>
          <w:rFonts w:ascii="Calibri" w:hAnsi="Calibri"/>
          <w:b/>
          <w:szCs w:val="22"/>
        </w:rPr>
      </w:pPr>
    </w:p>
    <w:p w14:paraId="10D122A3" w14:textId="686D9B78" w:rsidR="00FE3F89" w:rsidRDefault="005C653E" w:rsidP="008120D4">
      <w:pPr>
        <w:pStyle w:val="BodyText"/>
        <w:spacing w:after="0"/>
        <w:ind w:left="709" w:hanging="709"/>
        <w:rPr>
          <w:rFonts w:ascii="Calibri" w:hAnsi="Calibri"/>
          <w:szCs w:val="22"/>
        </w:rPr>
      </w:pPr>
      <w:r>
        <w:rPr>
          <w:rFonts w:ascii="Calibri" w:hAnsi="Calibri"/>
          <w:szCs w:val="22"/>
        </w:rPr>
        <w:t>20</w:t>
      </w:r>
      <w:r w:rsidR="00E52006">
        <w:rPr>
          <w:rFonts w:ascii="Calibri" w:hAnsi="Calibri"/>
          <w:szCs w:val="22"/>
        </w:rPr>
        <w:t>.3</w:t>
      </w:r>
      <w:r w:rsidR="00E52006">
        <w:rPr>
          <w:rFonts w:ascii="Calibri" w:hAnsi="Calibri"/>
          <w:szCs w:val="22"/>
        </w:rPr>
        <w:tab/>
      </w:r>
      <w:r w:rsidR="00465987">
        <w:rPr>
          <w:rFonts w:ascii="Calibri" w:hAnsi="Calibri"/>
          <w:szCs w:val="22"/>
        </w:rPr>
        <w:t>Staff should not give gifts to students unless this is part of a recognised practice. Rewarding students should be part of the Trust’s recognised practice with agreement from the relevant Senior Leadership Team.</w:t>
      </w:r>
    </w:p>
    <w:p w14:paraId="10D122A4" w14:textId="77777777" w:rsidR="00FE3F89" w:rsidRDefault="00FE3F89">
      <w:pPr>
        <w:pStyle w:val="BodyText"/>
        <w:spacing w:after="0"/>
        <w:rPr>
          <w:rFonts w:ascii="Calibri" w:hAnsi="Calibri"/>
          <w:szCs w:val="22"/>
        </w:rPr>
      </w:pPr>
    </w:p>
    <w:p w14:paraId="10D122A5" w14:textId="4D103932" w:rsidR="00FE3F89" w:rsidRDefault="005C653E">
      <w:pPr>
        <w:pStyle w:val="HeadingLevel1"/>
        <w:numPr>
          <w:ilvl w:val="0"/>
          <w:numId w:val="0"/>
        </w:numPr>
        <w:spacing w:after="0"/>
        <w:ind w:left="720" w:hanging="720"/>
        <w:rPr>
          <w:rFonts w:ascii="Calibri" w:hAnsi="Calibri"/>
        </w:rPr>
      </w:pPr>
      <w:bookmarkStart w:id="19" w:name="_Toc426617432"/>
      <w:r>
        <w:rPr>
          <w:rFonts w:ascii="Calibri" w:hAnsi="Calibri"/>
        </w:rPr>
        <w:t>21</w:t>
      </w:r>
      <w:r w:rsidR="00465987">
        <w:rPr>
          <w:rFonts w:ascii="Calibri" w:hAnsi="Calibri"/>
        </w:rPr>
        <w:t xml:space="preserve">. </w:t>
      </w:r>
      <w:r w:rsidR="00465987">
        <w:rPr>
          <w:rFonts w:ascii="Calibri" w:hAnsi="Calibri"/>
        </w:rPr>
        <w:tab/>
        <w:t>KEEPING WITHIN THE LAW</w:t>
      </w:r>
      <w:bookmarkEnd w:id="19"/>
    </w:p>
    <w:p w14:paraId="10D122A6" w14:textId="77777777" w:rsidR="00FE3F89" w:rsidRDefault="00FE3F89">
      <w:pPr>
        <w:pStyle w:val="BodyText1"/>
        <w:spacing w:after="0"/>
        <w:rPr>
          <w:rFonts w:ascii="Calibri" w:hAnsi="Calibri"/>
          <w:szCs w:val="22"/>
        </w:rPr>
      </w:pPr>
    </w:p>
    <w:p w14:paraId="10D122A7" w14:textId="29F08F3C" w:rsidR="00FE3F89" w:rsidRDefault="005C653E" w:rsidP="00F61372">
      <w:pPr>
        <w:pStyle w:val="HeadingLevel2"/>
        <w:numPr>
          <w:ilvl w:val="0"/>
          <w:numId w:val="0"/>
        </w:numPr>
        <w:spacing w:after="0"/>
        <w:ind w:left="720" w:hanging="720"/>
        <w:rPr>
          <w:rFonts w:ascii="Calibri" w:hAnsi="Calibri"/>
        </w:rPr>
      </w:pPr>
      <w:r>
        <w:rPr>
          <w:rFonts w:ascii="Calibri" w:hAnsi="Calibri"/>
        </w:rPr>
        <w:t>21</w:t>
      </w:r>
      <w:r w:rsidR="00E52006">
        <w:rPr>
          <w:rFonts w:ascii="Calibri" w:hAnsi="Calibri"/>
        </w:rPr>
        <w:t>.1</w:t>
      </w:r>
      <w:r w:rsidR="00E52006">
        <w:rPr>
          <w:rFonts w:ascii="Calibri" w:hAnsi="Calibri"/>
        </w:rPr>
        <w:tab/>
      </w:r>
      <w:r w:rsidR="00465987">
        <w:rPr>
          <w:rFonts w:ascii="Calibri" w:hAnsi="Calibri"/>
        </w:rPr>
        <w:t>Staff are expected to operate within the law.  Unlawful or criminal behaviour, at work or outside work, may lead to disciplinary action, up to and including dismissal</w:t>
      </w:r>
      <w:r>
        <w:rPr>
          <w:rFonts w:ascii="Calibri" w:hAnsi="Calibri"/>
        </w:rPr>
        <w:t xml:space="preserve"> being taken</w:t>
      </w:r>
      <w:r w:rsidR="00465987">
        <w:rPr>
          <w:rFonts w:ascii="Calibri" w:hAnsi="Calibri"/>
        </w:rPr>
        <w:t>. However, being investigated by the police, receiving a caution or being charged will not automatically mean that an employee’s employment is at risk.</w:t>
      </w:r>
    </w:p>
    <w:p w14:paraId="56817FD2" w14:textId="77777777" w:rsidR="00C3282B" w:rsidRDefault="00C3282B">
      <w:pPr>
        <w:pStyle w:val="HeadingLevel2"/>
        <w:numPr>
          <w:ilvl w:val="0"/>
          <w:numId w:val="0"/>
        </w:numPr>
        <w:spacing w:after="0"/>
        <w:ind w:left="1440" w:hanging="720"/>
        <w:rPr>
          <w:rFonts w:ascii="Calibri" w:hAnsi="Calibri"/>
        </w:rPr>
      </w:pPr>
    </w:p>
    <w:p w14:paraId="10D122A8" w14:textId="6B2E53C6" w:rsidR="00FE3F89" w:rsidRDefault="005C653E" w:rsidP="008120D4">
      <w:pPr>
        <w:pStyle w:val="HeadingLevel2"/>
        <w:numPr>
          <w:ilvl w:val="0"/>
          <w:numId w:val="0"/>
        </w:numPr>
        <w:spacing w:after="0"/>
        <w:ind w:left="709" w:hanging="720"/>
        <w:rPr>
          <w:rFonts w:ascii="Calibri" w:hAnsi="Calibri"/>
        </w:rPr>
      </w:pPr>
      <w:r>
        <w:rPr>
          <w:rFonts w:ascii="Calibri" w:hAnsi="Calibri"/>
        </w:rPr>
        <w:t>21</w:t>
      </w:r>
      <w:r w:rsidR="00244373">
        <w:rPr>
          <w:rFonts w:ascii="Calibri" w:hAnsi="Calibri"/>
        </w:rPr>
        <w:t>.2</w:t>
      </w:r>
      <w:r w:rsidR="00244373">
        <w:rPr>
          <w:rFonts w:ascii="Calibri" w:hAnsi="Calibri"/>
        </w:rPr>
        <w:tab/>
      </w:r>
      <w:r w:rsidR="00465987">
        <w:rPr>
          <w:rFonts w:ascii="Calibri" w:hAnsi="Calibri"/>
        </w:rPr>
        <w:t>Employees must ensure that they:</w:t>
      </w:r>
    </w:p>
    <w:p w14:paraId="10D122A9" w14:textId="77777777" w:rsidR="00FE3F89" w:rsidRDefault="00FE3F89">
      <w:pPr>
        <w:widowControl w:val="0"/>
        <w:autoSpaceDE w:val="0"/>
        <w:autoSpaceDN w:val="0"/>
        <w:adjustRightInd w:val="0"/>
        <w:ind w:right="5113"/>
        <w:rPr>
          <w:rFonts w:ascii="Calibri" w:hAnsi="Calibri"/>
          <w:szCs w:val="22"/>
        </w:rPr>
      </w:pPr>
    </w:p>
    <w:p w14:paraId="10D122AA" w14:textId="1F5E1113" w:rsidR="00FE3F89" w:rsidRPr="008120D4" w:rsidRDefault="005C653E" w:rsidP="00F72F15">
      <w:pPr>
        <w:ind w:left="1069" w:hanging="360"/>
        <w:rPr>
          <w:rFonts w:ascii="Calibri" w:hAnsi="Calibri"/>
          <w:szCs w:val="22"/>
        </w:rPr>
      </w:pPr>
      <w:r>
        <w:rPr>
          <w:rFonts w:ascii="Calibri" w:hAnsi="Calibri"/>
          <w:szCs w:val="22"/>
        </w:rPr>
        <w:t>21</w:t>
      </w:r>
      <w:r w:rsidR="003826A0">
        <w:rPr>
          <w:rFonts w:ascii="Calibri" w:hAnsi="Calibri"/>
          <w:szCs w:val="22"/>
        </w:rPr>
        <w:t>.</w:t>
      </w:r>
      <w:r w:rsidR="00244373">
        <w:rPr>
          <w:rFonts w:ascii="Calibri" w:hAnsi="Calibri"/>
          <w:szCs w:val="22"/>
        </w:rPr>
        <w:t>2</w:t>
      </w:r>
      <w:r w:rsidR="003826A0">
        <w:rPr>
          <w:rFonts w:ascii="Calibri" w:hAnsi="Calibri"/>
          <w:szCs w:val="22"/>
        </w:rPr>
        <w:t>.1</w:t>
      </w:r>
      <w:r w:rsidR="003826A0">
        <w:rPr>
          <w:rFonts w:ascii="Calibri" w:hAnsi="Calibri"/>
          <w:szCs w:val="22"/>
        </w:rPr>
        <w:tab/>
      </w:r>
      <w:r w:rsidR="00465987" w:rsidRPr="008120D4">
        <w:rPr>
          <w:rFonts w:ascii="Calibri" w:hAnsi="Calibri"/>
          <w:szCs w:val="22"/>
        </w:rPr>
        <w:t>Uphold the law at work</w:t>
      </w:r>
    </w:p>
    <w:p w14:paraId="10D122AB" w14:textId="0410ABF6" w:rsidR="00FE3F89" w:rsidRPr="008120D4" w:rsidRDefault="005C653E" w:rsidP="00F72F15">
      <w:pPr>
        <w:ind w:left="1440" w:hanging="731"/>
        <w:rPr>
          <w:rFonts w:ascii="Calibri" w:hAnsi="Calibri"/>
          <w:szCs w:val="22"/>
        </w:rPr>
      </w:pPr>
      <w:r>
        <w:rPr>
          <w:rFonts w:ascii="Calibri" w:hAnsi="Calibri"/>
          <w:szCs w:val="22"/>
        </w:rPr>
        <w:t>2</w:t>
      </w:r>
      <w:r w:rsidR="003826A0">
        <w:rPr>
          <w:rFonts w:ascii="Calibri" w:hAnsi="Calibri"/>
          <w:szCs w:val="22"/>
        </w:rPr>
        <w:t>1.</w:t>
      </w:r>
      <w:r w:rsidR="00244373">
        <w:rPr>
          <w:rFonts w:ascii="Calibri" w:hAnsi="Calibri"/>
          <w:szCs w:val="22"/>
        </w:rPr>
        <w:t>2</w:t>
      </w:r>
      <w:r w:rsidR="003826A0">
        <w:rPr>
          <w:rFonts w:ascii="Calibri" w:hAnsi="Calibri"/>
          <w:szCs w:val="22"/>
        </w:rPr>
        <w:t>.2</w:t>
      </w:r>
      <w:r w:rsidR="003826A0">
        <w:rPr>
          <w:rFonts w:ascii="Calibri" w:hAnsi="Calibri"/>
          <w:szCs w:val="22"/>
        </w:rPr>
        <w:tab/>
      </w:r>
      <w:r w:rsidR="00BC445F" w:rsidRPr="00BC445F">
        <w:rPr>
          <w:rFonts w:ascii="Calibri" w:hAnsi="Calibri"/>
          <w:szCs w:val="22"/>
        </w:rPr>
        <w:t xml:space="preserve">Never commit a </w:t>
      </w:r>
      <w:proofErr w:type="gramStart"/>
      <w:r w:rsidR="00BC445F" w:rsidRPr="00BC445F">
        <w:rPr>
          <w:rFonts w:ascii="Calibri" w:hAnsi="Calibri"/>
          <w:szCs w:val="22"/>
        </w:rPr>
        <w:t>crime</w:t>
      </w:r>
      <w:r w:rsidR="00465987" w:rsidRPr="008120D4">
        <w:rPr>
          <w:rFonts w:ascii="Calibri" w:hAnsi="Calibri"/>
          <w:szCs w:val="22"/>
        </w:rPr>
        <w:t xml:space="preserve">  away</w:t>
      </w:r>
      <w:proofErr w:type="gramEnd"/>
      <w:r w:rsidR="00465987" w:rsidRPr="008120D4">
        <w:rPr>
          <w:rFonts w:ascii="Calibri" w:hAnsi="Calibri"/>
          <w:szCs w:val="22"/>
        </w:rPr>
        <w:t xml:space="preserve">  </w:t>
      </w:r>
      <w:proofErr w:type="gramStart"/>
      <w:r w:rsidR="00465987" w:rsidRPr="008120D4">
        <w:rPr>
          <w:rFonts w:ascii="Calibri" w:hAnsi="Calibri"/>
          <w:szCs w:val="22"/>
        </w:rPr>
        <w:t>from  work</w:t>
      </w:r>
      <w:proofErr w:type="gramEnd"/>
      <w:r w:rsidR="00465987" w:rsidRPr="008120D4">
        <w:rPr>
          <w:rFonts w:ascii="Calibri" w:hAnsi="Calibri"/>
          <w:szCs w:val="22"/>
        </w:rPr>
        <w:t xml:space="preserve">  </w:t>
      </w:r>
      <w:proofErr w:type="gramStart"/>
      <w:r w:rsidR="00465987" w:rsidRPr="008120D4">
        <w:rPr>
          <w:rFonts w:ascii="Calibri" w:hAnsi="Calibri"/>
          <w:szCs w:val="22"/>
        </w:rPr>
        <w:t>which  could</w:t>
      </w:r>
      <w:proofErr w:type="gramEnd"/>
      <w:r w:rsidR="00465987" w:rsidRPr="008120D4">
        <w:rPr>
          <w:rFonts w:ascii="Calibri" w:hAnsi="Calibri"/>
          <w:szCs w:val="22"/>
        </w:rPr>
        <w:t xml:space="preserve">  </w:t>
      </w:r>
      <w:proofErr w:type="gramStart"/>
      <w:r w:rsidR="00465987" w:rsidRPr="008120D4">
        <w:rPr>
          <w:rFonts w:ascii="Calibri" w:hAnsi="Calibri"/>
          <w:szCs w:val="22"/>
        </w:rPr>
        <w:t>damage  public</w:t>
      </w:r>
      <w:proofErr w:type="gramEnd"/>
      <w:r w:rsidR="00465987" w:rsidRPr="008120D4">
        <w:rPr>
          <w:rFonts w:ascii="Calibri" w:hAnsi="Calibri"/>
          <w:szCs w:val="22"/>
        </w:rPr>
        <w:t xml:space="preserve"> confidence </w:t>
      </w:r>
      <w:proofErr w:type="gramStart"/>
      <w:r w:rsidR="00465987" w:rsidRPr="008120D4">
        <w:rPr>
          <w:rFonts w:ascii="Calibri" w:hAnsi="Calibri"/>
          <w:szCs w:val="22"/>
        </w:rPr>
        <w:t xml:space="preserve">in </w:t>
      </w:r>
      <w:r w:rsidR="00F72F15">
        <w:rPr>
          <w:rFonts w:ascii="Calibri" w:hAnsi="Calibri"/>
          <w:szCs w:val="22"/>
        </w:rPr>
        <w:t xml:space="preserve"> </w:t>
      </w:r>
      <w:r w:rsidR="00465987" w:rsidRPr="008120D4">
        <w:rPr>
          <w:rFonts w:ascii="Calibri" w:hAnsi="Calibri"/>
          <w:szCs w:val="22"/>
        </w:rPr>
        <w:t>them</w:t>
      </w:r>
      <w:proofErr w:type="gramEnd"/>
      <w:r w:rsidR="00465987" w:rsidRPr="008120D4">
        <w:rPr>
          <w:rFonts w:ascii="Calibri" w:hAnsi="Calibri"/>
          <w:szCs w:val="22"/>
        </w:rPr>
        <w:t xml:space="preserve"> or the Trust, or which makes them unsuitable for the work they do. This includes, for example:</w:t>
      </w:r>
    </w:p>
    <w:p w14:paraId="10D122AC" w14:textId="77777777" w:rsidR="00FE3F89" w:rsidRPr="008120D4" w:rsidRDefault="00465987" w:rsidP="00656BBF">
      <w:pPr>
        <w:pStyle w:val="ListParagraph"/>
        <w:numPr>
          <w:ilvl w:val="0"/>
          <w:numId w:val="26"/>
        </w:numPr>
        <w:tabs>
          <w:tab w:val="left" w:pos="142"/>
          <w:tab w:val="left" w:pos="1134"/>
        </w:tabs>
        <w:ind w:left="1843"/>
        <w:rPr>
          <w:rFonts w:ascii="Calibri" w:hAnsi="Calibri"/>
          <w:szCs w:val="22"/>
        </w:rPr>
      </w:pPr>
      <w:r w:rsidRPr="008120D4">
        <w:rPr>
          <w:rFonts w:ascii="Calibri" w:hAnsi="Calibri"/>
          <w:szCs w:val="22"/>
        </w:rPr>
        <w:t>submitting false or fraudulent claims to public bodies (for example, income support, housing or other benefit claims)</w:t>
      </w:r>
    </w:p>
    <w:p w14:paraId="10D122AD" w14:textId="77777777" w:rsidR="00FE3F89" w:rsidRPr="008120D4" w:rsidRDefault="00465987" w:rsidP="00656BBF">
      <w:pPr>
        <w:pStyle w:val="ListParagraph"/>
        <w:numPr>
          <w:ilvl w:val="0"/>
          <w:numId w:val="26"/>
        </w:numPr>
        <w:tabs>
          <w:tab w:val="left" w:pos="142"/>
          <w:tab w:val="left" w:pos="1134"/>
        </w:tabs>
        <w:ind w:left="1843"/>
        <w:rPr>
          <w:rFonts w:ascii="Calibri" w:hAnsi="Calibri"/>
          <w:szCs w:val="22"/>
        </w:rPr>
      </w:pPr>
      <w:r w:rsidRPr="008120D4">
        <w:rPr>
          <w:rFonts w:ascii="Calibri" w:hAnsi="Calibri"/>
          <w:szCs w:val="22"/>
        </w:rPr>
        <w:t>breaching copyright on computer software or published documents</w:t>
      </w:r>
    </w:p>
    <w:p w14:paraId="10D122AE" w14:textId="77777777" w:rsidR="00FE3F89" w:rsidRPr="008120D4" w:rsidRDefault="00465987" w:rsidP="00656BBF">
      <w:pPr>
        <w:pStyle w:val="ListParagraph"/>
        <w:numPr>
          <w:ilvl w:val="0"/>
          <w:numId w:val="26"/>
        </w:numPr>
        <w:tabs>
          <w:tab w:val="left" w:pos="142"/>
          <w:tab w:val="left" w:pos="1134"/>
        </w:tabs>
        <w:ind w:left="1843"/>
        <w:rPr>
          <w:rFonts w:ascii="Calibri" w:hAnsi="Calibri"/>
          <w:szCs w:val="22"/>
        </w:rPr>
      </w:pPr>
      <w:r w:rsidRPr="008120D4">
        <w:rPr>
          <w:rFonts w:ascii="Calibri" w:hAnsi="Calibri"/>
          <w:szCs w:val="22"/>
        </w:rPr>
        <w:t>sexual offences which will render them unfit to work with children or vulnerable adults</w:t>
      </w:r>
    </w:p>
    <w:p w14:paraId="10D122AF" w14:textId="6C348386" w:rsidR="00FE3F89" w:rsidRDefault="00465987" w:rsidP="00656BBF">
      <w:pPr>
        <w:pStyle w:val="ListParagraph"/>
        <w:numPr>
          <w:ilvl w:val="0"/>
          <w:numId w:val="26"/>
        </w:numPr>
        <w:tabs>
          <w:tab w:val="left" w:pos="142"/>
          <w:tab w:val="left" w:pos="1134"/>
        </w:tabs>
        <w:ind w:left="1843"/>
        <w:rPr>
          <w:rFonts w:ascii="Calibri" w:hAnsi="Calibri"/>
          <w:szCs w:val="22"/>
        </w:rPr>
      </w:pPr>
      <w:r w:rsidRPr="008120D4">
        <w:rPr>
          <w:rFonts w:ascii="Calibri" w:hAnsi="Calibri"/>
          <w:szCs w:val="22"/>
        </w:rPr>
        <w:t>crimes of dishonesty which render them unfit to hold a position of trust.</w:t>
      </w:r>
    </w:p>
    <w:p w14:paraId="35A6A537" w14:textId="77777777" w:rsidR="00095B68" w:rsidRPr="008120D4" w:rsidRDefault="00095B68" w:rsidP="00F72F15">
      <w:pPr>
        <w:pStyle w:val="ListParagraph"/>
        <w:tabs>
          <w:tab w:val="left" w:pos="142"/>
          <w:tab w:val="left" w:pos="1134"/>
        </w:tabs>
        <w:ind w:left="1701" w:hanging="360"/>
        <w:rPr>
          <w:rFonts w:ascii="Calibri" w:hAnsi="Calibri"/>
          <w:szCs w:val="22"/>
        </w:rPr>
      </w:pPr>
    </w:p>
    <w:p w14:paraId="10D122B0" w14:textId="6C9BBADD" w:rsidR="00FE3F89" w:rsidRDefault="005C653E" w:rsidP="00656BBF">
      <w:pPr>
        <w:pStyle w:val="BodyText"/>
        <w:ind w:left="1341" w:hanging="632"/>
        <w:rPr>
          <w:rFonts w:ascii="Calibri" w:hAnsi="Calibri"/>
          <w:szCs w:val="22"/>
        </w:rPr>
      </w:pPr>
      <w:r>
        <w:rPr>
          <w:rFonts w:ascii="Calibri" w:hAnsi="Calibri"/>
          <w:szCs w:val="22"/>
        </w:rPr>
        <w:t>2</w:t>
      </w:r>
      <w:r w:rsidR="002517BA">
        <w:rPr>
          <w:rFonts w:ascii="Calibri" w:hAnsi="Calibri"/>
          <w:szCs w:val="22"/>
        </w:rPr>
        <w:t>1.</w:t>
      </w:r>
      <w:r w:rsidR="00624E90">
        <w:rPr>
          <w:rFonts w:ascii="Calibri" w:hAnsi="Calibri"/>
          <w:szCs w:val="22"/>
        </w:rPr>
        <w:t>2</w:t>
      </w:r>
      <w:r w:rsidR="002517BA">
        <w:rPr>
          <w:rFonts w:ascii="Calibri" w:hAnsi="Calibri"/>
          <w:szCs w:val="22"/>
        </w:rPr>
        <w:t>.3</w:t>
      </w:r>
      <w:r w:rsidR="002517BA">
        <w:rPr>
          <w:rFonts w:ascii="Calibri" w:hAnsi="Calibri"/>
          <w:szCs w:val="22"/>
        </w:rPr>
        <w:tab/>
      </w:r>
      <w:r w:rsidR="00465987">
        <w:rPr>
          <w:rFonts w:ascii="Calibri" w:hAnsi="Calibri"/>
          <w:szCs w:val="22"/>
        </w:rPr>
        <w:t xml:space="preserve">Write and tell the Headteacher (Chair of the Trust Board if they are the </w:t>
      </w:r>
      <w:r w:rsidR="004916B8">
        <w:rPr>
          <w:rFonts w:ascii="Calibri" w:hAnsi="Calibri"/>
          <w:szCs w:val="22"/>
        </w:rPr>
        <w:t>CEO</w:t>
      </w:r>
      <w:r w:rsidR="00CC434A">
        <w:rPr>
          <w:rFonts w:ascii="Calibri" w:hAnsi="Calibri"/>
          <w:szCs w:val="22"/>
        </w:rPr>
        <w:t xml:space="preserve"> / Headteacher</w:t>
      </w:r>
      <w:r w:rsidR="00465987">
        <w:rPr>
          <w:rFonts w:ascii="Calibri" w:hAnsi="Calibri"/>
          <w:szCs w:val="22"/>
        </w:rPr>
        <w:t>) immediately if they are questioned by the police, charged with, or convicted of, any crime whilst they are employed at the Trust (this includes outside of their working hours).  The Headteacher and/or Trustees will then need to consider whether this charge or conviction damages public confidence in the Trust or makes the employee unsuitable to carry out their duties.</w:t>
      </w:r>
    </w:p>
    <w:p w14:paraId="29D4CC31" w14:textId="62B4E1CA" w:rsidR="00656BBF" w:rsidRDefault="005C653E" w:rsidP="00446C22">
      <w:pPr>
        <w:pStyle w:val="BodyText"/>
        <w:ind w:left="1341" w:hanging="632"/>
        <w:rPr>
          <w:rFonts w:ascii="Calibri" w:hAnsi="Calibri"/>
          <w:szCs w:val="22"/>
        </w:rPr>
      </w:pPr>
      <w:r>
        <w:rPr>
          <w:rFonts w:ascii="Calibri" w:hAnsi="Calibri"/>
          <w:szCs w:val="22"/>
        </w:rPr>
        <w:t>2</w:t>
      </w:r>
      <w:r w:rsidR="002517BA">
        <w:rPr>
          <w:rFonts w:ascii="Calibri" w:hAnsi="Calibri"/>
          <w:szCs w:val="22"/>
        </w:rPr>
        <w:t>1.</w:t>
      </w:r>
      <w:r w:rsidR="00245FC7">
        <w:rPr>
          <w:rFonts w:ascii="Calibri" w:hAnsi="Calibri"/>
          <w:szCs w:val="22"/>
        </w:rPr>
        <w:t>2</w:t>
      </w:r>
      <w:r w:rsidR="002517BA">
        <w:rPr>
          <w:rFonts w:ascii="Calibri" w:hAnsi="Calibri"/>
          <w:szCs w:val="22"/>
        </w:rPr>
        <w:t>.4</w:t>
      </w:r>
      <w:r w:rsidR="002517BA">
        <w:rPr>
          <w:rFonts w:ascii="Calibri" w:hAnsi="Calibri"/>
          <w:szCs w:val="22"/>
        </w:rPr>
        <w:tab/>
      </w:r>
      <w:r w:rsidR="00465987">
        <w:rPr>
          <w:rFonts w:ascii="Calibri" w:hAnsi="Calibri"/>
          <w:szCs w:val="22"/>
        </w:rPr>
        <w:t xml:space="preserve">Driving offences should be reported if an </w:t>
      </w:r>
      <w:r w:rsidR="00BC445F">
        <w:rPr>
          <w:rFonts w:ascii="Calibri" w:hAnsi="Calibri"/>
          <w:szCs w:val="22"/>
        </w:rPr>
        <w:t>employee transports student</w:t>
      </w:r>
      <w:r>
        <w:rPr>
          <w:rFonts w:ascii="Calibri" w:hAnsi="Calibri"/>
          <w:szCs w:val="22"/>
        </w:rPr>
        <w:t>s</w:t>
      </w:r>
      <w:r w:rsidR="00465987">
        <w:rPr>
          <w:rFonts w:ascii="Calibri" w:hAnsi="Calibri"/>
          <w:szCs w:val="22"/>
        </w:rPr>
        <w:t xml:space="preserve"> in any way. Employees must also ensure their car has up to date TAX and MOT. Driving convictions should be declared to the HR department.</w:t>
      </w:r>
    </w:p>
    <w:p w14:paraId="10D122B2" w14:textId="41063471" w:rsidR="00FE3F89" w:rsidRDefault="005C653E">
      <w:pPr>
        <w:pStyle w:val="HeadingLevel1"/>
        <w:numPr>
          <w:ilvl w:val="0"/>
          <w:numId w:val="0"/>
        </w:numPr>
        <w:spacing w:after="0"/>
        <w:ind w:left="720" w:hanging="720"/>
        <w:rPr>
          <w:rFonts w:ascii="Calibri" w:hAnsi="Calibri"/>
        </w:rPr>
      </w:pPr>
      <w:bookmarkStart w:id="20" w:name="_Toc426617433"/>
      <w:r>
        <w:rPr>
          <w:rFonts w:ascii="Calibri" w:hAnsi="Calibri"/>
        </w:rPr>
        <w:t>22</w:t>
      </w:r>
      <w:r w:rsidR="00465987">
        <w:rPr>
          <w:rFonts w:ascii="Calibri" w:hAnsi="Calibri"/>
        </w:rPr>
        <w:t xml:space="preserve">. </w:t>
      </w:r>
      <w:r w:rsidR="00465987">
        <w:rPr>
          <w:rFonts w:ascii="Calibri" w:hAnsi="Calibri"/>
        </w:rPr>
        <w:tab/>
        <w:t>CONDUCT OUTSIDE OF WORK</w:t>
      </w:r>
      <w:bookmarkEnd w:id="20"/>
      <w:r w:rsidR="00465987">
        <w:rPr>
          <w:rFonts w:ascii="Calibri" w:hAnsi="Calibri"/>
        </w:rPr>
        <w:t xml:space="preserve"> AND AT WORK RELATED FUNCTIONS</w:t>
      </w:r>
    </w:p>
    <w:p w14:paraId="10D122B3" w14:textId="77777777" w:rsidR="00FE3F89" w:rsidRDefault="00FE3F89">
      <w:pPr>
        <w:pStyle w:val="BodyText1"/>
        <w:spacing w:after="0"/>
        <w:rPr>
          <w:rFonts w:ascii="Calibri" w:hAnsi="Calibri"/>
          <w:szCs w:val="22"/>
        </w:rPr>
      </w:pPr>
    </w:p>
    <w:p w14:paraId="10D122B4" w14:textId="6E404294" w:rsidR="00FE3F89" w:rsidRDefault="005C653E" w:rsidP="00F61372">
      <w:pPr>
        <w:pStyle w:val="HeadingLevel2"/>
        <w:numPr>
          <w:ilvl w:val="0"/>
          <w:numId w:val="0"/>
        </w:numPr>
        <w:spacing w:after="0"/>
        <w:ind w:left="720" w:hanging="720"/>
        <w:rPr>
          <w:rFonts w:ascii="Calibri" w:hAnsi="Calibri"/>
        </w:rPr>
      </w:pPr>
      <w:r>
        <w:rPr>
          <w:rFonts w:ascii="Calibri" w:hAnsi="Calibri"/>
        </w:rPr>
        <w:t>22</w:t>
      </w:r>
      <w:r w:rsidR="00F61372">
        <w:rPr>
          <w:rFonts w:ascii="Calibri" w:hAnsi="Calibri"/>
        </w:rPr>
        <w:t>.1</w:t>
      </w:r>
      <w:r w:rsidR="00F61372">
        <w:rPr>
          <w:rFonts w:ascii="Calibri" w:hAnsi="Calibri"/>
        </w:rPr>
        <w:tab/>
      </w:r>
      <w:r w:rsidR="00465987">
        <w:rPr>
          <w:rFonts w:ascii="Calibri" w:hAnsi="Calibri"/>
        </w:rPr>
        <w:t xml:space="preserve">Unlike some other forms of employment, working at Equitas Academies Trust means that an employee’s </w:t>
      </w:r>
      <w:r w:rsidR="002B4842">
        <w:rPr>
          <w:rFonts w:ascii="Calibri" w:hAnsi="Calibri"/>
        </w:rPr>
        <w:t>behaviour/</w:t>
      </w:r>
      <w:r w:rsidR="00465987">
        <w:rPr>
          <w:rFonts w:ascii="Calibri" w:hAnsi="Calibri"/>
        </w:rPr>
        <w:t xml:space="preserve">conduct outside of work could have an impact on their role.  </w:t>
      </w:r>
    </w:p>
    <w:p w14:paraId="10D122B5" w14:textId="77777777" w:rsidR="00FE3F89" w:rsidRDefault="00FE3F89">
      <w:pPr>
        <w:pStyle w:val="BodyText2"/>
        <w:spacing w:after="0"/>
        <w:rPr>
          <w:rFonts w:ascii="Calibri" w:hAnsi="Calibri"/>
          <w:szCs w:val="22"/>
        </w:rPr>
      </w:pPr>
    </w:p>
    <w:p w14:paraId="41744EC9" w14:textId="17C8F732" w:rsidR="005C653E" w:rsidRPr="005C653E" w:rsidRDefault="005C653E" w:rsidP="005C653E">
      <w:pPr>
        <w:pStyle w:val="HeadingLevel2"/>
        <w:numPr>
          <w:ilvl w:val="0"/>
          <w:numId w:val="0"/>
        </w:numPr>
        <w:spacing w:after="0"/>
        <w:ind w:left="720" w:hanging="720"/>
        <w:rPr>
          <w:rFonts w:ascii="Calibri" w:hAnsi="Calibri"/>
        </w:rPr>
      </w:pPr>
      <w:r>
        <w:rPr>
          <w:rFonts w:ascii="Calibri" w:hAnsi="Calibri"/>
        </w:rPr>
        <w:t>22</w:t>
      </w:r>
      <w:r w:rsidR="00F61372">
        <w:rPr>
          <w:rFonts w:ascii="Calibri" w:hAnsi="Calibri"/>
        </w:rPr>
        <w:t>.2</w:t>
      </w:r>
      <w:r w:rsidR="00F61372">
        <w:rPr>
          <w:rFonts w:ascii="Calibri" w:hAnsi="Calibri"/>
        </w:rPr>
        <w:tab/>
      </w:r>
      <w:r w:rsidR="00465987">
        <w:rPr>
          <w:rFonts w:ascii="Calibri" w:hAnsi="Calibri"/>
        </w:rPr>
        <w:t xml:space="preserve">Staff must not engage in </w:t>
      </w:r>
      <w:r w:rsidR="00DA6A1B">
        <w:rPr>
          <w:rFonts w:ascii="Calibri" w:hAnsi="Calibri"/>
        </w:rPr>
        <w:t>behaviour/</w:t>
      </w:r>
      <w:r w:rsidR="00465987">
        <w:rPr>
          <w:rFonts w:ascii="Calibri" w:hAnsi="Calibri"/>
        </w:rPr>
        <w:t xml:space="preserve">conduct outside </w:t>
      </w:r>
      <w:r w:rsidR="00C96D53">
        <w:rPr>
          <w:rFonts w:ascii="Calibri" w:hAnsi="Calibri"/>
        </w:rPr>
        <w:t xml:space="preserve">of </w:t>
      </w:r>
      <w:r w:rsidR="00465987">
        <w:rPr>
          <w:rFonts w:ascii="Calibri" w:hAnsi="Calibri"/>
        </w:rPr>
        <w:t>work</w:t>
      </w:r>
      <w:r w:rsidR="00C96D53">
        <w:rPr>
          <w:rFonts w:ascii="Calibri" w:hAnsi="Calibri"/>
        </w:rPr>
        <w:t xml:space="preserve"> or via </w:t>
      </w:r>
      <w:r w:rsidR="00437A1A">
        <w:rPr>
          <w:rFonts w:ascii="Calibri" w:hAnsi="Calibri"/>
        </w:rPr>
        <w:t xml:space="preserve">the internet and/or </w:t>
      </w:r>
      <w:r w:rsidR="00C96D53">
        <w:rPr>
          <w:rFonts w:ascii="Calibri" w:hAnsi="Calibri"/>
        </w:rPr>
        <w:t>social media</w:t>
      </w:r>
      <w:r w:rsidR="00465987">
        <w:rPr>
          <w:rFonts w:ascii="Calibri" w:hAnsi="Calibri"/>
        </w:rPr>
        <w:t xml:space="preserve"> which could seriously damage the reputation and standing of the Trust or the employee’s own reputation or the reputation of other members of the Trust community. Employees should be aware that any </w:t>
      </w:r>
      <w:r w:rsidR="00D878CB">
        <w:rPr>
          <w:rFonts w:ascii="Calibri" w:hAnsi="Calibri"/>
        </w:rPr>
        <w:t>behaviour/</w:t>
      </w:r>
      <w:r w:rsidR="00465987">
        <w:rPr>
          <w:rFonts w:ascii="Calibri" w:hAnsi="Calibri"/>
        </w:rPr>
        <w:t>conduct that could impact on their role within the Academy at which they work or affect the Academy’s reputation will be addressed under the Trust’s disciplinary procedure.</w:t>
      </w:r>
      <w:r w:rsidR="00C96D53" w:rsidRPr="00C96D53">
        <w:rPr>
          <w:rFonts w:ascii="Calibri" w:hAnsi="Calibri"/>
        </w:rPr>
        <w:t xml:space="preserve"> </w:t>
      </w:r>
    </w:p>
    <w:p w14:paraId="0C4F2157" w14:textId="77777777" w:rsidR="004D2EDD" w:rsidRDefault="004D2EDD" w:rsidP="00F61372">
      <w:pPr>
        <w:pStyle w:val="BodyText2"/>
        <w:tabs>
          <w:tab w:val="num" w:pos="709"/>
        </w:tabs>
        <w:spacing w:after="0"/>
        <w:ind w:left="709" w:hanging="709"/>
        <w:rPr>
          <w:rFonts w:ascii="Calibri" w:hAnsi="Calibri"/>
          <w:szCs w:val="22"/>
        </w:rPr>
      </w:pPr>
    </w:p>
    <w:p w14:paraId="22C84F40" w14:textId="58538959" w:rsidR="005C653E" w:rsidRDefault="005C653E" w:rsidP="00F61372">
      <w:pPr>
        <w:pStyle w:val="BodyText2"/>
        <w:tabs>
          <w:tab w:val="num" w:pos="709"/>
        </w:tabs>
        <w:spacing w:after="0"/>
        <w:ind w:left="709" w:hanging="709"/>
        <w:rPr>
          <w:rFonts w:ascii="Calibri" w:hAnsi="Calibri"/>
          <w:szCs w:val="22"/>
        </w:rPr>
      </w:pPr>
      <w:r>
        <w:rPr>
          <w:rFonts w:ascii="Calibri" w:hAnsi="Calibri"/>
          <w:szCs w:val="22"/>
        </w:rPr>
        <w:t>22</w:t>
      </w:r>
      <w:r w:rsidR="004D2EDD">
        <w:rPr>
          <w:rFonts w:ascii="Calibri" w:hAnsi="Calibri"/>
          <w:szCs w:val="22"/>
        </w:rPr>
        <w:t>.</w:t>
      </w:r>
      <w:r w:rsidR="00532DE1">
        <w:rPr>
          <w:rFonts w:ascii="Calibri" w:hAnsi="Calibri"/>
          <w:szCs w:val="22"/>
        </w:rPr>
        <w:t>3</w:t>
      </w:r>
      <w:r w:rsidR="004D2EDD">
        <w:rPr>
          <w:rFonts w:ascii="Calibri" w:hAnsi="Calibri"/>
          <w:szCs w:val="22"/>
        </w:rPr>
        <w:tab/>
      </w:r>
      <w:r>
        <w:rPr>
          <w:rFonts w:ascii="Calibri" w:hAnsi="Calibri"/>
          <w:szCs w:val="22"/>
        </w:rPr>
        <w:t>We therefore expect employees to make us aware immediately of any such situations that have happened outside of the Academy.</w:t>
      </w:r>
    </w:p>
    <w:p w14:paraId="641E7702" w14:textId="77777777" w:rsidR="005C653E" w:rsidRDefault="005C653E" w:rsidP="00F61372">
      <w:pPr>
        <w:pStyle w:val="BodyText2"/>
        <w:tabs>
          <w:tab w:val="num" w:pos="709"/>
        </w:tabs>
        <w:spacing w:after="0"/>
        <w:ind w:left="709" w:hanging="709"/>
        <w:rPr>
          <w:rFonts w:ascii="Calibri" w:hAnsi="Calibri"/>
          <w:szCs w:val="22"/>
        </w:rPr>
      </w:pPr>
    </w:p>
    <w:p w14:paraId="10D122B8" w14:textId="7D11C7BE" w:rsidR="00FE3F89" w:rsidRDefault="005C653E" w:rsidP="00F61372">
      <w:pPr>
        <w:pStyle w:val="BodyText2"/>
        <w:tabs>
          <w:tab w:val="num" w:pos="709"/>
        </w:tabs>
        <w:spacing w:after="0"/>
        <w:ind w:left="709" w:hanging="709"/>
        <w:rPr>
          <w:rFonts w:ascii="Calibri" w:hAnsi="Calibri"/>
          <w:szCs w:val="22"/>
        </w:rPr>
      </w:pPr>
      <w:r>
        <w:rPr>
          <w:rFonts w:ascii="Calibri" w:hAnsi="Calibri"/>
          <w:szCs w:val="22"/>
        </w:rPr>
        <w:t>22.4</w:t>
      </w:r>
      <w:r>
        <w:rPr>
          <w:rFonts w:ascii="Calibri" w:hAnsi="Calibri"/>
          <w:szCs w:val="22"/>
        </w:rPr>
        <w:tab/>
        <w:t>Employees</w:t>
      </w:r>
      <w:r w:rsidR="00465987">
        <w:rPr>
          <w:rFonts w:ascii="Calibri" w:hAnsi="Calibri"/>
          <w:szCs w:val="22"/>
        </w:rPr>
        <w:t xml:space="preserve"> are required to demonstrate responsible behaviour at work-related functions and work-related social events that take place outside normal work hours and to act in a way that will not have a detrimental effect on the Academy’s reputation. </w:t>
      </w:r>
    </w:p>
    <w:p w14:paraId="2E503285" w14:textId="624E0541" w:rsidR="00DD462C" w:rsidRDefault="00DD462C" w:rsidP="00F61372">
      <w:pPr>
        <w:pStyle w:val="BodyText2"/>
        <w:tabs>
          <w:tab w:val="num" w:pos="709"/>
        </w:tabs>
        <w:spacing w:after="0"/>
        <w:ind w:left="709" w:hanging="709"/>
        <w:rPr>
          <w:rFonts w:ascii="Calibri" w:hAnsi="Calibri"/>
          <w:szCs w:val="22"/>
        </w:rPr>
      </w:pPr>
    </w:p>
    <w:p w14:paraId="5D3B386E" w14:textId="520B72EA" w:rsidR="00BB116B" w:rsidRPr="00EF5AA1" w:rsidRDefault="005C653E" w:rsidP="008120D4">
      <w:pPr>
        <w:pStyle w:val="HeadingLevel2"/>
        <w:numPr>
          <w:ilvl w:val="0"/>
          <w:numId w:val="0"/>
        </w:numPr>
        <w:ind w:left="720" w:hanging="720"/>
        <w:rPr>
          <w:rFonts w:ascii="Calibri" w:hAnsi="Calibri" w:cs="Calibri"/>
        </w:rPr>
      </w:pPr>
      <w:r>
        <w:rPr>
          <w:rFonts w:ascii="Calibri" w:hAnsi="Calibri"/>
        </w:rPr>
        <w:t>22</w:t>
      </w:r>
      <w:r w:rsidR="00BB116B">
        <w:rPr>
          <w:rFonts w:ascii="Calibri" w:hAnsi="Calibri"/>
        </w:rPr>
        <w:t>.</w:t>
      </w:r>
      <w:r w:rsidR="00180D65">
        <w:rPr>
          <w:rFonts w:ascii="Calibri" w:hAnsi="Calibri"/>
        </w:rPr>
        <w:t>5</w:t>
      </w:r>
      <w:r w:rsidR="00BB116B">
        <w:rPr>
          <w:rFonts w:ascii="Calibri" w:hAnsi="Calibri"/>
        </w:rPr>
        <w:tab/>
      </w:r>
      <w:r w:rsidR="00BB116B" w:rsidRPr="00EF5AA1">
        <w:rPr>
          <w:rFonts w:ascii="Calibri" w:hAnsi="Calibri" w:cs="Calibri"/>
        </w:rPr>
        <w:t>Staff must not behave in a way outside work that may impact on their suitability to work with children.  This includes behaviour which does not directly involve a child</w:t>
      </w:r>
      <w:r w:rsidR="00BC445F">
        <w:rPr>
          <w:rFonts w:ascii="Calibri" w:hAnsi="Calibri" w:cs="Calibri"/>
        </w:rPr>
        <w:t xml:space="preserve"> </w:t>
      </w:r>
      <w:r w:rsidR="00BB116B" w:rsidRPr="00EF5AA1">
        <w:rPr>
          <w:rFonts w:ascii="Calibri" w:hAnsi="Calibri" w:cs="Calibri"/>
        </w:rPr>
        <w:t>/</w:t>
      </w:r>
      <w:r w:rsidR="00BC445F">
        <w:rPr>
          <w:rFonts w:ascii="Calibri" w:hAnsi="Calibri" w:cs="Calibri"/>
        </w:rPr>
        <w:t xml:space="preserve"> </w:t>
      </w:r>
      <w:r w:rsidR="00BB116B" w:rsidRPr="00EF5AA1">
        <w:rPr>
          <w:rFonts w:ascii="Calibri" w:hAnsi="Calibri" w:cs="Calibri"/>
        </w:rPr>
        <w:t xml:space="preserve">children.  Should we become aware of any such incident or behaviour, we may treat the issue as a safeguarding matter and manage it in accordance with the Keeping Children Safe in Education statutory guidance document.  </w:t>
      </w:r>
      <w:r w:rsidR="00180D65">
        <w:rPr>
          <w:rFonts w:ascii="Calibri" w:hAnsi="Calibri" w:cs="Calibri"/>
        </w:rPr>
        <w:t xml:space="preserve">Employees </w:t>
      </w:r>
      <w:r w:rsidR="00BB116B" w:rsidRPr="00EF5AA1">
        <w:rPr>
          <w:rFonts w:ascii="Calibri" w:hAnsi="Calibri" w:cs="Calibri"/>
        </w:rPr>
        <w:t>should be aware that any behaviour that we consider may impact on an employee’s suitability to work with children will be addressed under our disciplinary procedure and may lead to a referral to the Disclosure and Barring Service (DBS) and the Teaching Regulation Agency (where appropriate).</w:t>
      </w:r>
    </w:p>
    <w:p w14:paraId="1E8822F0" w14:textId="7F2A5DF9" w:rsidR="00532DE1" w:rsidRDefault="005C653E" w:rsidP="008120D4">
      <w:pPr>
        <w:pStyle w:val="HeadingLevel2"/>
        <w:numPr>
          <w:ilvl w:val="0"/>
          <w:numId w:val="0"/>
        </w:numPr>
        <w:spacing w:after="0"/>
        <w:ind w:left="720" w:hanging="720"/>
        <w:rPr>
          <w:rFonts w:ascii="Calibri" w:hAnsi="Calibri"/>
        </w:rPr>
      </w:pPr>
      <w:r>
        <w:rPr>
          <w:rFonts w:ascii="Calibri" w:hAnsi="Calibri"/>
        </w:rPr>
        <w:t>22</w:t>
      </w:r>
      <w:r w:rsidR="00532DE1">
        <w:rPr>
          <w:rFonts w:ascii="Calibri" w:hAnsi="Calibri"/>
        </w:rPr>
        <w:t>.</w:t>
      </w:r>
      <w:r w:rsidR="00180D65">
        <w:rPr>
          <w:rFonts w:ascii="Calibri" w:hAnsi="Calibri"/>
        </w:rPr>
        <w:t>6</w:t>
      </w:r>
      <w:r w:rsidR="00532DE1">
        <w:rPr>
          <w:rFonts w:ascii="Calibri" w:hAnsi="Calibri"/>
        </w:rPr>
        <w:tab/>
      </w:r>
      <w:r w:rsidR="00C13384">
        <w:rPr>
          <w:rFonts w:ascii="Calibri" w:hAnsi="Calibri"/>
        </w:rPr>
        <w:t>We,</w:t>
      </w:r>
      <w:r w:rsidR="00532DE1">
        <w:rPr>
          <w:rFonts w:ascii="Calibri" w:hAnsi="Calibri"/>
        </w:rPr>
        <w:t xml:space="preserve"> therefore, expect </w:t>
      </w:r>
      <w:r w:rsidR="00180D65">
        <w:rPr>
          <w:rFonts w:ascii="Calibri" w:hAnsi="Calibri"/>
        </w:rPr>
        <w:t xml:space="preserve">employees </w:t>
      </w:r>
      <w:r w:rsidR="00BC445F">
        <w:rPr>
          <w:rFonts w:ascii="Calibri" w:hAnsi="Calibri"/>
        </w:rPr>
        <w:t>to</w:t>
      </w:r>
      <w:r w:rsidR="00532DE1">
        <w:rPr>
          <w:rFonts w:ascii="Calibri" w:hAnsi="Calibri"/>
        </w:rPr>
        <w:t xml:space="preserve"> make the Headteacher aware immediately of any such situations that have happened outside of the Academy Trust.</w:t>
      </w:r>
    </w:p>
    <w:p w14:paraId="662C85F9" w14:textId="67B1015D" w:rsidR="00BB116B" w:rsidRDefault="00BB116B" w:rsidP="00F61372">
      <w:pPr>
        <w:pStyle w:val="BodyText2"/>
        <w:tabs>
          <w:tab w:val="num" w:pos="709"/>
        </w:tabs>
        <w:spacing w:after="0"/>
        <w:ind w:left="709" w:hanging="709"/>
        <w:rPr>
          <w:rFonts w:ascii="Calibri" w:hAnsi="Calibri"/>
          <w:szCs w:val="22"/>
        </w:rPr>
      </w:pPr>
    </w:p>
    <w:p w14:paraId="3F713663" w14:textId="6BBB8F24" w:rsidR="006B7373" w:rsidRDefault="00BF7405">
      <w:pPr>
        <w:shd w:val="clear" w:color="auto" w:fill="FFFFFF"/>
        <w:spacing w:before="180" w:after="100" w:afterAutospacing="1"/>
        <w:outlineLvl w:val="1"/>
        <w:rPr>
          <w:rFonts w:ascii="Calibri" w:eastAsia="Times New Roman" w:hAnsi="Calibri" w:cs="Arial"/>
          <w:b/>
          <w:bCs/>
          <w:color w:val="363534"/>
          <w:szCs w:val="22"/>
          <w:lang w:eastAsia="en-GB"/>
        </w:rPr>
      </w:pPr>
      <w:r>
        <w:rPr>
          <w:rFonts w:ascii="Calibri" w:eastAsia="Times New Roman" w:hAnsi="Calibri" w:cs="Arial"/>
          <w:b/>
          <w:bCs/>
          <w:color w:val="363534"/>
          <w:szCs w:val="22"/>
          <w:lang w:eastAsia="en-GB"/>
        </w:rPr>
        <w:t>2</w:t>
      </w:r>
      <w:r w:rsidR="005C653E">
        <w:rPr>
          <w:rFonts w:ascii="Calibri" w:eastAsia="Times New Roman" w:hAnsi="Calibri" w:cs="Arial"/>
          <w:b/>
          <w:bCs/>
          <w:color w:val="363534"/>
          <w:szCs w:val="22"/>
          <w:lang w:eastAsia="en-GB"/>
        </w:rPr>
        <w:t>3</w:t>
      </w:r>
      <w:r w:rsidR="00465987">
        <w:rPr>
          <w:rFonts w:ascii="Calibri" w:eastAsia="Times New Roman" w:hAnsi="Calibri" w:cs="Arial"/>
          <w:b/>
          <w:bCs/>
          <w:color w:val="363534"/>
          <w:szCs w:val="22"/>
          <w:lang w:eastAsia="en-GB"/>
        </w:rPr>
        <w:t xml:space="preserve">. </w:t>
      </w:r>
      <w:r w:rsidR="00465987">
        <w:rPr>
          <w:rFonts w:ascii="Calibri" w:eastAsia="Times New Roman" w:hAnsi="Calibri" w:cs="Arial"/>
          <w:b/>
          <w:bCs/>
          <w:color w:val="363534"/>
          <w:szCs w:val="22"/>
          <w:lang w:eastAsia="en-GB"/>
        </w:rPr>
        <w:tab/>
      </w:r>
      <w:r w:rsidR="006B7373">
        <w:rPr>
          <w:rFonts w:ascii="Calibri" w:eastAsia="Times New Roman" w:hAnsi="Calibri" w:cs="Arial"/>
          <w:b/>
          <w:bCs/>
          <w:color w:val="363534"/>
          <w:szCs w:val="22"/>
          <w:lang w:eastAsia="en-GB"/>
        </w:rPr>
        <w:t>AGENCY WORKERS</w:t>
      </w:r>
    </w:p>
    <w:p w14:paraId="51492685" w14:textId="6A78410A" w:rsidR="005778F9" w:rsidRPr="00EF5AA1" w:rsidRDefault="006B7373" w:rsidP="008120D4">
      <w:pPr>
        <w:pStyle w:val="HeadingLevel2"/>
        <w:numPr>
          <w:ilvl w:val="0"/>
          <w:numId w:val="0"/>
        </w:numPr>
        <w:ind w:left="720" w:hanging="720"/>
        <w:rPr>
          <w:rFonts w:ascii="Calibri" w:hAnsi="Calibri" w:cs="Calibri"/>
        </w:rPr>
      </w:pPr>
      <w:r w:rsidRPr="008120D4">
        <w:rPr>
          <w:rFonts w:ascii="Calibri" w:eastAsia="Times New Roman" w:hAnsi="Calibri" w:cs="Arial"/>
          <w:color w:val="363534"/>
          <w:lang w:eastAsia="en-GB"/>
        </w:rPr>
        <w:t>2</w:t>
      </w:r>
      <w:r w:rsidR="005C653E">
        <w:rPr>
          <w:rFonts w:ascii="Calibri" w:eastAsia="Times New Roman" w:hAnsi="Calibri" w:cs="Arial"/>
          <w:color w:val="363534"/>
          <w:lang w:eastAsia="en-GB"/>
        </w:rPr>
        <w:t>3</w:t>
      </w:r>
      <w:r w:rsidRPr="008120D4">
        <w:rPr>
          <w:rFonts w:ascii="Calibri" w:eastAsia="Times New Roman" w:hAnsi="Calibri" w:cs="Arial"/>
          <w:color w:val="363534"/>
          <w:lang w:eastAsia="en-GB"/>
        </w:rPr>
        <w:t>.1</w:t>
      </w:r>
      <w:r>
        <w:rPr>
          <w:rFonts w:ascii="Calibri" w:eastAsia="Times New Roman" w:hAnsi="Calibri" w:cs="Arial"/>
          <w:b/>
          <w:bCs/>
          <w:color w:val="363534"/>
          <w:lang w:eastAsia="en-GB"/>
        </w:rPr>
        <w:tab/>
      </w:r>
      <w:r w:rsidR="005778F9" w:rsidRPr="00EF5AA1">
        <w:rPr>
          <w:rFonts w:ascii="Calibri" w:hAnsi="Calibri" w:cs="Calibri"/>
        </w:rPr>
        <w:t>We will investigate allegations made against agency workers with the cooperation of the agency.  Whilst we may decide to cease using the services of an agency worker, this will not prevent us from investigating allegations and liaising with the Local Authority Designated Officer (LADO) to determine a suitable outcome.  We expect agency workers and agencies to cooperate with our investigations and with external agencies where applicable.</w:t>
      </w:r>
    </w:p>
    <w:p w14:paraId="7E57AE34" w14:textId="711B644E" w:rsidR="005778F9" w:rsidRPr="008120D4" w:rsidRDefault="007B56CD" w:rsidP="008120D4">
      <w:pPr>
        <w:pStyle w:val="HeadingLevel2"/>
        <w:numPr>
          <w:ilvl w:val="0"/>
          <w:numId w:val="0"/>
        </w:numPr>
        <w:ind w:left="709" w:hanging="720"/>
        <w:rPr>
          <w:rFonts w:ascii="Calibri" w:hAnsi="Calibri" w:cs="Calibri"/>
        </w:rPr>
      </w:pPr>
      <w:r>
        <w:rPr>
          <w:rFonts w:ascii="Calibri" w:hAnsi="Calibri" w:cs="Calibri"/>
        </w:rPr>
        <w:t>2</w:t>
      </w:r>
      <w:r w:rsidR="005C653E">
        <w:rPr>
          <w:rFonts w:ascii="Calibri" w:hAnsi="Calibri" w:cs="Calibri"/>
        </w:rPr>
        <w:t>3</w:t>
      </w:r>
      <w:r>
        <w:rPr>
          <w:rFonts w:ascii="Calibri" w:hAnsi="Calibri" w:cs="Calibri"/>
        </w:rPr>
        <w:t>.2</w:t>
      </w:r>
      <w:r w:rsidR="00656BBF">
        <w:rPr>
          <w:rFonts w:ascii="Calibri" w:hAnsi="Calibri" w:cs="Calibri"/>
        </w:rPr>
        <w:tab/>
      </w:r>
      <w:r w:rsidR="005778F9" w:rsidRPr="008120D4">
        <w:rPr>
          <w:rFonts w:ascii="Calibri" w:hAnsi="Calibri" w:cs="Calibri"/>
        </w:rPr>
        <w:t>We will discuss with the agency whether it may be appropriate for them to consider suspending an agency worker, or whether we are prepared to redeploy an agency worker during an investigation.</w:t>
      </w:r>
    </w:p>
    <w:p w14:paraId="10D122BF" w14:textId="3AE0413C" w:rsidR="00FE3F89" w:rsidRDefault="00465987">
      <w:pPr>
        <w:pStyle w:val="StyleHeading1NotSmallcaps"/>
        <w:tabs>
          <w:tab w:val="clear" w:pos="720"/>
        </w:tabs>
        <w:spacing w:before="240" w:line="240" w:lineRule="auto"/>
        <w:ind w:left="0" w:firstLine="0"/>
        <w:rPr>
          <w:rFonts w:ascii="Calibri" w:hAnsi="Calibri"/>
          <w:color w:val="auto"/>
          <w:sz w:val="22"/>
          <w:szCs w:val="22"/>
        </w:rPr>
      </w:pPr>
      <w:r>
        <w:rPr>
          <w:rFonts w:ascii="Calibri" w:hAnsi="Calibri"/>
          <w:color w:val="auto"/>
          <w:sz w:val="22"/>
          <w:szCs w:val="22"/>
        </w:rPr>
        <w:t>2</w:t>
      </w:r>
      <w:r w:rsidR="009126A4">
        <w:rPr>
          <w:rFonts w:ascii="Calibri" w:hAnsi="Calibri"/>
          <w:color w:val="auto"/>
          <w:sz w:val="22"/>
          <w:szCs w:val="22"/>
        </w:rPr>
        <w:t>4</w:t>
      </w:r>
      <w:r>
        <w:rPr>
          <w:rFonts w:ascii="Calibri" w:hAnsi="Calibri"/>
          <w:color w:val="auto"/>
          <w:sz w:val="22"/>
          <w:szCs w:val="22"/>
        </w:rPr>
        <w:t>.</w:t>
      </w:r>
      <w:r>
        <w:rPr>
          <w:rFonts w:ascii="Calibri" w:hAnsi="Calibri"/>
          <w:color w:val="auto"/>
          <w:sz w:val="22"/>
          <w:szCs w:val="22"/>
        </w:rPr>
        <w:tab/>
        <w:t>REVIEW OF POLICY</w:t>
      </w:r>
    </w:p>
    <w:p w14:paraId="10D122C0" w14:textId="3EA69A01" w:rsidR="00FE3F89" w:rsidRPr="008120D4" w:rsidRDefault="00E94304" w:rsidP="008120D4">
      <w:pPr>
        <w:pStyle w:val="Heading2"/>
        <w:spacing w:before="240" w:after="0"/>
        <w:ind w:left="720" w:hanging="720"/>
        <w:rPr>
          <w:rFonts w:ascii="Calibri" w:hAnsi="Calibri"/>
          <w:b w:val="0"/>
          <w:bCs w:val="0"/>
          <w:szCs w:val="22"/>
        </w:rPr>
      </w:pPr>
      <w:r w:rsidRPr="008120D4">
        <w:rPr>
          <w:rFonts w:ascii="Calibri" w:hAnsi="Calibri"/>
          <w:b w:val="0"/>
          <w:bCs w:val="0"/>
          <w:szCs w:val="22"/>
        </w:rPr>
        <w:t>2</w:t>
      </w:r>
      <w:r w:rsidR="009126A4">
        <w:rPr>
          <w:rFonts w:ascii="Calibri" w:hAnsi="Calibri"/>
          <w:b w:val="0"/>
          <w:bCs w:val="0"/>
          <w:szCs w:val="22"/>
        </w:rPr>
        <w:t>4</w:t>
      </w:r>
      <w:r>
        <w:rPr>
          <w:rFonts w:ascii="Calibri" w:hAnsi="Calibri"/>
          <w:szCs w:val="22"/>
        </w:rPr>
        <w:t>.</w:t>
      </w:r>
      <w:r w:rsidRPr="008120D4">
        <w:rPr>
          <w:rFonts w:ascii="Calibri" w:hAnsi="Calibri"/>
          <w:b w:val="0"/>
          <w:bCs w:val="0"/>
          <w:szCs w:val="22"/>
        </w:rPr>
        <w:t>1</w:t>
      </w:r>
      <w:r>
        <w:rPr>
          <w:rFonts w:ascii="Calibri" w:hAnsi="Calibri"/>
          <w:b w:val="0"/>
          <w:bCs w:val="0"/>
          <w:szCs w:val="22"/>
        </w:rPr>
        <w:tab/>
      </w:r>
      <w:r w:rsidR="00465987" w:rsidRPr="008120D4">
        <w:rPr>
          <w:rFonts w:ascii="Calibri" w:hAnsi="Calibri"/>
          <w:b w:val="0"/>
          <w:bCs w:val="0"/>
          <w:szCs w:val="22"/>
        </w:rPr>
        <w:t xml:space="preserve">This policy is reviewed and amended </w:t>
      </w:r>
      <w:r w:rsidR="00CC434A" w:rsidRPr="008120D4">
        <w:rPr>
          <w:rFonts w:ascii="Calibri" w:hAnsi="Calibri"/>
          <w:b w:val="0"/>
          <w:bCs w:val="0"/>
          <w:szCs w:val="22"/>
        </w:rPr>
        <w:t xml:space="preserve">every </w:t>
      </w:r>
      <w:r w:rsidR="00317806" w:rsidRPr="008120D4">
        <w:rPr>
          <w:rFonts w:ascii="Calibri" w:hAnsi="Calibri"/>
          <w:b w:val="0"/>
          <w:bCs w:val="0"/>
          <w:szCs w:val="22"/>
        </w:rPr>
        <w:t>2</w:t>
      </w:r>
      <w:r w:rsidR="00CC434A" w:rsidRPr="008120D4">
        <w:rPr>
          <w:rFonts w:ascii="Calibri" w:hAnsi="Calibri"/>
          <w:b w:val="0"/>
          <w:bCs w:val="0"/>
          <w:szCs w:val="22"/>
        </w:rPr>
        <w:t xml:space="preserve"> years </w:t>
      </w:r>
      <w:r w:rsidR="00465987" w:rsidRPr="008120D4">
        <w:rPr>
          <w:rFonts w:ascii="Calibri" w:hAnsi="Calibri"/>
          <w:b w:val="0"/>
          <w:bCs w:val="0"/>
          <w:szCs w:val="22"/>
        </w:rPr>
        <w:t>by the Trust</w:t>
      </w:r>
      <w:r w:rsidR="00465987">
        <w:rPr>
          <w:rFonts w:ascii="Calibri" w:hAnsi="Calibri"/>
          <w:szCs w:val="22"/>
        </w:rPr>
        <w:t xml:space="preserve">.  </w:t>
      </w:r>
      <w:r w:rsidR="00365744" w:rsidRPr="008120D4">
        <w:rPr>
          <w:rFonts w:ascii="Calibri" w:hAnsi="Calibri" w:cs="Calibri"/>
          <w:b w:val="0"/>
          <w:bCs w:val="0"/>
          <w:szCs w:val="22"/>
        </w:rPr>
        <w:t xml:space="preserve">We will monitor the application and outcomes of this </w:t>
      </w:r>
      <w:r w:rsidR="00493AB2" w:rsidRPr="008120D4">
        <w:rPr>
          <w:rFonts w:ascii="Calibri" w:hAnsi="Calibri" w:cs="Calibri"/>
          <w:b w:val="0"/>
          <w:bCs w:val="0"/>
          <w:szCs w:val="22"/>
        </w:rPr>
        <w:t>Staff Behaviour (C</w:t>
      </w:r>
      <w:r w:rsidR="00365744" w:rsidRPr="008120D4">
        <w:rPr>
          <w:rFonts w:ascii="Calibri" w:hAnsi="Calibri" w:cs="Calibri"/>
          <w:b w:val="0"/>
          <w:bCs w:val="0"/>
          <w:szCs w:val="22"/>
        </w:rPr>
        <w:t xml:space="preserve">ode of </w:t>
      </w:r>
      <w:r w:rsidR="00493AB2" w:rsidRPr="008120D4">
        <w:rPr>
          <w:rFonts w:ascii="Calibri" w:hAnsi="Calibri" w:cs="Calibri"/>
          <w:b w:val="0"/>
          <w:bCs w:val="0"/>
          <w:szCs w:val="22"/>
        </w:rPr>
        <w:t>C</w:t>
      </w:r>
      <w:r w:rsidR="00365744" w:rsidRPr="008120D4">
        <w:rPr>
          <w:rFonts w:ascii="Calibri" w:hAnsi="Calibri" w:cs="Calibri"/>
          <w:b w:val="0"/>
          <w:bCs w:val="0"/>
          <w:szCs w:val="22"/>
        </w:rPr>
        <w:t>onduct</w:t>
      </w:r>
      <w:r w:rsidR="00493AB2" w:rsidRPr="008120D4">
        <w:rPr>
          <w:rFonts w:ascii="Calibri" w:hAnsi="Calibri" w:cs="Calibri"/>
          <w:b w:val="0"/>
          <w:bCs w:val="0"/>
          <w:szCs w:val="22"/>
        </w:rPr>
        <w:t>) Policy</w:t>
      </w:r>
      <w:r w:rsidR="00365744" w:rsidRPr="008120D4">
        <w:rPr>
          <w:rFonts w:ascii="Calibri" w:hAnsi="Calibri" w:cs="Calibri"/>
          <w:b w:val="0"/>
          <w:bCs w:val="0"/>
          <w:szCs w:val="22"/>
        </w:rPr>
        <w:t xml:space="preserve"> to ensure it is working effectively.</w:t>
      </w:r>
      <w:r w:rsidR="00FA20B4">
        <w:rPr>
          <w:rFonts w:ascii="Calibri" w:hAnsi="Calibri" w:cs="Calibri"/>
          <w:b w:val="0"/>
          <w:bCs w:val="0"/>
          <w:szCs w:val="22"/>
        </w:rPr>
        <w:t xml:space="preserve"> </w:t>
      </w:r>
    </w:p>
    <w:p w14:paraId="10D122C1" w14:textId="77777777" w:rsidR="00FE3F89" w:rsidRDefault="00FE3F89">
      <w:pPr>
        <w:shd w:val="clear" w:color="auto" w:fill="FFFFFF"/>
        <w:spacing w:after="100" w:afterAutospacing="1"/>
        <w:ind w:left="709"/>
        <w:rPr>
          <w:rFonts w:ascii="Calibri" w:eastAsia="Times New Roman" w:hAnsi="Calibri" w:cs="Arial"/>
          <w:color w:val="000000"/>
          <w:szCs w:val="22"/>
          <w:lang w:eastAsia="en-GB"/>
        </w:rPr>
      </w:pPr>
    </w:p>
    <w:tbl>
      <w:tblPr>
        <w:tblStyle w:val="TableGrid"/>
        <w:tblW w:w="0" w:type="auto"/>
        <w:tblLook w:val="04A0" w:firstRow="1" w:lastRow="0" w:firstColumn="1" w:lastColumn="0" w:noHBand="0" w:noVBand="1"/>
      </w:tblPr>
      <w:tblGrid>
        <w:gridCol w:w="3823"/>
        <w:gridCol w:w="2551"/>
        <w:gridCol w:w="2686"/>
      </w:tblGrid>
      <w:tr w:rsidR="00317806" w14:paraId="753BC32A" w14:textId="77777777" w:rsidTr="008120D4">
        <w:tc>
          <w:tcPr>
            <w:tcW w:w="3823" w:type="dxa"/>
          </w:tcPr>
          <w:p w14:paraId="207ED548" w14:textId="69AD7500" w:rsidR="00317806" w:rsidRDefault="008F67FA">
            <w:pPr>
              <w:pStyle w:val="BodyText"/>
              <w:spacing w:after="0"/>
              <w:rPr>
                <w:rFonts w:ascii="Calibri" w:hAnsi="Calibri"/>
                <w:b/>
                <w:szCs w:val="22"/>
              </w:rPr>
            </w:pPr>
            <w:r>
              <w:rPr>
                <w:rFonts w:ascii="Calibri" w:hAnsi="Calibri"/>
                <w:b/>
                <w:szCs w:val="22"/>
              </w:rPr>
              <w:t>Approved by:</w:t>
            </w:r>
          </w:p>
        </w:tc>
        <w:tc>
          <w:tcPr>
            <w:tcW w:w="2551" w:type="dxa"/>
          </w:tcPr>
          <w:p w14:paraId="3CC8E779" w14:textId="46F4CDDE" w:rsidR="00317806" w:rsidRDefault="00862A3C">
            <w:pPr>
              <w:pStyle w:val="BodyText"/>
              <w:spacing w:after="0"/>
              <w:rPr>
                <w:rFonts w:ascii="Calibri" w:hAnsi="Calibri"/>
                <w:b/>
                <w:szCs w:val="22"/>
              </w:rPr>
            </w:pPr>
            <w:r>
              <w:rPr>
                <w:rFonts w:ascii="Calibri" w:hAnsi="Calibri"/>
                <w:b/>
                <w:szCs w:val="22"/>
              </w:rPr>
              <w:t>Date approved:</w:t>
            </w:r>
          </w:p>
        </w:tc>
        <w:tc>
          <w:tcPr>
            <w:tcW w:w="2686" w:type="dxa"/>
          </w:tcPr>
          <w:p w14:paraId="0264EF44" w14:textId="6D6F06BA" w:rsidR="00317806" w:rsidRDefault="008F67FA">
            <w:pPr>
              <w:pStyle w:val="BodyText"/>
              <w:spacing w:after="0"/>
              <w:rPr>
                <w:rFonts w:ascii="Calibri" w:hAnsi="Calibri"/>
                <w:b/>
                <w:szCs w:val="22"/>
              </w:rPr>
            </w:pPr>
            <w:r>
              <w:rPr>
                <w:rFonts w:ascii="Calibri" w:hAnsi="Calibri"/>
                <w:b/>
                <w:szCs w:val="22"/>
              </w:rPr>
              <w:t>Next review date:</w:t>
            </w:r>
          </w:p>
        </w:tc>
      </w:tr>
      <w:tr w:rsidR="00317806" w14:paraId="7AC65E9D" w14:textId="77777777" w:rsidTr="008120D4">
        <w:tc>
          <w:tcPr>
            <w:tcW w:w="3823" w:type="dxa"/>
          </w:tcPr>
          <w:p w14:paraId="10BB1CB2" w14:textId="78B985F2" w:rsidR="00317806" w:rsidRDefault="004E1C6E">
            <w:pPr>
              <w:pStyle w:val="BodyText"/>
              <w:spacing w:after="0"/>
              <w:rPr>
                <w:rFonts w:ascii="Calibri" w:hAnsi="Calibri"/>
                <w:b/>
                <w:szCs w:val="22"/>
              </w:rPr>
            </w:pPr>
            <w:r>
              <w:rPr>
                <w:rFonts w:ascii="Calibri" w:hAnsi="Calibri"/>
                <w:b/>
                <w:szCs w:val="22"/>
              </w:rPr>
              <w:t>Equitas Academies Trust</w:t>
            </w:r>
            <w:r w:rsidR="007A5FDE">
              <w:rPr>
                <w:rFonts w:ascii="Calibri" w:hAnsi="Calibri"/>
                <w:b/>
                <w:szCs w:val="22"/>
              </w:rPr>
              <w:t xml:space="preserve"> </w:t>
            </w:r>
          </w:p>
        </w:tc>
        <w:tc>
          <w:tcPr>
            <w:tcW w:w="2551" w:type="dxa"/>
          </w:tcPr>
          <w:p w14:paraId="75489B92" w14:textId="512B2A12" w:rsidR="00317806" w:rsidRDefault="00D15DE1">
            <w:pPr>
              <w:pStyle w:val="BodyText"/>
              <w:spacing w:after="0"/>
              <w:rPr>
                <w:rFonts w:ascii="Calibri" w:hAnsi="Calibri"/>
                <w:b/>
                <w:szCs w:val="22"/>
              </w:rPr>
            </w:pPr>
            <w:r>
              <w:rPr>
                <w:rFonts w:ascii="Calibri" w:hAnsi="Calibri"/>
                <w:b/>
                <w:szCs w:val="22"/>
              </w:rPr>
              <w:t>June 2025</w:t>
            </w:r>
          </w:p>
        </w:tc>
        <w:tc>
          <w:tcPr>
            <w:tcW w:w="2686" w:type="dxa"/>
          </w:tcPr>
          <w:p w14:paraId="7D85381B" w14:textId="19CE3DA1" w:rsidR="00317806" w:rsidRDefault="00D15DE1">
            <w:pPr>
              <w:pStyle w:val="BodyText"/>
              <w:spacing w:after="0"/>
              <w:rPr>
                <w:rFonts w:ascii="Calibri" w:hAnsi="Calibri"/>
                <w:b/>
                <w:szCs w:val="22"/>
              </w:rPr>
            </w:pPr>
            <w:r>
              <w:rPr>
                <w:rFonts w:ascii="Calibri" w:hAnsi="Calibri"/>
                <w:b/>
                <w:szCs w:val="22"/>
              </w:rPr>
              <w:t>June 2027</w:t>
            </w:r>
          </w:p>
        </w:tc>
      </w:tr>
      <w:tr w:rsidR="00317806" w14:paraId="0CBF51AD" w14:textId="77777777" w:rsidTr="008120D4">
        <w:tc>
          <w:tcPr>
            <w:tcW w:w="3823" w:type="dxa"/>
          </w:tcPr>
          <w:p w14:paraId="2728A226" w14:textId="77777777" w:rsidR="00317806" w:rsidRDefault="00317806">
            <w:pPr>
              <w:pStyle w:val="BodyText"/>
              <w:spacing w:after="0"/>
              <w:rPr>
                <w:rFonts w:ascii="Calibri" w:hAnsi="Calibri"/>
                <w:b/>
                <w:szCs w:val="22"/>
              </w:rPr>
            </w:pPr>
          </w:p>
        </w:tc>
        <w:tc>
          <w:tcPr>
            <w:tcW w:w="2551" w:type="dxa"/>
          </w:tcPr>
          <w:p w14:paraId="5CE1620C" w14:textId="77777777" w:rsidR="00317806" w:rsidRDefault="00317806">
            <w:pPr>
              <w:pStyle w:val="BodyText"/>
              <w:spacing w:after="0"/>
              <w:rPr>
                <w:rFonts w:ascii="Calibri" w:hAnsi="Calibri"/>
                <w:b/>
                <w:szCs w:val="22"/>
              </w:rPr>
            </w:pPr>
          </w:p>
        </w:tc>
        <w:tc>
          <w:tcPr>
            <w:tcW w:w="2686" w:type="dxa"/>
          </w:tcPr>
          <w:p w14:paraId="4D7B42D2" w14:textId="77777777" w:rsidR="00317806" w:rsidRDefault="00317806">
            <w:pPr>
              <w:pStyle w:val="BodyText"/>
              <w:spacing w:after="0"/>
              <w:rPr>
                <w:rFonts w:ascii="Calibri" w:hAnsi="Calibri"/>
                <w:b/>
                <w:szCs w:val="22"/>
              </w:rPr>
            </w:pPr>
          </w:p>
        </w:tc>
      </w:tr>
    </w:tbl>
    <w:p w14:paraId="10D122C2" w14:textId="77777777" w:rsidR="00FE3F89" w:rsidRDefault="00FE3F89">
      <w:pPr>
        <w:pStyle w:val="BodyText"/>
        <w:spacing w:after="0"/>
        <w:rPr>
          <w:rFonts w:ascii="Calibri" w:hAnsi="Calibri"/>
          <w:b/>
          <w:szCs w:val="22"/>
        </w:rPr>
      </w:pPr>
    </w:p>
    <w:p w14:paraId="10D122C4" w14:textId="77777777" w:rsidR="00FE3F89" w:rsidRDefault="00FE3F89">
      <w:pPr>
        <w:pStyle w:val="BodyText"/>
        <w:spacing w:after="0"/>
        <w:rPr>
          <w:rFonts w:ascii="Calibri" w:hAnsi="Calibri"/>
          <w:b/>
          <w:szCs w:val="22"/>
        </w:rPr>
      </w:pPr>
    </w:p>
    <w:p w14:paraId="10D122C5" w14:textId="77777777" w:rsidR="00215621" w:rsidRDefault="00215621">
      <w:pPr>
        <w:pStyle w:val="BodyText"/>
        <w:spacing w:after="0"/>
        <w:rPr>
          <w:rFonts w:ascii="Calibri" w:hAnsi="Calibri"/>
          <w:b/>
          <w:szCs w:val="22"/>
        </w:rPr>
      </w:pPr>
    </w:p>
    <w:p w14:paraId="10D122C6" w14:textId="77777777" w:rsidR="00215621" w:rsidRDefault="00215621">
      <w:pPr>
        <w:pStyle w:val="BodyText"/>
        <w:spacing w:after="0"/>
        <w:rPr>
          <w:rFonts w:ascii="Calibri" w:hAnsi="Calibri"/>
          <w:b/>
          <w:szCs w:val="22"/>
        </w:rPr>
      </w:pPr>
    </w:p>
    <w:p w14:paraId="10D122C7" w14:textId="77777777" w:rsidR="00FE3F89" w:rsidRDefault="00FE3F89">
      <w:pPr>
        <w:pStyle w:val="BodyText"/>
        <w:spacing w:after="0"/>
        <w:rPr>
          <w:rFonts w:ascii="Calibri" w:hAnsi="Calibri"/>
          <w:b/>
          <w:szCs w:val="22"/>
        </w:rPr>
      </w:pPr>
    </w:p>
    <w:p w14:paraId="10D122C8" w14:textId="236F1C5F" w:rsidR="00FE3F89" w:rsidRDefault="00465987">
      <w:pPr>
        <w:pStyle w:val="BodyText"/>
        <w:spacing w:after="0"/>
        <w:rPr>
          <w:rFonts w:ascii="Calibri" w:hAnsi="Calibri"/>
          <w:b/>
          <w:szCs w:val="22"/>
        </w:rPr>
      </w:pPr>
      <w:r>
        <w:rPr>
          <w:rFonts w:ascii="Calibri" w:hAnsi="Calibri"/>
          <w:b/>
          <w:szCs w:val="22"/>
        </w:rPr>
        <w:t xml:space="preserve">I agree to the terms of this </w:t>
      </w:r>
      <w:r w:rsidR="00380149">
        <w:rPr>
          <w:rFonts w:ascii="Calibri" w:hAnsi="Calibri"/>
          <w:b/>
          <w:szCs w:val="22"/>
        </w:rPr>
        <w:t>Staff Behaviour (C</w:t>
      </w:r>
      <w:r>
        <w:rPr>
          <w:rFonts w:ascii="Calibri" w:hAnsi="Calibri"/>
          <w:b/>
          <w:szCs w:val="22"/>
        </w:rPr>
        <w:t xml:space="preserve">ode of </w:t>
      </w:r>
      <w:r w:rsidR="00255DA9">
        <w:rPr>
          <w:rFonts w:ascii="Calibri" w:hAnsi="Calibri"/>
          <w:b/>
          <w:szCs w:val="22"/>
        </w:rPr>
        <w:t>C</w:t>
      </w:r>
      <w:r>
        <w:rPr>
          <w:rFonts w:ascii="Calibri" w:hAnsi="Calibri"/>
          <w:b/>
          <w:szCs w:val="22"/>
        </w:rPr>
        <w:t>onduct</w:t>
      </w:r>
      <w:r w:rsidR="00255DA9">
        <w:rPr>
          <w:rFonts w:ascii="Calibri" w:hAnsi="Calibri"/>
          <w:b/>
          <w:szCs w:val="22"/>
        </w:rPr>
        <w:t>) Policy</w:t>
      </w:r>
      <w:r>
        <w:rPr>
          <w:rFonts w:ascii="Calibri" w:hAnsi="Calibri"/>
          <w:b/>
          <w:szCs w:val="22"/>
        </w:rPr>
        <w:t>:</w:t>
      </w:r>
    </w:p>
    <w:p w14:paraId="10D122C9" w14:textId="77777777" w:rsidR="00FE3F89" w:rsidRDefault="00FE3F89">
      <w:pPr>
        <w:pStyle w:val="BodyText"/>
        <w:spacing w:after="0"/>
        <w:rPr>
          <w:rFonts w:ascii="Calibri" w:hAnsi="Calibri"/>
          <w:b/>
          <w:szCs w:val="22"/>
        </w:rPr>
      </w:pPr>
    </w:p>
    <w:p w14:paraId="10D122CA" w14:textId="77777777" w:rsidR="00FE3F89" w:rsidRDefault="00465987">
      <w:pPr>
        <w:pStyle w:val="BodyText"/>
        <w:spacing w:after="0"/>
        <w:rPr>
          <w:rFonts w:ascii="Calibri" w:hAnsi="Calibri"/>
          <w:b/>
          <w:szCs w:val="22"/>
        </w:rPr>
      </w:pPr>
      <w:r>
        <w:rPr>
          <w:rFonts w:ascii="Calibri" w:hAnsi="Calibri"/>
          <w:b/>
          <w:szCs w:val="22"/>
        </w:rPr>
        <w:t>PRINT NAME:</w:t>
      </w:r>
      <w:r>
        <w:rPr>
          <w:rFonts w:ascii="Calibri" w:hAnsi="Calibri"/>
          <w:b/>
          <w:szCs w:val="22"/>
        </w:rPr>
        <w:tab/>
        <w:t>_____________________________</w:t>
      </w:r>
    </w:p>
    <w:p w14:paraId="10D122CB" w14:textId="77777777" w:rsidR="00FE3F89" w:rsidRDefault="00FE3F89">
      <w:pPr>
        <w:pStyle w:val="BodyText"/>
        <w:spacing w:after="0"/>
        <w:rPr>
          <w:rFonts w:ascii="Calibri" w:hAnsi="Calibri"/>
          <w:b/>
          <w:szCs w:val="22"/>
        </w:rPr>
      </w:pPr>
    </w:p>
    <w:p w14:paraId="10D122CC" w14:textId="77777777" w:rsidR="00FE3F89" w:rsidRDefault="00465987">
      <w:pPr>
        <w:pStyle w:val="BodyText"/>
        <w:spacing w:after="0"/>
        <w:rPr>
          <w:rFonts w:ascii="Calibri" w:hAnsi="Calibri"/>
          <w:b/>
          <w:szCs w:val="22"/>
        </w:rPr>
      </w:pPr>
      <w:r>
        <w:rPr>
          <w:rFonts w:ascii="Calibri" w:hAnsi="Calibri"/>
          <w:b/>
          <w:szCs w:val="22"/>
        </w:rPr>
        <w:t>SIGNATURE:</w:t>
      </w:r>
      <w:r>
        <w:rPr>
          <w:rFonts w:ascii="Calibri" w:hAnsi="Calibri"/>
          <w:b/>
          <w:szCs w:val="22"/>
        </w:rPr>
        <w:tab/>
        <w:t>_____________________________</w:t>
      </w:r>
    </w:p>
    <w:p w14:paraId="10D122CD" w14:textId="77777777" w:rsidR="00FE3F89" w:rsidRDefault="00FE3F89">
      <w:pPr>
        <w:pStyle w:val="BodyText"/>
        <w:spacing w:after="0"/>
        <w:rPr>
          <w:rFonts w:ascii="Calibri" w:hAnsi="Calibri"/>
          <w:b/>
          <w:szCs w:val="22"/>
        </w:rPr>
      </w:pPr>
    </w:p>
    <w:p w14:paraId="10D122CE" w14:textId="77777777" w:rsidR="00FE3F89" w:rsidRDefault="00465987">
      <w:pPr>
        <w:pStyle w:val="BodyText"/>
        <w:spacing w:after="0"/>
        <w:rPr>
          <w:rFonts w:ascii="Calibri" w:hAnsi="Calibri"/>
          <w:b/>
          <w:szCs w:val="22"/>
        </w:rPr>
      </w:pPr>
      <w:r>
        <w:rPr>
          <w:rFonts w:ascii="Calibri" w:hAnsi="Calibri"/>
          <w:b/>
          <w:szCs w:val="22"/>
        </w:rPr>
        <w:t>DATE:</w:t>
      </w:r>
      <w:r>
        <w:rPr>
          <w:rFonts w:ascii="Calibri" w:hAnsi="Calibri"/>
          <w:b/>
          <w:szCs w:val="22"/>
        </w:rPr>
        <w:tab/>
      </w:r>
      <w:r>
        <w:rPr>
          <w:rFonts w:ascii="Calibri" w:hAnsi="Calibri"/>
          <w:b/>
          <w:szCs w:val="22"/>
        </w:rPr>
        <w:tab/>
        <w:t>_____________________________</w:t>
      </w:r>
    </w:p>
    <w:sectPr w:rsidR="00FE3F89" w:rsidSect="008120D4">
      <w:headerReference w:type="default" r:id="rId12"/>
      <w:footerReference w:type="default" r:id="rId13"/>
      <w:headerReference w:type="first" r:id="rId14"/>
      <w:footerReference w:type="first" r:id="rId15"/>
      <w:pgSz w:w="11906" w:h="16838" w:code="9"/>
      <w:pgMar w:top="1418" w:right="1274" w:bottom="1418" w:left="1418" w:header="709" w:footer="709"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3130F" w14:textId="77777777" w:rsidR="001B1AF9" w:rsidRDefault="001B1AF9">
      <w:r>
        <w:separator/>
      </w:r>
    </w:p>
  </w:endnote>
  <w:endnote w:type="continuationSeparator" w:id="0">
    <w:p w14:paraId="7352F528" w14:textId="77777777" w:rsidR="001B1AF9" w:rsidRDefault="001B1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8AD9" w14:textId="7CEDAF1E" w:rsidR="005C653E" w:rsidRDefault="005C653E" w:rsidP="00567A5E">
    <w:pPr>
      <w:pStyle w:val="Footer"/>
      <w:jc w:val="right"/>
      <w:rPr>
        <w:caps/>
        <w:noProof/>
        <w:color w:val="B9AB97" w:themeColor="accent1"/>
      </w:rPr>
    </w:pPr>
    <w:r>
      <w:rPr>
        <w:caps/>
        <w:color w:val="B9AB97" w:themeColor="accent1"/>
      </w:rPr>
      <w:fldChar w:fldCharType="begin"/>
    </w:r>
    <w:r>
      <w:rPr>
        <w:caps/>
        <w:color w:val="B9AB97" w:themeColor="accent1"/>
      </w:rPr>
      <w:instrText xml:space="preserve"> PAGE   \* MERGEFORMAT </w:instrText>
    </w:r>
    <w:r>
      <w:rPr>
        <w:caps/>
        <w:color w:val="B9AB97" w:themeColor="accent1"/>
      </w:rPr>
      <w:fldChar w:fldCharType="separate"/>
    </w:r>
    <w:r>
      <w:rPr>
        <w:caps/>
        <w:noProof/>
        <w:color w:val="B9AB97" w:themeColor="accent1"/>
      </w:rPr>
      <w:t>2</w:t>
    </w:r>
    <w:r>
      <w:rPr>
        <w:caps/>
        <w:noProof/>
        <w:color w:val="B9AB97" w:themeColor="accent1"/>
      </w:rPr>
      <w:fldChar w:fldCharType="end"/>
    </w:r>
  </w:p>
  <w:p w14:paraId="45640E21" w14:textId="7BBC0FDD" w:rsidR="005C653E" w:rsidRPr="008120D4" w:rsidRDefault="005C653E" w:rsidP="008120D4">
    <w:pPr>
      <w:pStyle w:val="Footer"/>
      <w:jc w:val="left"/>
      <w:rPr>
        <w:rFonts w:ascii="Calibri" w:hAnsi="Calibri" w:cs="Calibri"/>
        <w:caps/>
        <w:noProof/>
        <w:color w:val="B9AB97" w:themeColor="accent1"/>
      </w:rPr>
    </w:pPr>
    <w:r w:rsidRPr="00567A5E">
      <w:rPr>
        <w:rFonts w:ascii="Calibri" w:hAnsi="Calibri" w:cs="Calibri"/>
        <w:noProof/>
        <w:color w:val="B9AB97" w:themeColor="accent1"/>
      </w:rPr>
      <w:t xml:space="preserve">Equitas </w:t>
    </w:r>
    <w:r>
      <w:rPr>
        <w:rFonts w:ascii="Calibri" w:hAnsi="Calibri" w:cs="Calibri"/>
        <w:noProof/>
        <w:color w:val="B9AB97" w:themeColor="accent1"/>
      </w:rPr>
      <w:t>–</w:t>
    </w:r>
    <w:r w:rsidRPr="00567A5E">
      <w:rPr>
        <w:rFonts w:ascii="Calibri" w:hAnsi="Calibri" w:cs="Calibri"/>
        <w:noProof/>
        <w:color w:val="B9AB97" w:themeColor="accent1"/>
      </w:rPr>
      <w:t xml:space="preserve"> </w:t>
    </w:r>
    <w:r>
      <w:rPr>
        <w:rFonts w:ascii="Calibri" w:hAnsi="Calibri" w:cs="Calibri"/>
        <w:noProof/>
        <w:color w:val="B9AB97" w:themeColor="accent1"/>
      </w:rPr>
      <w:t>Staff Behaviour (Code of Conduct) Policy (</w:t>
    </w:r>
    <w:r w:rsidR="00D15DE1">
      <w:rPr>
        <w:rFonts w:ascii="Calibri" w:hAnsi="Calibri" w:cs="Calibri"/>
        <w:noProof/>
        <w:color w:val="B9AB97" w:themeColor="accent1"/>
      </w:rPr>
      <w:t>June 2025</w:t>
    </w:r>
    <w:r>
      <w:rPr>
        <w:rFonts w:ascii="Calibri" w:hAnsi="Calibri" w:cs="Calibri"/>
        <w:noProof/>
        <w:color w:val="B9AB97" w:themeColor="accent1"/>
      </w:rPr>
      <w:t>)</w:t>
    </w:r>
  </w:p>
  <w:p w14:paraId="10D122D7" w14:textId="00F51C9F" w:rsidR="005C653E" w:rsidRDefault="005C653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54099"/>
      <w:docPartObj>
        <w:docPartGallery w:val="Page Numbers (Bottom of Page)"/>
        <w:docPartUnique/>
      </w:docPartObj>
    </w:sdtPr>
    <w:sdtEndPr>
      <w:rPr>
        <w:noProof/>
      </w:rPr>
    </w:sdtEndPr>
    <w:sdtContent>
      <w:p w14:paraId="10D122D9" w14:textId="77777777" w:rsidR="005C653E" w:rsidRDefault="005C653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0D122DA" w14:textId="77777777" w:rsidR="005C653E" w:rsidRDefault="005C653E">
    <w:pPr>
      <w:pStyle w:val="Footer"/>
      <w:jc w:val="right"/>
    </w:pPr>
    <w:r>
      <w:rPr>
        <w:noProof/>
        <w:lang w:eastAsia="en-GB"/>
      </w:rPr>
      <mc:AlternateContent>
        <mc:Choice Requires="wps">
          <w:drawing>
            <wp:anchor distT="0" distB="0" distL="114300" distR="114300" simplePos="0" relativeHeight="251661312" behindDoc="0" locked="0" layoutInCell="1" allowOverlap="1" wp14:anchorId="10D122DD" wp14:editId="10D122DE">
              <wp:simplePos x="0" y="0"/>
              <wp:positionH relativeFrom="margin">
                <wp:align>right</wp:align>
              </wp:positionH>
              <wp:positionV relativeFrom="paragraph">
                <wp:posOffset>137160</wp:posOffset>
              </wp:positionV>
              <wp:extent cx="2560320" cy="255905"/>
              <wp:effectExtent l="0" t="0" r="3810"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230D" w14:textId="2C7F9D7A" w:rsidR="005C653E" w:rsidRDefault="005C653E">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122DD" id="_x0000_t202" coordsize="21600,21600" o:spt="202" path="m,l,21600r21600,l21600,xe">
              <v:stroke joinstyle="miter"/>
              <v:path gradientshapeok="t" o:connecttype="rect"/>
            </v:shapetype>
            <v:shape id="Text Box 1" o:spid="_x0000_s1027" type="#_x0000_t202" style="position:absolute;left:0;text-align:left;margin-left:150.4pt;margin-top:10.8pt;width:201.6pt;height:20.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" filled="f" stroked="f">
              <v:textbox inset="0,0,0,0">
                <w:txbxContent>
                  <w:p w14:paraId="10D1230D" w14:textId="2C7F9D7A" w:rsidR="005C653E" w:rsidRDefault="005C653E">
                    <w:pPr>
                      <w:pStyle w:val="MacPacTraile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8DDA4" w14:textId="77777777" w:rsidR="001B1AF9" w:rsidRDefault="001B1AF9">
      <w:r>
        <w:separator/>
      </w:r>
    </w:p>
  </w:footnote>
  <w:footnote w:type="continuationSeparator" w:id="0">
    <w:p w14:paraId="0FA354A0" w14:textId="77777777" w:rsidR="001B1AF9" w:rsidRDefault="001B1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122D5" w14:textId="77777777" w:rsidR="005C653E" w:rsidRPr="00215621" w:rsidRDefault="005C653E">
    <w:pPr>
      <w:pStyle w:val="Header"/>
      <w:rPr>
        <w:rFonts w:ascii="Calibri" w:hAnsi="Calibri"/>
        <w:b/>
        <w:u w:val="single"/>
      </w:rPr>
    </w:pPr>
    <w:r w:rsidRPr="00215621">
      <w:rPr>
        <w:rFonts w:ascii="Calibri" w:hAnsi="Calibri"/>
        <w:b/>
        <w:u w:val="single"/>
      </w:rPr>
      <w:t xml:space="preserve">Equitas Academies Trust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122D8" w14:textId="77777777" w:rsidR="005C653E" w:rsidRPr="00215621" w:rsidRDefault="005C653E">
    <w:pPr>
      <w:pStyle w:val="Header"/>
      <w:rPr>
        <w:rFonts w:ascii="Calibri" w:hAnsi="Calibri"/>
        <w:b/>
        <w:u w:val="single"/>
      </w:rPr>
    </w:pPr>
    <w:r w:rsidRPr="00215621">
      <w:rPr>
        <w:rFonts w:ascii="Calibri" w:hAnsi="Calibri"/>
        <w:b/>
        <w:u w:val="single"/>
      </w:rPr>
      <w:t>Equitas Academies Trust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2EFC"/>
    <w:multiLevelType w:val="multilevel"/>
    <w:tmpl w:val="8222F712"/>
    <w:lvl w:ilvl="0">
      <w:start w:val="3"/>
      <w:numFmt w:val="decimal"/>
      <w:lvlText w:val="%1"/>
      <w:lvlJc w:val="left"/>
      <w:pPr>
        <w:ind w:left="360" w:hanging="360"/>
      </w:pPr>
      <w:rPr>
        <w:rFonts w:hint="default"/>
      </w:rPr>
    </w:lvl>
    <w:lvl w:ilvl="1">
      <w:start w:val="3"/>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872" w:hanging="1800"/>
      </w:pPr>
      <w:rPr>
        <w:rFonts w:hint="default"/>
      </w:rPr>
    </w:lvl>
  </w:abstractNum>
  <w:abstractNum w:abstractNumId="1"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 w15:restartNumberingAfterBreak="0">
    <w:nsid w:val="03F20C43"/>
    <w:multiLevelType w:val="multilevel"/>
    <w:tmpl w:val="39FCD27C"/>
    <w:styleLink w:val="PartsNumbering"/>
    <w:lvl w:ilvl="0">
      <w:start w:val="1"/>
      <w:numFmt w:val="decimal"/>
      <w:pStyle w:val="Part"/>
      <w:lvlText w:val="Part %1."/>
      <w:lvlJc w:val="left"/>
      <w:pPr>
        <w:tabs>
          <w:tab w:val="num" w:pos="862"/>
        </w:tabs>
        <w:ind w:left="862" w:hanging="862"/>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3969"/>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42B2248"/>
    <w:multiLevelType w:val="hybridMultilevel"/>
    <w:tmpl w:val="B22230E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9F81FB6"/>
    <w:multiLevelType w:val="multilevel"/>
    <w:tmpl w:val="58761642"/>
    <w:styleLink w:val="LegalNumbering"/>
    <w:lvl w:ilvl="0">
      <w:start w:val="1"/>
      <w:numFmt w:val="decimal"/>
      <w:pStyle w:val="LegalNumber1"/>
      <w:lvlText w:val="%1."/>
      <w:lvlJc w:val="left"/>
      <w:pPr>
        <w:tabs>
          <w:tab w:val="num" w:pos="720"/>
        </w:tabs>
        <w:ind w:left="720" w:hanging="720"/>
      </w:pPr>
      <w:rPr>
        <w:rFonts w:hint="default"/>
      </w:rPr>
    </w:lvl>
    <w:lvl w:ilvl="1">
      <w:start w:val="1"/>
      <w:numFmt w:val="decimal"/>
      <w:pStyle w:val="LegalNumber2"/>
      <w:lvlText w:val="%1.%2."/>
      <w:lvlJc w:val="left"/>
      <w:pPr>
        <w:tabs>
          <w:tab w:val="num" w:pos="1440"/>
        </w:tabs>
        <w:ind w:left="1440" w:hanging="720"/>
      </w:pPr>
      <w:rPr>
        <w:rFonts w:hint="default"/>
      </w:rPr>
    </w:lvl>
    <w:lvl w:ilvl="2">
      <w:start w:val="1"/>
      <w:numFmt w:val="decimal"/>
      <w:pStyle w:val="LegalNumber3"/>
      <w:lvlText w:val="%1.%2.%3."/>
      <w:lvlJc w:val="left"/>
      <w:pPr>
        <w:tabs>
          <w:tab w:val="num" w:pos="2517"/>
        </w:tabs>
        <w:ind w:left="2517" w:hanging="1077"/>
      </w:pPr>
      <w:rPr>
        <w:rFonts w:hint="default"/>
      </w:rPr>
    </w:lvl>
    <w:lvl w:ilvl="3">
      <w:start w:val="1"/>
      <w:numFmt w:val="decimal"/>
      <w:pStyle w:val="LegalNumber4"/>
      <w:lvlText w:val="%1.%2.%3.%4"/>
      <w:lvlJc w:val="left"/>
      <w:pPr>
        <w:tabs>
          <w:tab w:val="num" w:pos="3958"/>
        </w:tabs>
        <w:ind w:left="3958" w:hanging="1441"/>
      </w:pPr>
      <w:rPr>
        <w:rFonts w:hint="default"/>
      </w:rPr>
    </w:lvl>
    <w:lvl w:ilvl="4">
      <w:start w:val="1"/>
      <w:numFmt w:val="decimal"/>
      <w:pStyle w:val="LegalNumber5"/>
      <w:lvlText w:val="%1.%2.%3.%4.%5."/>
      <w:lvlJc w:val="left"/>
      <w:pPr>
        <w:tabs>
          <w:tab w:val="num" w:pos="5398"/>
        </w:tabs>
        <w:ind w:left="5398" w:hanging="1440"/>
      </w:pPr>
      <w:rPr>
        <w:rFonts w:hint="default"/>
      </w:rPr>
    </w:lvl>
    <w:lvl w:ilvl="5">
      <w:start w:val="1"/>
      <w:numFmt w:val="none"/>
      <w:lvlText w:val=""/>
      <w:lvlJc w:val="left"/>
      <w:pPr>
        <w:ind w:left="17010" w:hanging="1701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CFB2659"/>
    <w:multiLevelType w:val="hybridMultilevel"/>
    <w:tmpl w:val="CB7C0C50"/>
    <w:lvl w:ilvl="0" w:tplc="08090019">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12416847"/>
    <w:multiLevelType w:val="hybridMultilevel"/>
    <w:tmpl w:val="79A29C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4E539EA"/>
    <w:multiLevelType w:val="multilevel"/>
    <w:tmpl w:val="A20C4D9C"/>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1440"/>
        </w:tabs>
        <w:ind w:left="1440" w:hanging="720"/>
      </w:pPr>
      <w:rPr>
        <w:rFonts w:hint="default"/>
      </w:rPr>
    </w:lvl>
    <w:lvl w:ilvl="2">
      <w:start w:val="1"/>
      <w:numFmt w:val="decimal"/>
      <w:pStyle w:val="HeadingLevel3"/>
      <w:lvlText w:val="%1.%2.%3"/>
      <w:lvlJc w:val="left"/>
      <w:pPr>
        <w:tabs>
          <w:tab w:val="num" w:pos="2517"/>
        </w:tabs>
        <w:ind w:left="2517" w:hanging="1077"/>
      </w:pPr>
      <w:rPr>
        <w:rFonts w:hint="default"/>
      </w:rPr>
    </w:lvl>
    <w:lvl w:ilvl="3">
      <w:start w:val="1"/>
      <w:numFmt w:val="lowerLetter"/>
      <w:pStyle w:val="HeadingLevel4"/>
      <w:lvlText w:val="(%4)"/>
      <w:lvlJc w:val="left"/>
      <w:pPr>
        <w:tabs>
          <w:tab w:val="num" w:pos="3238"/>
        </w:tabs>
        <w:ind w:left="3238" w:hanging="721"/>
      </w:pPr>
      <w:rPr>
        <w:rFonts w:hint="default"/>
      </w:rPr>
    </w:lvl>
    <w:lvl w:ilvl="4">
      <w:start w:val="1"/>
      <w:numFmt w:val="lowerRoman"/>
      <w:pStyle w:val="Heading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5F165BD"/>
    <w:multiLevelType w:val="multilevel"/>
    <w:tmpl w:val="EC38E80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83569BA"/>
    <w:multiLevelType w:val="hybridMultilevel"/>
    <w:tmpl w:val="ADDAEED2"/>
    <w:lvl w:ilvl="0" w:tplc="0809000F">
      <w:start w:val="1"/>
      <w:numFmt w:val="decimal"/>
      <w:lvlText w:val="%1."/>
      <w:lvlJc w:val="left"/>
      <w:pPr>
        <w:ind w:left="726" w:hanging="360"/>
      </w:pPr>
      <w:rPr>
        <w:rFonts w:hint="default"/>
      </w:r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0" w15:restartNumberingAfterBreak="0">
    <w:nsid w:val="195F03F1"/>
    <w:multiLevelType w:val="multilevel"/>
    <w:tmpl w:val="28F831BC"/>
    <w:styleLink w:val="StandardNumbering"/>
    <w:lvl w:ilvl="0">
      <w:start w:val="1"/>
      <w:numFmt w:val="decimal"/>
      <w:pStyle w:val="NumberLevel1"/>
      <w:lvlText w:val="%1"/>
      <w:lvlJc w:val="left"/>
      <w:pPr>
        <w:tabs>
          <w:tab w:val="num" w:pos="720"/>
        </w:tabs>
        <w:ind w:left="720" w:hanging="720"/>
      </w:pPr>
      <w:rPr>
        <w:rFonts w:hint="default"/>
      </w:rPr>
    </w:lvl>
    <w:lvl w:ilvl="1">
      <w:start w:val="1"/>
      <w:numFmt w:val="decimal"/>
      <w:pStyle w:val="NumberLevel2"/>
      <w:lvlText w:val="%1.%2"/>
      <w:lvlJc w:val="left"/>
      <w:pPr>
        <w:tabs>
          <w:tab w:val="num" w:pos="1440"/>
        </w:tabs>
        <w:ind w:left="1440" w:hanging="720"/>
      </w:pPr>
      <w:rPr>
        <w:rFonts w:hint="default"/>
      </w:rPr>
    </w:lvl>
    <w:lvl w:ilvl="2">
      <w:start w:val="1"/>
      <w:numFmt w:val="decimal"/>
      <w:pStyle w:val="NumberLevel3"/>
      <w:lvlText w:val="%1.%2.%3"/>
      <w:lvlJc w:val="left"/>
      <w:pPr>
        <w:tabs>
          <w:tab w:val="num" w:pos="2517"/>
        </w:tabs>
        <w:ind w:left="2517" w:hanging="1077"/>
      </w:pPr>
      <w:rPr>
        <w:rFonts w:hint="default"/>
      </w:rPr>
    </w:lvl>
    <w:lvl w:ilvl="3">
      <w:start w:val="1"/>
      <w:numFmt w:val="lowerLetter"/>
      <w:pStyle w:val="NumberLevel4"/>
      <w:lvlText w:val="(%4)"/>
      <w:lvlJc w:val="left"/>
      <w:pPr>
        <w:tabs>
          <w:tab w:val="num" w:pos="3238"/>
        </w:tabs>
        <w:ind w:left="3238" w:hanging="721"/>
      </w:pPr>
      <w:rPr>
        <w:rFonts w:hint="default"/>
      </w:rPr>
    </w:lvl>
    <w:lvl w:ilvl="4">
      <w:start w:val="1"/>
      <w:numFmt w:val="lowerRoman"/>
      <w:pStyle w:val="Number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1A723A3A"/>
    <w:multiLevelType w:val="multilevel"/>
    <w:tmpl w:val="254C3824"/>
    <w:styleLink w:val="PartiesNumbering"/>
    <w:lvl w:ilvl="0">
      <w:start w:val="1"/>
      <w:numFmt w:val="decimal"/>
      <w:pStyle w:val="Parties1"/>
      <w:lvlText w:val="(%1)"/>
      <w:lvlJc w:val="left"/>
      <w:pPr>
        <w:tabs>
          <w:tab w:val="num" w:pos="720"/>
        </w:tabs>
        <w:ind w:left="720" w:hanging="72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1BA95D76"/>
    <w:multiLevelType w:val="hybridMultilevel"/>
    <w:tmpl w:val="9D54126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1F3323D9"/>
    <w:multiLevelType w:val="hybridMultilevel"/>
    <w:tmpl w:val="EAAC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506315"/>
    <w:multiLevelType w:val="hybridMultilevel"/>
    <w:tmpl w:val="E334C92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21795FD5"/>
    <w:multiLevelType w:val="multilevel"/>
    <w:tmpl w:val="C0168850"/>
    <w:styleLink w:val="AppendicesNumbering"/>
    <w:lvl w:ilvl="0">
      <w:start w:val="1"/>
      <w:numFmt w:val="decimal"/>
      <w:pStyle w:val="Appendix"/>
      <w:lvlText w:val="Appendix %1"/>
      <w:lvlJc w:val="left"/>
      <w:pPr>
        <w:tabs>
          <w:tab w:val="num" w:pos="709"/>
        </w:tabs>
        <w:ind w:left="1701" w:hanging="1701"/>
      </w:pPr>
      <w:rPr>
        <w:rFonts w:ascii="Trebuchet MS" w:hAnsi="Trebuchet MS" w:hint="default"/>
        <w:b/>
        <w:sz w:val="28"/>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284466A2"/>
    <w:multiLevelType w:val="multilevel"/>
    <w:tmpl w:val="6EAE6AF4"/>
    <w:styleLink w:val="StyleOutlinenumbered10ptRed"/>
    <w:lvl w:ilvl="0">
      <w:start w:val="1"/>
      <w:numFmt w:val="decimal"/>
      <w:lvlText w:val="%1."/>
      <w:lvlJc w:val="left"/>
      <w:pPr>
        <w:tabs>
          <w:tab w:val="num" w:pos="1154"/>
        </w:tabs>
        <w:ind w:left="720" w:hanging="360"/>
      </w:pPr>
      <w:rPr>
        <w:rFonts w:hint="default"/>
        <w:color w:val="FF0000"/>
      </w:rPr>
    </w:lvl>
    <w:lvl w:ilvl="1">
      <w:start w:val="1"/>
      <w:numFmt w:val="decimal"/>
      <w:lvlText w:val="%1.%2."/>
      <w:lvlJc w:val="left"/>
      <w:pPr>
        <w:tabs>
          <w:tab w:val="num" w:pos="1440"/>
        </w:tabs>
        <w:ind w:left="1152" w:hanging="432"/>
      </w:pPr>
      <w:rPr>
        <w:rFonts w:hint="default"/>
        <w:sz w:val="20"/>
      </w:rPr>
    </w:lvl>
    <w:lvl w:ilvl="2">
      <w:start w:val="1"/>
      <w:numFmt w:val="decimal"/>
      <w:lvlText w:val="%1.%2.%3."/>
      <w:lvlJc w:val="left"/>
      <w:pPr>
        <w:tabs>
          <w:tab w:val="num" w:pos="2160"/>
        </w:tabs>
        <w:ind w:left="1584" w:hanging="504"/>
      </w:pPr>
      <w:rPr>
        <w:rFonts w:hint="default"/>
        <w:sz w:val="20"/>
      </w:rPr>
    </w:lvl>
    <w:lvl w:ilvl="3">
      <w:start w:val="1"/>
      <w:numFmt w:val="decimal"/>
      <w:lvlText w:val="%1.%2.%3.%4."/>
      <w:lvlJc w:val="left"/>
      <w:pPr>
        <w:tabs>
          <w:tab w:val="num" w:pos="2880"/>
        </w:tabs>
        <w:ind w:left="2088" w:hanging="648"/>
      </w:pPr>
      <w:rPr>
        <w:rFonts w:hint="default"/>
        <w:sz w:val="20"/>
      </w:rPr>
    </w:lvl>
    <w:lvl w:ilvl="4">
      <w:start w:val="1"/>
      <w:numFmt w:val="decimal"/>
      <w:lvlText w:val="%1.%2.%3.%4.%5."/>
      <w:lvlJc w:val="left"/>
      <w:pPr>
        <w:tabs>
          <w:tab w:val="num" w:pos="3600"/>
        </w:tabs>
        <w:ind w:left="2592" w:hanging="792"/>
      </w:pPr>
      <w:rPr>
        <w:rFonts w:hint="default"/>
        <w:sz w:val="20"/>
      </w:rPr>
    </w:lvl>
    <w:lvl w:ilvl="5">
      <w:start w:val="1"/>
      <w:numFmt w:val="decimal"/>
      <w:lvlText w:val="%1.%2.%3.%4.%5.%6."/>
      <w:lvlJc w:val="left"/>
      <w:pPr>
        <w:tabs>
          <w:tab w:val="num" w:pos="4320"/>
        </w:tabs>
        <w:ind w:left="3096" w:hanging="936"/>
      </w:pPr>
      <w:rPr>
        <w:rFonts w:hint="default"/>
        <w:sz w:val="20"/>
      </w:rPr>
    </w:lvl>
    <w:lvl w:ilvl="6">
      <w:start w:val="1"/>
      <w:numFmt w:val="decimal"/>
      <w:lvlText w:val="%1.%2.%3.%4.%5.%6.%7."/>
      <w:lvlJc w:val="left"/>
      <w:pPr>
        <w:tabs>
          <w:tab w:val="num" w:pos="4680"/>
        </w:tabs>
        <w:ind w:left="3600" w:hanging="1080"/>
      </w:pPr>
      <w:rPr>
        <w:rFonts w:hint="default"/>
        <w:sz w:val="20"/>
      </w:rPr>
    </w:lvl>
    <w:lvl w:ilvl="7">
      <w:start w:val="1"/>
      <w:numFmt w:val="decimal"/>
      <w:lvlText w:val="%1.%2.%3.%4.%5.%6.%7.%8."/>
      <w:lvlJc w:val="left"/>
      <w:pPr>
        <w:tabs>
          <w:tab w:val="num" w:pos="5400"/>
        </w:tabs>
        <w:ind w:left="4104" w:hanging="1224"/>
      </w:pPr>
      <w:rPr>
        <w:rFonts w:hint="default"/>
        <w:sz w:val="20"/>
      </w:rPr>
    </w:lvl>
    <w:lvl w:ilvl="8">
      <w:start w:val="1"/>
      <w:numFmt w:val="decimal"/>
      <w:lvlText w:val="%1.%2.%3.%4.%5.%6.%7.%8.%9."/>
      <w:lvlJc w:val="left"/>
      <w:pPr>
        <w:tabs>
          <w:tab w:val="num" w:pos="6120"/>
        </w:tabs>
        <w:ind w:left="4680" w:hanging="1440"/>
      </w:pPr>
      <w:rPr>
        <w:rFonts w:hint="default"/>
        <w:sz w:val="20"/>
      </w:rPr>
    </w:lvl>
  </w:abstractNum>
  <w:abstractNum w:abstractNumId="17" w15:restartNumberingAfterBreak="0">
    <w:nsid w:val="2B522DD7"/>
    <w:multiLevelType w:val="multilevel"/>
    <w:tmpl w:val="B54A80A4"/>
    <w:lvl w:ilvl="0">
      <w:start w:val="11"/>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2B6F083D"/>
    <w:multiLevelType w:val="hybridMultilevel"/>
    <w:tmpl w:val="492A2948"/>
    <w:lvl w:ilvl="0" w:tplc="75E2EA32">
      <w:start w:val="7"/>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30D938CA"/>
    <w:multiLevelType w:val="hybridMultilevel"/>
    <w:tmpl w:val="D05836AC"/>
    <w:lvl w:ilvl="0" w:tplc="08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315E1A4A"/>
    <w:multiLevelType w:val="multilevel"/>
    <w:tmpl w:val="E19010A2"/>
    <w:styleLink w:val="CoversNumbering"/>
    <w:lvl w:ilvl="0">
      <w:start w:val="1"/>
      <w:numFmt w:val="decimal"/>
      <w:pStyle w:val="CoverPartyName"/>
      <w:lvlText w:val="(%1)"/>
      <w:lvlJc w:val="left"/>
      <w:pPr>
        <w:tabs>
          <w:tab w:val="num" w:pos="720"/>
        </w:tabs>
        <w:ind w:left="720" w:hanging="72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394541CE"/>
    <w:multiLevelType w:val="multilevel"/>
    <w:tmpl w:val="6BF4DC84"/>
    <w:lvl w:ilvl="0">
      <w:start w:val="2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F7940CF"/>
    <w:multiLevelType w:val="multilevel"/>
    <w:tmpl w:val="336AD38E"/>
    <w:name w:val="main_list2"/>
    <w:lvl w:ilvl="0">
      <w:start w:val="1"/>
      <w:numFmt w:val="decimal"/>
      <w:lvlText w:val="%1."/>
      <w:lvlJc w:val="left"/>
      <w:pPr>
        <w:tabs>
          <w:tab w:val="num" w:pos="720"/>
        </w:tabs>
        <w:ind w:left="720" w:hanging="720"/>
      </w:pPr>
      <w:rPr>
        <w:rFonts w:ascii="Trebuchet MS" w:hAnsi="Trebuchet MS" w:hint="default"/>
        <w:b/>
        <w:i w:val="0"/>
        <w:caps/>
        <w:sz w:val="20"/>
      </w:rPr>
    </w:lvl>
    <w:lvl w:ilvl="1">
      <w:start w:val="1"/>
      <w:numFmt w:val="decimal"/>
      <w:lvlText w:val="%1.%2"/>
      <w:lvlJc w:val="left"/>
      <w:pPr>
        <w:tabs>
          <w:tab w:val="num" w:pos="720"/>
        </w:tabs>
        <w:ind w:left="720" w:hanging="720"/>
      </w:pPr>
      <w:rPr>
        <w:rFonts w:ascii="Trebuchet MS" w:hAnsi="Trebuchet MS" w:hint="default"/>
        <w:b w:val="0"/>
        <w:i w:val="0"/>
        <w:caps w:val="0"/>
        <w:sz w:val="20"/>
      </w:rPr>
    </w:lvl>
    <w:lvl w:ilvl="2">
      <w:start w:val="1"/>
      <w:numFmt w:val="lowerLetter"/>
      <w:lvlText w:val="(%3)"/>
      <w:lvlJc w:val="left"/>
      <w:pPr>
        <w:tabs>
          <w:tab w:val="num" w:pos="1418"/>
        </w:tabs>
        <w:ind w:left="1418" w:hanging="567"/>
      </w:pPr>
      <w:rPr>
        <w:rFonts w:ascii="Trebuchet MS" w:hAnsi="Trebuchet MS"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3" w15:restartNumberingAfterBreak="0">
    <w:nsid w:val="3FF024A5"/>
    <w:multiLevelType w:val="hybridMultilevel"/>
    <w:tmpl w:val="82B4B3AA"/>
    <w:lvl w:ilvl="0" w:tplc="C902FFB8">
      <w:start w:val="1"/>
      <w:numFmt w:val="bullet"/>
      <w:lvlText w:val=""/>
      <w:lvlJc w:val="left"/>
      <w:pPr>
        <w:tabs>
          <w:tab w:val="num" w:pos="360"/>
        </w:tabs>
        <w:ind w:left="36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4F1347"/>
    <w:multiLevelType w:val="hybridMultilevel"/>
    <w:tmpl w:val="4FA4C058"/>
    <w:lvl w:ilvl="0" w:tplc="C902FFB8">
      <w:start w:val="1"/>
      <w:numFmt w:val="bullet"/>
      <w:lvlText w:val=""/>
      <w:lvlJc w:val="left"/>
      <w:pPr>
        <w:tabs>
          <w:tab w:val="num" w:pos="360"/>
        </w:tabs>
        <w:ind w:left="360" w:hanging="360"/>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9C2367"/>
    <w:multiLevelType w:val="hybridMultilevel"/>
    <w:tmpl w:val="2776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E32A3"/>
    <w:multiLevelType w:val="multilevel"/>
    <w:tmpl w:val="5860BFD6"/>
    <w:styleLink w:val="ScheduleNumbering"/>
    <w:lvl w:ilvl="0">
      <w:start w:val="1"/>
      <w:numFmt w:val="decimal"/>
      <w:pStyle w:val="Schedule"/>
      <w:lvlText w:val="Schedule %1"/>
      <w:lvlJc w:val="left"/>
      <w:pPr>
        <w:tabs>
          <w:tab w:val="num" w:pos="1077"/>
        </w:tabs>
        <w:ind w:left="1701" w:hanging="1701"/>
      </w:pPr>
      <w:rPr>
        <w:rFonts w:hint="default"/>
      </w:rPr>
    </w:lvl>
    <w:lvl w:ilvl="1">
      <w:start w:val="1"/>
      <w:numFmt w:val="decimal"/>
      <w:pStyle w:val="Sch1Number"/>
      <w:lvlText w:val="%2"/>
      <w:lvlJc w:val="left"/>
      <w:pPr>
        <w:tabs>
          <w:tab w:val="num" w:pos="720"/>
        </w:tabs>
        <w:ind w:left="720" w:hanging="720"/>
      </w:pPr>
      <w:rPr>
        <w:rFonts w:hint="default"/>
      </w:rPr>
    </w:lvl>
    <w:lvl w:ilvl="2">
      <w:start w:val="1"/>
      <w:numFmt w:val="decimal"/>
      <w:pStyle w:val="Sch2Number"/>
      <w:lvlText w:val="%2.%3"/>
      <w:lvlJc w:val="left"/>
      <w:pPr>
        <w:tabs>
          <w:tab w:val="num" w:pos="1440"/>
        </w:tabs>
        <w:ind w:left="1440" w:hanging="720"/>
      </w:pPr>
      <w:rPr>
        <w:rFonts w:hint="default"/>
      </w:rPr>
    </w:lvl>
    <w:lvl w:ilvl="3">
      <w:start w:val="1"/>
      <w:numFmt w:val="decimal"/>
      <w:pStyle w:val="Sch3Number"/>
      <w:lvlText w:val="%2.%3.%4"/>
      <w:lvlJc w:val="left"/>
      <w:pPr>
        <w:tabs>
          <w:tab w:val="num" w:pos="2517"/>
        </w:tabs>
        <w:ind w:left="2517" w:hanging="1077"/>
      </w:pPr>
      <w:rPr>
        <w:rFonts w:hint="default"/>
      </w:rPr>
    </w:lvl>
    <w:lvl w:ilvl="4">
      <w:start w:val="1"/>
      <w:numFmt w:val="lowerLetter"/>
      <w:pStyle w:val="Sch4Number"/>
      <w:lvlText w:val="(%5)"/>
      <w:lvlJc w:val="left"/>
      <w:pPr>
        <w:tabs>
          <w:tab w:val="num" w:pos="3238"/>
        </w:tabs>
        <w:ind w:left="3238" w:hanging="721"/>
      </w:pPr>
      <w:rPr>
        <w:rFonts w:hint="default"/>
      </w:rPr>
    </w:lvl>
    <w:lvl w:ilvl="5">
      <w:start w:val="1"/>
      <w:numFmt w:val="lowerRoman"/>
      <w:pStyle w:val="Sch5Number"/>
      <w:lvlText w:val="(%6)"/>
      <w:lvlJc w:val="left"/>
      <w:pPr>
        <w:tabs>
          <w:tab w:val="num" w:pos="3958"/>
        </w:tabs>
        <w:ind w:left="3958" w:hanging="72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2126"/>
      </w:pPr>
      <w:rPr>
        <w:rFonts w:hint="default"/>
      </w:rPr>
    </w:lvl>
    <w:lvl w:ilvl="8">
      <w:start w:val="1"/>
      <w:numFmt w:val="none"/>
      <w:lvlRestart w:val="0"/>
      <w:lvlText w:val=""/>
      <w:lvlJc w:val="left"/>
      <w:pPr>
        <w:ind w:left="3544" w:hanging="3544"/>
      </w:pPr>
      <w:rPr>
        <w:rFonts w:hint="default"/>
      </w:rPr>
    </w:lvl>
  </w:abstractNum>
  <w:abstractNum w:abstractNumId="27" w15:restartNumberingAfterBreak="0">
    <w:nsid w:val="545F7632"/>
    <w:multiLevelType w:val="hybridMultilevel"/>
    <w:tmpl w:val="6EE4A14C"/>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8" w15:restartNumberingAfterBreak="0">
    <w:nsid w:val="54836AEF"/>
    <w:multiLevelType w:val="hybridMultilevel"/>
    <w:tmpl w:val="63BCA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50142F7"/>
    <w:multiLevelType w:val="hybridMultilevel"/>
    <w:tmpl w:val="5B1484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795FA6"/>
    <w:multiLevelType w:val="hybridMultilevel"/>
    <w:tmpl w:val="EF2C1A92"/>
    <w:lvl w:ilvl="0" w:tplc="53845672">
      <w:numFmt w:val="bullet"/>
      <w:lvlText w:val=""/>
      <w:lvlJc w:val="left"/>
      <w:pPr>
        <w:ind w:left="2160" w:hanging="360"/>
      </w:pPr>
      <w:rPr>
        <w:rFonts w:ascii="Symbol" w:eastAsiaTheme="minorHAnsi" w:hAnsi="Symbol"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604D3F16"/>
    <w:multiLevelType w:val="hybridMultilevel"/>
    <w:tmpl w:val="FD763C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3" w15:restartNumberingAfterBreak="0">
    <w:nsid w:val="6B02774F"/>
    <w:multiLevelType w:val="hybridMultilevel"/>
    <w:tmpl w:val="CB30930E"/>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34" w15:restartNumberingAfterBreak="0">
    <w:nsid w:val="6E213BA5"/>
    <w:multiLevelType w:val="hybridMultilevel"/>
    <w:tmpl w:val="DD78D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1905F73"/>
    <w:multiLevelType w:val="multilevel"/>
    <w:tmpl w:val="356A974E"/>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
      <w:lvlJc w:val="left"/>
      <w:pPr>
        <w:tabs>
          <w:tab w:val="num" w:pos="1860"/>
        </w:tabs>
        <w:ind w:left="1860" w:hanging="360"/>
      </w:pPr>
      <w:rPr>
        <w:rFonts w:ascii="Symbol" w:hAnsi="Symbol" w:hint="default"/>
        <w:sz w:val="20"/>
      </w:rPr>
    </w:lvl>
    <w:lvl w:ilvl="2" w:tentative="1">
      <w:start w:val="1"/>
      <w:numFmt w:val="bullet"/>
      <w:lvlText w:val=""/>
      <w:lvlJc w:val="left"/>
      <w:pPr>
        <w:tabs>
          <w:tab w:val="num" w:pos="2580"/>
        </w:tabs>
        <w:ind w:left="2580" w:hanging="360"/>
      </w:pPr>
      <w:rPr>
        <w:rFonts w:ascii="Symbol" w:hAnsi="Symbol" w:hint="default"/>
        <w:sz w:val="20"/>
      </w:rPr>
    </w:lvl>
    <w:lvl w:ilvl="3" w:tentative="1">
      <w:start w:val="1"/>
      <w:numFmt w:val="bullet"/>
      <w:lvlText w:val=""/>
      <w:lvlJc w:val="left"/>
      <w:pPr>
        <w:tabs>
          <w:tab w:val="num" w:pos="3300"/>
        </w:tabs>
        <w:ind w:left="3300" w:hanging="360"/>
      </w:pPr>
      <w:rPr>
        <w:rFonts w:ascii="Symbol" w:hAnsi="Symbol" w:hint="default"/>
        <w:sz w:val="20"/>
      </w:rPr>
    </w:lvl>
    <w:lvl w:ilvl="4" w:tentative="1">
      <w:start w:val="1"/>
      <w:numFmt w:val="bullet"/>
      <w:lvlText w:val=""/>
      <w:lvlJc w:val="left"/>
      <w:pPr>
        <w:tabs>
          <w:tab w:val="num" w:pos="4020"/>
        </w:tabs>
        <w:ind w:left="4020" w:hanging="360"/>
      </w:pPr>
      <w:rPr>
        <w:rFonts w:ascii="Symbol" w:hAnsi="Symbol" w:hint="default"/>
        <w:sz w:val="20"/>
      </w:rPr>
    </w:lvl>
    <w:lvl w:ilvl="5" w:tentative="1">
      <w:start w:val="1"/>
      <w:numFmt w:val="bullet"/>
      <w:lvlText w:val=""/>
      <w:lvlJc w:val="left"/>
      <w:pPr>
        <w:tabs>
          <w:tab w:val="num" w:pos="4740"/>
        </w:tabs>
        <w:ind w:left="4740" w:hanging="360"/>
      </w:pPr>
      <w:rPr>
        <w:rFonts w:ascii="Symbol" w:hAnsi="Symbol" w:hint="default"/>
        <w:sz w:val="20"/>
      </w:rPr>
    </w:lvl>
    <w:lvl w:ilvl="6" w:tentative="1">
      <w:start w:val="1"/>
      <w:numFmt w:val="bullet"/>
      <w:lvlText w:val=""/>
      <w:lvlJc w:val="left"/>
      <w:pPr>
        <w:tabs>
          <w:tab w:val="num" w:pos="5460"/>
        </w:tabs>
        <w:ind w:left="5460" w:hanging="360"/>
      </w:pPr>
      <w:rPr>
        <w:rFonts w:ascii="Symbol" w:hAnsi="Symbol" w:hint="default"/>
        <w:sz w:val="20"/>
      </w:rPr>
    </w:lvl>
    <w:lvl w:ilvl="7" w:tentative="1">
      <w:start w:val="1"/>
      <w:numFmt w:val="bullet"/>
      <w:lvlText w:val=""/>
      <w:lvlJc w:val="left"/>
      <w:pPr>
        <w:tabs>
          <w:tab w:val="num" w:pos="6180"/>
        </w:tabs>
        <w:ind w:left="6180" w:hanging="360"/>
      </w:pPr>
      <w:rPr>
        <w:rFonts w:ascii="Symbol" w:hAnsi="Symbol" w:hint="default"/>
        <w:sz w:val="20"/>
      </w:rPr>
    </w:lvl>
    <w:lvl w:ilvl="8" w:tentative="1">
      <w:start w:val="1"/>
      <w:numFmt w:val="bullet"/>
      <w:lvlText w:val=""/>
      <w:lvlJc w:val="left"/>
      <w:pPr>
        <w:tabs>
          <w:tab w:val="num" w:pos="6900"/>
        </w:tabs>
        <w:ind w:left="6900" w:hanging="360"/>
      </w:pPr>
      <w:rPr>
        <w:rFonts w:ascii="Symbol" w:hAnsi="Symbol" w:hint="default"/>
        <w:sz w:val="20"/>
      </w:rPr>
    </w:lvl>
  </w:abstractNum>
  <w:abstractNum w:abstractNumId="36" w15:restartNumberingAfterBreak="0">
    <w:nsid w:val="77A53F54"/>
    <w:multiLevelType w:val="hybridMultilevel"/>
    <w:tmpl w:val="1920588A"/>
    <w:lvl w:ilvl="0" w:tplc="0809000F">
      <w:start w:val="1"/>
      <w:numFmt w:val="decimal"/>
      <w:lvlText w:val="%1."/>
      <w:lvlJc w:val="left"/>
      <w:pPr>
        <w:ind w:left="-349" w:hanging="360"/>
      </w:pPr>
      <w:rPr>
        <w:rFonts w:hint="default"/>
        <w:b w:val="0"/>
        <w:u w:val="none"/>
      </w:rPr>
    </w:lvl>
    <w:lvl w:ilvl="1" w:tplc="08090001">
      <w:start w:val="1"/>
      <w:numFmt w:val="bullet"/>
      <w:lvlText w:val=""/>
      <w:lvlJc w:val="left"/>
      <w:pPr>
        <w:ind w:left="371" w:hanging="360"/>
      </w:pPr>
      <w:rPr>
        <w:rFonts w:ascii="Symbol" w:hAnsi="Symbol" w:hint="default"/>
      </w:r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7" w15:restartNumberingAfterBreak="0">
    <w:nsid w:val="781A4BB4"/>
    <w:multiLevelType w:val="hybridMultilevel"/>
    <w:tmpl w:val="0AD4C6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EF8328A"/>
    <w:multiLevelType w:val="multilevel"/>
    <w:tmpl w:val="6EAE6AF4"/>
    <w:numStyleLink w:val="StyleOutlinenumbered10ptRed"/>
  </w:abstractNum>
  <w:num w:numId="1" w16cid:durableId="1859540228">
    <w:abstractNumId w:val="38"/>
    <w:lvlOverride w:ilvl="0">
      <w:lvl w:ilvl="0">
        <w:start w:val="1"/>
        <w:numFmt w:val="decimal"/>
        <w:lvlText w:val="%1."/>
        <w:lvlJc w:val="left"/>
        <w:pPr>
          <w:tabs>
            <w:tab w:val="num" w:pos="1154"/>
          </w:tabs>
          <w:ind w:left="720" w:hanging="360"/>
        </w:pPr>
        <w:rPr>
          <w:rFonts w:ascii="Trebuchet MS" w:hAnsi="Trebuchet MS" w:hint="default"/>
          <w:color w:val="FF0000"/>
          <w:sz w:val="20"/>
          <w:szCs w:val="20"/>
        </w:rPr>
      </w:lvl>
    </w:lvlOverride>
  </w:num>
  <w:num w:numId="2" w16cid:durableId="49815168">
    <w:abstractNumId w:val="16"/>
  </w:num>
  <w:num w:numId="3" w16cid:durableId="611132730">
    <w:abstractNumId w:val="24"/>
  </w:num>
  <w:num w:numId="4" w16cid:durableId="1986397790">
    <w:abstractNumId w:val="23"/>
  </w:num>
  <w:num w:numId="5" w16cid:durableId="235482636">
    <w:abstractNumId w:val="32"/>
  </w:num>
  <w:num w:numId="6" w16cid:durableId="2084447419">
    <w:abstractNumId w:val="1"/>
  </w:num>
  <w:num w:numId="7" w16cid:durableId="1370254829">
    <w:abstractNumId w:val="7"/>
  </w:num>
  <w:num w:numId="8" w16cid:durableId="1443107729">
    <w:abstractNumId w:val="10"/>
  </w:num>
  <w:num w:numId="9" w16cid:durableId="487869285">
    <w:abstractNumId w:val="26"/>
  </w:num>
  <w:num w:numId="10" w16cid:durableId="1849367552">
    <w:abstractNumId w:val="2"/>
  </w:num>
  <w:num w:numId="11" w16cid:durableId="1241210592">
    <w:abstractNumId w:val="15"/>
  </w:num>
  <w:num w:numId="12" w16cid:durableId="1871407577">
    <w:abstractNumId w:val="11"/>
  </w:num>
  <w:num w:numId="13" w16cid:durableId="1708681816">
    <w:abstractNumId w:val="4"/>
  </w:num>
  <w:num w:numId="14" w16cid:durableId="2044164607">
    <w:abstractNumId w:val="20"/>
  </w:num>
  <w:num w:numId="15" w16cid:durableId="394817790">
    <w:abstractNumId w:val="25"/>
  </w:num>
  <w:num w:numId="16" w16cid:durableId="1768116417">
    <w:abstractNumId w:val="31"/>
  </w:num>
  <w:num w:numId="17" w16cid:durableId="1824463813">
    <w:abstractNumId w:val="13"/>
  </w:num>
  <w:num w:numId="18" w16cid:durableId="1915236497">
    <w:abstractNumId w:val="33"/>
  </w:num>
  <w:num w:numId="19" w16cid:durableId="545414691">
    <w:abstractNumId w:val="12"/>
  </w:num>
  <w:num w:numId="20" w16cid:durableId="660735721">
    <w:abstractNumId w:val="34"/>
  </w:num>
  <w:num w:numId="21" w16cid:durableId="142160164">
    <w:abstractNumId w:val="6"/>
  </w:num>
  <w:num w:numId="22" w16cid:durableId="1476099377">
    <w:abstractNumId w:val="37"/>
  </w:num>
  <w:num w:numId="23" w16cid:durableId="1977832265">
    <w:abstractNumId w:val="14"/>
  </w:num>
  <w:num w:numId="24" w16cid:durableId="1243680053">
    <w:abstractNumId w:val="22"/>
  </w:num>
  <w:num w:numId="25" w16cid:durableId="942568220">
    <w:abstractNumId w:val="9"/>
  </w:num>
  <w:num w:numId="26" w16cid:durableId="1006790191">
    <w:abstractNumId w:val="19"/>
  </w:num>
  <w:num w:numId="27" w16cid:durableId="1475835010">
    <w:abstractNumId w:val="30"/>
  </w:num>
  <w:num w:numId="28" w16cid:durableId="283274442">
    <w:abstractNumId w:val="35"/>
  </w:num>
  <w:num w:numId="29" w16cid:durableId="2053114057">
    <w:abstractNumId w:val="7"/>
    <w:lvlOverride w:ilvl="0">
      <w:startOverride w:val="14"/>
    </w:lvlOverride>
    <w:lvlOverride w:ilvl="1">
      <w:startOverride w:val="1"/>
    </w:lvlOverride>
    <w:lvlOverride w:ilvl="2">
      <w:startOverride w:val="4"/>
    </w:lvlOverride>
  </w:num>
  <w:num w:numId="30" w16cid:durableId="429660892">
    <w:abstractNumId w:val="7"/>
    <w:lvlOverride w:ilvl="0">
      <w:startOverride w:val="15"/>
    </w:lvlOverride>
    <w:lvlOverride w:ilvl="1">
      <w:startOverride w:val="1"/>
    </w:lvlOverride>
  </w:num>
  <w:num w:numId="31" w16cid:durableId="88085732">
    <w:abstractNumId w:val="7"/>
    <w:lvlOverride w:ilvl="0">
      <w:startOverride w:val="15"/>
    </w:lvlOverride>
    <w:lvlOverride w:ilvl="1">
      <w:startOverride w:val="2"/>
    </w:lvlOverride>
  </w:num>
  <w:num w:numId="32" w16cid:durableId="1455293474">
    <w:abstractNumId w:val="7"/>
    <w:lvlOverride w:ilvl="0">
      <w:startOverride w:val="20"/>
    </w:lvlOverride>
    <w:lvlOverride w:ilvl="1">
      <w:startOverride w:val="2"/>
    </w:lvlOverride>
  </w:num>
  <w:num w:numId="33" w16cid:durableId="871649775">
    <w:abstractNumId w:val="7"/>
    <w:lvlOverride w:ilvl="0">
      <w:startOverride w:val="20"/>
    </w:lvlOverride>
    <w:lvlOverride w:ilvl="1">
      <w:startOverride w:val="2"/>
    </w:lvlOverride>
  </w:num>
  <w:num w:numId="34" w16cid:durableId="1311132981">
    <w:abstractNumId w:val="29"/>
  </w:num>
  <w:num w:numId="35" w16cid:durableId="672221195">
    <w:abstractNumId w:val="5"/>
  </w:num>
  <w:num w:numId="36" w16cid:durableId="1506019581">
    <w:abstractNumId w:val="36"/>
  </w:num>
  <w:num w:numId="37" w16cid:durableId="2043507248">
    <w:abstractNumId w:val="0"/>
  </w:num>
  <w:num w:numId="38" w16cid:durableId="1820927100">
    <w:abstractNumId w:val="17"/>
  </w:num>
  <w:num w:numId="39" w16cid:durableId="2033605819">
    <w:abstractNumId w:val="28"/>
  </w:num>
  <w:num w:numId="40" w16cid:durableId="312612649">
    <w:abstractNumId w:val="8"/>
  </w:num>
  <w:num w:numId="41" w16cid:durableId="715273023">
    <w:abstractNumId w:val="21"/>
  </w:num>
  <w:num w:numId="42" w16cid:durableId="156917658">
    <w:abstractNumId w:val="3"/>
  </w:num>
  <w:num w:numId="43" w16cid:durableId="66729776">
    <w:abstractNumId w:val="27"/>
  </w:num>
  <w:num w:numId="44" w16cid:durableId="26465980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CultureID" w:val="EnglishUK"/>
    <w:docVar w:name="TMS_OfficeID" w:val="Nottingham"/>
    <w:docVar w:name="TMS_TEMPLATE_ID" w:val="Blank"/>
    <w:docVar w:name="zzmp10LastTrailerInserted" w:val="^`~#mp!@⌙8,#(┙┨668}ŗmƂE⌐‟T⌚JÓVp⌅ãD]⌠å5TÅ”&amp;!½⌇Í#⌏Þä‿?nb±@ÉpÔ$⌘k‥È}êL⌐É‴⌉⌈Ú\‡÷èSÓH‾'#ÅØôäÊ‾PÙ7Î\[⌐9»ààì⌟:‾‫Àòc²7Ωn7¬®⌃ð±M®­,-M¹}]&quot;oÿP‪] ‽‟³¹k⌌H+A;&gt;&lt;7R7R011"/>
    <w:docVar w:name="zzmp10LastTrailerInserted_5142" w:val="^`~#mp!@⌙8,#(┙┨668}ŗmƂE⌐‟T⌚JÓVp⌅ãD]⌠å5TÅ”&amp;!½⌇Í#⌏Þä‿?nb±@ÉpÔ$⌘k‥È}êL⌐É‴⌉⌈Ú\‡÷èSÓH‾'#ÅØôäÊ‾PÙ7Î\[⌐9»ààì⌟:‾‫Àòc²7Ωn7¬®⌃ð±M®­,-M¹}]&quot;oÿP‪] ‽‟³¹k⌌H+A;&gt;&lt;7R7R011"/>
    <w:docVar w:name="zzmp10mSEGsValidated" w:val="1"/>
    <w:docVar w:name="zzmpLegacyTrailerRemoved" w:val="True"/>
  </w:docVars>
  <w:rsids>
    <w:rsidRoot w:val="00FE3F89"/>
    <w:rsid w:val="0000043D"/>
    <w:rsid w:val="000253C3"/>
    <w:rsid w:val="00036CA0"/>
    <w:rsid w:val="0005014E"/>
    <w:rsid w:val="000507C2"/>
    <w:rsid w:val="0005690C"/>
    <w:rsid w:val="000603CE"/>
    <w:rsid w:val="00063D22"/>
    <w:rsid w:val="000702E9"/>
    <w:rsid w:val="000827BA"/>
    <w:rsid w:val="0008347B"/>
    <w:rsid w:val="00083F15"/>
    <w:rsid w:val="000916A5"/>
    <w:rsid w:val="00095624"/>
    <w:rsid w:val="00095B68"/>
    <w:rsid w:val="00096D4F"/>
    <w:rsid w:val="000A17EC"/>
    <w:rsid w:val="000A1BBE"/>
    <w:rsid w:val="000A1C68"/>
    <w:rsid w:val="000B01D2"/>
    <w:rsid w:val="000B205C"/>
    <w:rsid w:val="000B7124"/>
    <w:rsid w:val="000C1CC6"/>
    <w:rsid w:val="000D1E63"/>
    <w:rsid w:val="000D607E"/>
    <w:rsid w:val="000E0121"/>
    <w:rsid w:val="000E626A"/>
    <w:rsid w:val="000F7572"/>
    <w:rsid w:val="0010033E"/>
    <w:rsid w:val="0012546E"/>
    <w:rsid w:val="00135181"/>
    <w:rsid w:val="001654C5"/>
    <w:rsid w:val="001721C1"/>
    <w:rsid w:val="00172E25"/>
    <w:rsid w:val="00174D18"/>
    <w:rsid w:val="0018079C"/>
    <w:rsid w:val="00180D65"/>
    <w:rsid w:val="0018753D"/>
    <w:rsid w:val="00192D84"/>
    <w:rsid w:val="00192FAB"/>
    <w:rsid w:val="001951BC"/>
    <w:rsid w:val="00196A10"/>
    <w:rsid w:val="001A351F"/>
    <w:rsid w:val="001A5D42"/>
    <w:rsid w:val="001B1AF9"/>
    <w:rsid w:val="001B5BC9"/>
    <w:rsid w:val="001D0AD7"/>
    <w:rsid w:val="001D11DA"/>
    <w:rsid w:val="001D381A"/>
    <w:rsid w:val="001F0D2F"/>
    <w:rsid w:val="001F4201"/>
    <w:rsid w:val="0020024A"/>
    <w:rsid w:val="00215621"/>
    <w:rsid w:val="00221F27"/>
    <w:rsid w:val="00222B04"/>
    <w:rsid w:val="00231D5C"/>
    <w:rsid w:val="002335FB"/>
    <w:rsid w:val="00243D6E"/>
    <w:rsid w:val="00244331"/>
    <w:rsid w:val="00244373"/>
    <w:rsid w:val="00245FC7"/>
    <w:rsid w:val="002517BA"/>
    <w:rsid w:val="00252FD7"/>
    <w:rsid w:val="00254144"/>
    <w:rsid w:val="00255DA9"/>
    <w:rsid w:val="00257AF9"/>
    <w:rsid w:val="00262AF6"/>
    <w:rsid w:val="00281FF9"/>
    <w:rsid w:val="00290B09"/>
    <w:rsid w:val="002A748E"/>
    <w:rsid w:val="002B242D"/>
    <w:rsid w:val="002B2A5E"/>
    <w:rsid w:val="002B4842"/>
    <w:rsid w:val="002C49F4"/>
    <w:rsid w:val="002E7F3E"/>
    <w:rsid w:val="002F41B8"/>
    <w:rsid w:val="002F4A55"/>
    <w:rsid w:val="002F6187"/>
    <w:rsid w:val="00314CC4"/>
    <w:rsid w:val="00317570"/>
    <w:rsid w:val="00317748"/>
    <w:rsid w:val="00317806"/>
    <w:rsid w:val="0032189F"/>
    <w:rsid w:val="00323BAD"/>
    <w:rsid w:val="00335843"/>
    <w:rsid w:val="00342993"/>
    <w:rsid w:val="00342B8C"/>
    <w:rsid w:val="00346BC6"/>
    <w:rsid w:val="003473FF"/>
    <w:rsid w:val="00363540"/>
    <w:rsid w:val="00365744"/>
    <w:rsid w:val="0036639A"/>
    <w:rsid w:val="00367384"/>
    <w:rsid w:val="00367BFB"/>
    <w:rsid w:val="00372585"/>
    <w:rsid w:val="0037541F"/>
    <w:rsid w:val="0037554D"/>
    <w:rsid w:val="00380049"/>
    <w:rsid w:val="00380149"/>
    <w:rsid w:val="003801D3"/>
    <w:rsid w:val="003808BB"/>
    <w:rsid w:val="003826A0"/>
    <w:rsid w:val="00394534"/>
    <w:rsid w:val="003A23CF"/>
    <w:rsid w:val="003A3CAB"/>
    <w:rsid w:val="003A62FD"/>
    <w:rsid w:val="003A7E69"/>
    <w:rsid w:val="003B5EA6"/>
    <w:rsid w:val="003E59A7"/>
    <w:rsid w:val="003F5D2E"/>
    <w:rsid w:val="003F75AA"/>
    <w:rsid w:val="00403E1C"/>
    <w:rsid w:val="00407BC3"/>
    <w:rsid w:val="004230B5"/>
    <w:rsid w:val="004266F0"/>
    <w:rsid w:val="0043326F"/>
    <w:rsid w:val="00434726"/>
    <w:rsid w:val="00437A1A"/>
    <w:rsid w:val="004453F1"/>
    <w:rsid w:val="00446C22"/>
    <w:rsid w:val="00453545"/>
    <w:rsid w:val="00455820"/>
    <w:rsid w:val="0046208A"/>
    <w:rsid w:val="00465987"/>
    <w:rsid w:val="004750EC"/>
    <w:rsid w:val="0049066F"/>
    <w:rsid w:val="004916B8"/>
    <w:rsid w:val="00493AB2"/>
    <w:rsid w:val="00494351"/>
    <w:rsid w:val="004A5A14"/>
    <w:rsid w:val="004B359E"/>
    <w:rsid w:val="004B4220"/>
    <w:rsid w:val="004C3F30"/>
    <w:rsid w:val="004C54E4"/>
    <w:rsid w:val="004D2EDD"/>
    <w:rsid w:val="004E1C6E"/>
    <w:rsid w:val="004E7D4E"/>
    <w:rsid w:val="004F122E"/>
    <w:rsid w:val="00503126"/>
    <w:rsid w:val="00506433"/>
    <w:rsid w:val="00507E94"/>
    <w:rsid w:val="00510087"/>
    <w:rsid w:val="00510D1E"/>
    <w:rsid w:val="00515D08"/>
    <w:rsid w:val="00523767"/>
    <w:rsid w:val="00524926"/>
    <w:rsid w:val="00524EE3"/>
    <w:rsid w:val="00531DB5"/>
    <w:rsid w:val="00532DE1"/>
    <w:rsid w:val="005334AB"/>
    <w:rsid w:val="00537155"/>
    <w:rsid w:val="0054020A"/>
    <w:rsid w:val="0054116D"/>
    <w:rsid w:val="00542762"/>
    <w:rsid w:val="00547CE1"/>
    <w:rsid w:val="00562BDC"/>
    <w:rsid w:val="00564D71"/>
    <w:rsid w:val="00567A5E"/>
    <w:rsid w:val="005778F9"/>
    <w:rsid w:val="00590A27"/>
    <w:rsid w:val="00594277"/>
    <w:rsid w:val="00597B1D"/>
    <w:rsid w:val="005A2D2E"/>
    <w:rsid w:val="005B105B"/>
    <w:rsid w:val="005C3C60"/>
    <w:rsid w:val="005C653E"/>
    <w:rsid w:val="005E39E4"/>
    <w:rsid w:val="005E58B3"/>
    <w:rsid w:val="005F05C5"/>
    <w:rsid w:val="00600E09"/>
    <w:rsid w:val="00603385"/>
    <w:rsid w:val="006043D7"/>
    <w:rsid w:val="00615D94"/>
    <w:rsid w:val="00624E90"/>
    <w:rsid w:val="0064158B"/>
    <w:rsid w:val="00645427"/>
    <w:rsid w:val="00647622"/>
    <w:rsid w:val="00655A1A"/>
    <w:rsid w:val="00656BBF"/>
    <w:rsid w:val="006604B7"/>
    <w:rsid w:val="00661726"/>
    <w:rsid w:val="00666EDE"/>
    <w:rsid w:val="00673564"/>
    <w:rsid w:val="006765A7"/>
    <w:rsid w:val="0068403B"/>
    <w:rsid w:val="00684E79"/>
    <w:rsid w:val="006A19ED"/>
    <w:rsid w:val="006B1118"/>
    <w:rsid w:val="006B7373"/>
    <w:rsid w:val="006C0D5E"/>
    <w:rsid w:val="006E0FA3"/>
    <w:rsid w:val="006E1C1E"/>
    <w:rsid w:val="006E5C92"/>
    <w:rsid w:val="0070060E"/>
    <w:rsid w:val="0070099F"/>
    <w:rsid w:val="00702899"/>
    <w:rsid w:val="00705082"/>
    <w:rsid w:val="007061A9"/>
    <w:rsid w:val="00714424"/>
    <w:rsid w:val="0071484E"/>
    <w:rsid w:val="007164EF"/>
    <w:rsid w:val="00716DDD"/>
    <w:rsid w:val="00716FEB"/>
    <w:rsid w:val="00720C9E"/>
    <w:rsid w:val="00725DAE"/>
    <w:rsid w:val="0073284D"/>
    <w:rsid w:val="00734B5C"/>
    <w:rsid w:val="00762089"/>
    <w:rsid w:val="0076360F"/>
    <w:rsid w:val="007640C7"/>
    <w:rsid w:val="00783231"/>
    <w:rsid w:val="00784A5C"/>
    <w:rsid w:val="00785BDF"/>
    <w:rsid w:val="00785D03"/>
    <w:rsid w:val="00794F76"/>
    <w:rsid w:val="007A34C1"/>
    <w:rsid w:val="007A40A3"/>
    <w:rsid w:val="007A5FDE"/>
    <w:rsid w:val="007A6866"/>
    <w:rsid w:val="007A7C42"/>
    <w:rsid w:val="007B56CD"/>
    <w:rsid w:val="007B7DB7"/>
    <w:rsid w:val="007C0FB2"/>
    <w:rsid w:val="007C4248"/>
    <w:rsid w:val="007C78BC"/>
    <w:rsid w:val="007D0FE7"/>
    <w:rsid w:val="007E00EE"/>
    <w:rsid w:val="007F4949"/>
    <w:rsid w:val="007F4C54"/>
    <w:rsid w:val="007F4FB9"/>
    <w:rsid w:val="007F6895"/>
    <w:rsid w:val="007F7458"/>
    <w:rsid w:val="008028D6"/>
    <w:rsid w:val="008120D4"/>
    <w:rsid w:val="008313C1"/>
    <w:rsid w:val="00834AA4"/>
    <w:rsid w:val="00834F2B"/>
    <w:rsid w:val="00835680"/>
    <w:rsid w:val="0084129D"/>
    <w:rsid w:val="008453C8"/>
    <w:rsid w:val="0084697A"/>
    <w:rsid w:val="00846D1D"/>
    <w:rsid w:val="00861858"/>
    <w:rsid w:val="00862A3C"/>
    <w:rsid w:val="00865913"/>
    <w:rsid w:val="00866AB7"/>
    <w:rsid w:val="008758B9"/>
    <w:rsid w:val="00883F4A"/>
    <w:rsid w:val="008955D1"/>
    <w:rsid w:val="0089672E"/>
    <w:rsid w:val="008A333E"/>
    <w:rsid w:val="008A52A2"/>
    <w:rsid w:val="008A5C7C"/>
    <w:rsid w:val="008B4390"/>
    <w:rsid w:val="008C6962"/>
    <w:rsid w:val="008D1DE7"/>
    <w:rsid w:val="008D2585"/>
    <w:rsid w:val="008F67FA"/>
    <w:rsid w:val="008F68F3"/>
    <w:rsid w:val="00901BF6"/>
    <w:rsid w:val="00902CC7"/>
    <w:rsid w:val="00905C93"/>
    <w:rsid w:val="009126A4"/>
    <w:rsid w:val="00913D2E"/>
    <w:rsid w:val="00916EE1"/>
    <w:rsid w:val="009170BC"/>
    <w:rsid w:val="009278B6"/>
    <w:rsid w:val="009331DE"/>
    <w:rsid w:val="00940A47"/>
    <w:rsid w:val="009473D1"/>
    <w:rsid w:val="009544AE"/>
    <w:rsid w:val="0097359F"/>
    <w:rsid w:val="00982014"/>
    <w:rsid w:val="00985FA6"/>
    <w:rsid w:val="00997DCC"/>
    <w:rsid w:val="009A21C4"/>
    <w:rsid w:val="009A615F"/>
    <w:rsid w:val="009C6F71"/>
    <w:rsid w:val="009D60E6"/>
    <w:rsid w:val="009E2693"/>
    <w:rsid w:val="009E58CC"/>
    <w:rsid w:val="00A000F7"/>
    <w:rsid w:val="00A06F5B"/>
    <w:rsid w:val="00A17607"/>
    <w:rsid w:val="00A20708"/>
    <w:rsid w:val="00A24D4F"/>
    <w:rsid w:val="00A263FE"/>
    <w:rsid w:val="00A31926"/>
    <w:rsid w:val="00A400E4"/>
    <w:rsid w:val="00A53FE8"/>
    <w:rsid w:val="00A54AB1"/>
    <w:rsid w:val="00A603A0"/>
    <w:rsid w:val="00A64B0B"/>
    <w:rsid w:val="00A64BAB"/>
    <w:rsid w:val="00A67B7E"/>
    <w:rsid w:val="00A725F0"/>
    <w:rsid w:val="00A760BE"/>
    <w:rsid w:val="00A81E0E"/>
    <w:rsid w:val="00A85BD9"/>
    <w:rsid w:val="00AB1327"/>
    <w:rsid w:val="00AB2885"/>
    <w:rsid w:val="00AC0952"/>
    <w:rsid w:val="00AC4CFB"/>
    <w:rsid w:val="00AD7164"/>
    <w:rsid w:val="00AD7B25"/>
    <w:rsid w:val="00AE0F86"/>
    <w:rsid w:val="00AF61C3"/>
    <w:rsid w:val="00B001AA"/>
    <w:rsid w:val="00B04F31"/>
    <w:rsid w:val="00B0720C"/>
    <w:rsid w:val="00B10D6B"/>
    <w:rsid w:val="00B122BF"/>
    <w:rsid w:val="00B22386"/>
    <w:rsid w:val="00B269F1"/>
    <w:rsid w:val="00B37EEF"/>
    <w:rsid w:val="00B44A9F"/>
    <w:rsid w:val="00B52A96"/>
    <w:rsid w:val="00B54AF2"/>
    <w:rsid w:val="00B6296A"/>
    <w:rsid w:val="00B65D27"/>
    <w:rsid w:val="00B8615C"/>
    <w:rsid w:val="00B9026D"/>
    <w:rsid w:val="00B9337C"/>
    <w:rsid w:val="00BA3A21"/>
    <w:rsid w:val="00BB116B"/>
    <w:rsid w:val="00BC445F"/>
    <w:rsid w:val="00BD2A75"/>
    <w:rsid w:val="00BD3EA8"/>
    <w:rsid w:val="00BE0400"/>
    <w:rsid w:val="00BE4299"/>
    <w:rsid w:val="00BE59F1"/>
    <w:rsid w:val="00BE691C"/>
    <w:rsid w:val="00BF296F"/>
    <w:rsid w:val="00BF7405"/>
    <w:rsid w:val="00C02555"/>
    <w:rsid w:val="00C03AEF"/>
    <w:rsid w:val="00C1098F"/>
    <w:rsid w:val="00C112DB"/>
    <w:rsid w:val="00C13384"/>
    <w:rsid w:val="00C165E5"/>
    <w:rsid w:val="00C255D0"/>
    <w:rsid w:val="00C3282B"/>
    <w:rsid w:val="00C33084"/>
    <w:rsid w:val="00C36EDC"/>
    <w:rsid w:val="00C549BC"/>
    <w:rsid w:val="00C562D8"/>
    <w:rsid w:val="00C57BCB"/>
    <w:rsid w:val="00C619B9"/>
    <w:rsid w:val="00C6476B"/>
    <w:rsid w:val="00C70B94"/>
    <w:rsid w:val="00C7398A"/>
    <w:rsid w:val="00C9381B"/>
    <w:rsid w:val="00C96D53"/>
    <w:rsid w:val="00CA3A21"/>
    <w:rsid w:val="00CB0EA5"/>
    <w:rsid w:val="00CB72DD"/>
    <w:rsid w:val="00CC4019"/>
    <w:rsid w:val="00CC434A"/>
    <w:rsid w:val="00CC7A79"/>
    <w:rsid w:val="00CD0A78"/>
    <w:rsid w:val="00CD24D6"/>
    <w:rsid w:val="00CD6887"/>
    <w:rsid w:val="00CE45AB"/>
    <w:rsid w:val="00CE52CF"/>
    <w:rsid w:val="00CE5E1F"/>
    <w:rsid w:val="00CF1485"/>
    <w:rsid w:val="00D00902"/>
    <w:rsid w:val="00D02AB3"/>
    <w:rsid w:val="00D06AF5"/>
    <w:rsid w:val="00D07805"/>
    <w:rsid w:val="00D13768"/>
    <w:rsid w:val="00D1436D"/>
    <w:rsid w:val="00D15DE1"/>
    <w:rsid w:val="00D17608"/>
    <w:rsid w:val="00D212CB"/>
    <w:rsid w:val="00D22A51"/>
    <w:rsid w:val="00D27220"/>
    <w:rsid w:val="00D3334E"/>
    <w:rsid w:val="00D356A8"/>
    <w:rsid w:val="00D55EBE"/>
    <w:rsid w:val="00D714B2"/>
    <w:rsid w:val="00D71DEB"/>
    <w:rsid w:val="00D81235"/>
    <w:rsid w:val="00D878CB"/>
    <w:rsid w:val="00D906C8"/>
    <w:rsid w:val="00D929AB"/>
    <w:rsid w:val="00D9485F"/>
    <w:rsid w:val="00D97667"/>
    <w:rsid w:val="00DA085B"/>
    <w:rsid w:val="00DA6A1B"/>
    <w:rsid w:val="00DB014B"/>
    <w:rsid w:val="00DB3251"/>
    <w:rsid w:val="00DB568C"/>
    <w:rsid w:val="00DB714B"/>
    <w:rsid w:val="00DB7C1E"/>
    <w:rsid w:val="00DD3454"/>
    <w:rsid w:val="00DD3534"/>
    <w:rsid w:val="00DD462C"/>
    <w:rsid w:val="00DE33A4"/>
    <w:rsid w:val="00DE7767"/>
    <w:rsid w:val="00DF5686"/>
    <w:rsid w:val="00DF62A3"/>
    <w:rsid w:val="00DF6D3B"/>
    <w:rsid w:val="00E15B1A"/>
    <w:rsid w:val="00E217ED"/>
    <w:rsid w:val="00E22A98"/>
    <w:rsid w:val="00E3480B"/>
    <w:rsid w:val="00E34D3E"/>
    <w:rsid w:val="00E3643C"/>
    <w:rsid w:val="00E37B46"/>
    <w:rsid w:val="00E37D6A"/>
    <w:rsid w:val="00E40FDC"/>
    <w:rsid w:val="00E52006"/>
    <w:rsid w:val="00E6318E"/>
    <w:rsid w:val="00E655C2"/>
    <w:rsid w:val="00E71E56"/>
    <w:rsid w:val="00E80C3D"/>
    <w:rsid w:val="00E8539B"/>
    <w:rsid w:val="00E92099"/>
    <w:rsid w:val="00E94304"/>
    <w:rsid w:val="00EA0219"/>
    <w:rsid w:val="00EA4419"/>
    <w:rsid w:val="00EA4D6C"/>
    <w:rsid w:val="00EC01DD"/>
    <w:rsid w:val="00EC1D59"/>
    <w:rsid w:val="00EC5569"/>
    <w:rsid w:val="00ED1323"/>
    <w:rsid w:val="00ED40F5"/>
    <w:rsid w:val="00ED44E9"/>
    <w:rsid w:val="00EE0B3B"/>
    <w:rsid w:val="00F0664F"/>
    <w:rsid w:val="00F11E12"/>
    <w:rsid w:val="00F22DCF"/>
    <w:rsid w:val="00F232FB"/>
    <w:rsid w:val="00F24740"/>
    <w:rsid w:val="00F35180"/>
    <w:rsid w:val="00F41EDA"/>
    <w:rsid w:val="00F45568"/>
    <w:rsid w:val="00F46443"/>
    <w:rsid w:val="00F535DB"/>
    <w:rsid w:val="00F61372"/>
    <w:rsid w:val="00F72F15"/>
    <w:rsid w:val="00F731F6"/>
    <w:rsid w:val="00F83C25"/>
    <w:rsid w:val="00F96FCB"/>
    <w:rsid w:val="00FA20B4"/>
    <w:rsid w:val="00FA392B"/>
    <w:rsid w:val="00FA454F"/>
    <w:rsid w:val="00FA6D88"/>
    <w:rsid w:val="00FB0735"/>
    <w:rsid w:val="00FB10D0"/>
    <w:rsid w:val="00FC36DE"/>
    <w:rsid w:val="00FD4977"/>
    <w:rsid w:val="00FE0367"/>
    <w:rsid w:val="00FE3F89"/>
    <w:rsid w:val="00FF03F7"/>
    <w:rsid w:val="00FF1EC7"/>
    <w:rsid w:val="00FF435F"/>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12220"/>
  <w15:docId w15:val="{CDAC6D50-F88F-4A11-9E05-FE28799D2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imes New Roman" w:hAnsi="Trebuchet MS" w:cs="Times New Roman"/>
        <w:sz w:val="22"/>
        <w:szCs w:val="22"/>
        <w:lang w:val="en-GB" w:eastAsia="en-GB" w:bidi="ar-SA"/>
      </w:rPr>
    </w:rPrDefault>
    <w:pPrDefault/>
  </w:docDefaults>
  <w:latentStyles w:defLockedState="0" w:defUIPriority="0" w:defSemiHidden="0" w:defUnhideWhenUsed="0" w:defQFormat="0" w:count="376">
    <w:lsdException w:name="Normal" w:uiPriority="80" w:qFormat="1"/>
    <w:lsdException w:name="heading 1" w:semiHidden="1" w:unhideWhenUsed="1" w:qFormat="1"/>
    <w:lsdException w:name="heading 2" w:semiHidden="1"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0" w:unhideWhenUsed="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 w:unhideWhenUsed="1" w:qFormat="1"/>
    <w:lsdException w:name="Body Text 3" w:semiHidden="1" w:uiPriority="3"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1" w:unhideWhenUs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semiHidden="1" w:uiPriority="49" w:unhideWhenUsed="1" w:qFormat="1"/>
    <w:lsdException w:name="Quote" w:semiHidden="1" w:uiPriority="7" w:unhideWhenUsed="1" w:qFormat="1"/>
    <w:lsdException w:name="Intense Quote" w:semiHidden="1" w:uiPriority="30" w:unhideWhenUs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4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0"/>
    <w:qFormat/>
    <w:pPr>
      <w:jc w:val="both"/>
    </w:pPr>
    <w:rPr>
      <w:rFonts w:eastAsiaTheme="minorHAnsi" w:cstheme="minorBidi"/>
      <w:szCs w:val="20"/>
      <w:lang w:eastAsia="en-US"/>
    </w:rPr>
  </w:style>
  <w:style w:type="paragraph" w:styleId="Heading1">
    <w:name w:val="heading 1"/>
    <w:aliases w:val="Heading"/>
    <w:basedOn w:val="Normal"/>
    <w:next w:val="BodyText"/>
    <w:link w:val="Heading1Char"/>
    <w:qFormat/>
    <w:pPr>
      <w:keepNext/>
      <w:keepLines/>
      <w:spacing w:after="240"/>
      <w:contextualSpacing/>
      <w:outlineLvl w:val="0"/>
    </w:pPr>
    <w:rPr>
      <w:rFonts w:eastAsiaTheme="majorEastAsia" w:cstheme="majorBidi"/>
      <w:b/>
      <w:bCs/>
      <w:szCs w:val="28"/>
      <w:u w:val="single"/>
    </w:rPr>
  </w:style>
  <w:style w:type="paragraph" w:styleId="Heading2">
    <w:name w:val="heading 2"/>
    <w:aliases w:val="Subheading"/>
    <w:basedOn w:val="Normal"/>
    <w:next w:val="BodyText"/>
    <w:link w:val="Heading2Char"/>
    <w:qFormat/>
    <w:pPr>
      <w:keepNext/>
      <w:keepLines/>
      <w:spacing w:after="240"/>
      <w:outlineLvl w:val="1"/>
    </w:pPr>
    <w:rPr>
      <w:rFonts w:eastAsiaTheme="majorEastAsia" w:cstheme="majorBidi"/>
      <w:b/>
      <w:bCs/>
      <w:szCs w:val="26"/>
    </w:rPr>
  </w:style>
  <w:style w:type="paragraph" w:styleId="Heading3">
    <w:name w:val="heading 3"/>
    <w:basedOn w:val="BodyText"/>
    <w:next w:val="BodyText"/>
    <w:link w:val="Heading3Char"/>
    <w:qFormat/>
    <w:pPr>
      <w:keepNext/>
      <w:keepLines/>
      <w:spacing w:before="200"/>
      <w:outlineLvl w:val="2"/>
    </w:pPr>
    <w:rPr>
      <w:rFonts w:asciiTheme="majorHAnsi" w:eastAsiaTheme="majorEastAsia" w:hAnsiTheme="majorHAnsi" w:cstheme="majorBidi"/>
      <w:b/>
      <w:bCs/>
    </w:rPr>
  </w:style>
  <w:style w:type="paragraph" w:styleId="Heading4">
    <w:name w:val="heading 4"/>
    <w:basedOn w:val="BodyText"/>
    <w:next w:val="BodyText"/>
    <w:link w:val="Heading4Char"/>
    <w:uiPriority w:val="99"/>
    <w:semiHidden/>
    <w:pPr>
      <w:outlineLvl w:val="3"/>
    </w:pPr>
  </w:style>
  <w:style w:type="paragraph" w:styleId="Heading5">
    <w:name w:val="heading 5"/>
    <w:basedOn w:val="BodyText"/>
    <w:next w:val="BodyText"/>
    <w:link w:val="Heading5Char"/>
    <w:uiPriority w:val="99"/>
    <w:semiHidden/>
    <w:qFormat/>
    <w:pPr>
      <w:outlineLvl w:val="4"/>
    </w:pPr>
  </w:style>
  <w:style w:type="paragraph" w:styleId="Heading6">
    <w:name w:val="heading 6"/>
    <w:basedOn w:val="BodyText"/>
    <w:next w:val="BodyText"/>
    <w:link w:val="Heading6Char"/>
    <w:uiPriority w:val="99"/>
    <w:semiHidden/>
    <w:pPr>
      <w:keepNext/>
      <w:keepLines/>
      <w:spacing w:before="20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9"/>
    <w:semiHidden/>
    <w:qFormat/>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3"/>
    <w:qFormat/>
    <w:pPr>
      <w:spacing w:after="240"/>
      <w:ind w:left="2517"/>
    </w:pPr>
    <w:rPr>
      <w:szCs w:val="16"/>
    </w:rPr>
  </w:style>
  <w:style w:type="character" w:customStyle="1" w:styleId="BodyText3Char">
    <w:name w:val="Body Text 3 Char"/>
    <w:basedOn w:val="DefaultParagraphFont"/>
    <w:link w:val="BodyText3"/>
    <w:uiPriority w:val="3"/>
    <w:rPr>
      <w:rFonts w:eastAsiaTheme="minorHAnsi" w:cstheme="minorBidi"/>
      <w:szCs w:val="16"/>
      <w:lang w:eastAsia="en-US"/>
    </w:rPr>
  </w:style>
  <w:style w:type="character" w:customStyle="1" w:styleId="Heading1Char">
    <w:name w:val="Heading 1 Char"/>
    <w:aliases w:val="Heading Char"/>
    <w:basedOn w:val="DefaultParagraphFont"/>
    <w:link w:val="Heading1"/>
    <w:rPr>
      <w:rFonts w:eastAsiaTheme="majorEastAsia" w:cstheme="majorBidi"/>
      <w:b/>
      <w:bCs/>
      <w:szCs w:val="28"/>
      <w:u w:val="single"/>
      <w:lang w:eastAsia="en-US"/>
    </w:rPr>
  </w:style>
  <w:style w:type="character" w:customStyle="1" w:styleId="Heading2Char">
    <w:name w:val="Heading 2 Char"/>
    <w:aliases w:val="Subheading Char"/>
    <w:basedOn w:val="DefaultParagraphFont"/>
    <w:link w:val="Heading2"/>
    <w:rPr>
      <w:rFonts w:eastAsiaTheme="majorEastAsia" w:cstheme="majorBidi"/>
      <w:b/>
      <w:bCs/>
      <w:szCs w:val="26"/>
      <w:lang w:eastAsia="en-US"/>
    </w:rPr>
  </w:style>
  <w:style w:type="paragraph" w:styleId="Quote">
    <w:name w:val="Quote"/>
    <w:basedOn w:val="Normal"/>
    <w:next w:val="BodyText"/>
    <w:link w:val="QuoteChar"/>
    <w:uiPriority w:val="7"/>
    <w:qFormat/>
    <w:pPr>
      <w:spacing w:after="240"/>
      <w:ind w:left="1440" w:right="1440"/>
    </w:pPr>
    <w:rPr>
      <w:i/>
      <w:iCs/>
      <w:color w:val="000000" w:themeColor="text1"/>
    </w:rPr>
  </w:style>
  <w:style w:type="character" w:customStyle="1" w:styleId="QuoteChar">
    <w:name w:val="Quote Char"/>
    <w:basedOn w:val="DefaultParagraphFont"/>
    <w:link w:val="Quote"/>
    <w:uiPriority w:val="7"/>
    <w:rPr>
      <w:rFonts w:eastAsiaTheme="minorHAnsi" w:cstheme="minorBidi"/>
      <w:i/>
      <w:iCs/>
      <w:color w:val="000000" w:themeColor="text1"/>
      <w:szCs w:val="20"/>
      <w:lang w:eastAsia="en-US"/>
    </w:rPr>
  </w:style>
  <w:style w:type="character" w:customStyle="1" w:styleId="Heading5Char">
    <w:name w:val="Heading 5 Char"/>
    <w:basedOn w:val="DefaultParagraphFont"/>
    <w:link w:val="Heading5"/>
    <w:uiPriority w:val="99"/>
    <w:semiHidden/>
    <w:rPr>
      <w:rFonts w:eastAsiaTheme="minorHAnsi" w:cstheme="minorBidi"/>
      <w:szCs w:val="20"/>
      <w:lang w:eastAsia="en-US"/>
    </w:rPr>
  </w:style>
  <w:style w:type="paragraph" w:styleId="BodyText">
    <w:name w:val="Body Text"/>
    <w:basedOn w:val="Normal"/>
    <w:link w:val="BodyTextChar"/>
    <w:qFormat/>
    <w:pPr>
      <w:spacing w:after="240"/>
    </w:pPr>
  </w:style>
  <w:style w:type="character" w:customStyle="1" w:styleId="BodyTextChar">
    <w:name w:val="Body Text Char"/>
    <w:basedOn w:val="DefaultParagraphFont"/>
    <w:link w:val="BodyText"/>
    <w:rPr>
      <w:rFonts w:eastAsiaTheme="minorHAnsi" w:cstheme="minorBidi"/>
      <w:szCs w:val="20"/>
      <w:lang w:eastAsia="en-US"/>
    </w:rPr>
  </w:style>
  <w:style w:type="paragraph" w:customStyle="1" w:styleId="BodyText1">
    <w:name w:val="Body Text 1"/>
    <w:basedOn w:val="Normal"/>
    <w:link w:val="BodyText1Char"/>
    <w:uiPriority w:val="2"/>
    <w:qFormat/>
    <w:pPr>
      <w:spacing w:after="240"/>
      <w:ind w:left="720"/>
    </w:pPr>
  </w:style>
  <w:style w:type="character" w:customStyle="1" w:styleId="BodyText1Char">
    <w:name w:val="Body Text 1 Char"/>
    <w:basedOn w:val="DefaultParagraphFont"/>
    <w:link w:val="BodyText1"/>
    <w:uiPriority w:val="2"/>
    <w:rPr>
      <w:rFonts w:eastAsiaTheme="minorHAnsi" w:cstheme="minorBidi"/>
      <w:szCs w:val="20"/>
      <w:lang w:eastAsia="en-US"/>
    </w:rPr>
  </w:style>
  <w:style w:type="paragraph" w:styleId="BodyText2">
    <w:name w:val="Body Text 2"/>
    <w:basedOn w:val="Normal"/>
    <w:link w:val="BodyText2Char"/>
    <w:uiPriority w:val="3"/>
    <w:qFormat/>
    <w:pPr>
      <w:spacing w:after="240"/>
      <w:ind w:left="1440"/>
    </w:pPr>
  </w:style>
  <w:style w:type="character" w:customStyle="1" w:styleId="BodyText2Char">
    <w:name w:val="Body Text 2 Char"/>
    <w:basedOn w:val="DefaultParagraphFont"/>
    <w:link w:val="BodyText2"/>
    <w:uiPriority w:val="3"/>
    <w:rPr>
      <w:rFonts w:eastAsiaTheme="minorHAnsi" w:cstheme="minorBidi"/>
      <w:szCs w:val="20"/>
      <w:lang w:eastAsia="en-US"/>
    </w:rPr>
  </w:style>
  <w:style w:type="paragraph" w:customStyle="1" w:styleId="BodyText4">
    <w:name w:val="Body Text 4"/>
    <w:basedOn w:val="Normal"/>
    <w:link w:val="BodyText4Char"/>
    <w:uiPriority w:val="3"/>
    <w:qFormat/>
    <w:pPr>
      <w:spacing w:after="240"/>
      <w:ind w:left="3238"/>
    </w:pPr>
  </w:style>
  <w:style w:type="character" w:customStyle="1" w:styleId="BodyText4Char">
    <w:name w:val="Body Text 4 Char"/>
    <w:basedOn w:val="DefaultParagraphFont"/>
    <w:link w:val="BodyText4"/>
    <w:uiPriority w:val="3"/>
    <w:rPr>
      <w:rFonts w:eastAsiaTheme="minorHAnsi" w:cstheme="minorBidi"/>
      <w:szCs w:val="20"/>
      <w:lang w:eastAsia="en-US"/>
    </w:rPr>
  </w:style>
  <w:style w:type="paragraph" w:customStyle="1" w:styleId="BodyText5">
    <w:name w:val="Body Text 5"/>
    <w:basedOn w:val="Normal"/>
    <w:link w:val="BodyText5Char"/>
    <w:uiPriority w:val="3"/>
    <w:qFormat/>
    <w:pPr>
      <w:spacing w:after="240"/>
      <w:ind w:left="3958"/>
    </w:pPr>
  </w:style>
  <w:style w:type="paragraph" w:customStyle="1" w:styleId="Bullet1">
    <w:name w:val="Bullet 1"/>
    <w:basedOn w:val="Normal"/>
    <w:uiPriority w:val="29"/>
    <w:qFormat/>
    <w:pPr>
      <w:numPr>
        <w:numId w:val="6"/>
      </w:numPr>
      <w:spacing w:after="240"/>
    </w:pPr>
    <w:rPr>
      <w:rFonts w:cs="Times New Roman"/>
      <w:szCs w:val="22"/>
    </w:rPr>
  </w:style>
  <w:style w:type="paragraph" w:customStyle="1" w:styleId="Bullet2">
    <w:name w:val="Bullet 2"/>
    <w:basedOn w:val="Normal"/>
    <w:uiPriority w:val="29"/>
    <w:qFormat/>
    <w:pPr>
      <w:numPr>
        <w:ilvl w:val="1"/>
        <w:numId w:val="6"/>
      </w:numPr>
      <w:spacing w:after="240"/>
    </w:pPr>
    <w:rPr>
      <w:rFonts w:cs="Times New Roman"/>
      <w:szCs w:val="22"/>
    </w:rPr>
  </w:style>
  <w:style w:type="paragraph" w:customStyle="1" w:styleId="Bullet3">
    <w:name w:val="Bullet 3"/>
    <w:basedOn w:val="Normal"/>
    <w:uiPriority w:val="29"/>
    <w:qFormat/>
    <w:pPr>
      <w:numPr>
        <w:ilvl w:val="2"/>
        <w:numId w:val="6"/>
      </w:numPr>
      <w:spacing w:after="240"/>
    </w:pPr>
    <w:rPr>
      <w:rFonts w:cs="Times New Roman"/>
      <w:szCs w:val="22"/>
    </w:rPr>
  </w:style>
  <w:style w:type="paragraph" w:customStyle="1" w:styleId="HeadingLevel1">
    <w:name w:val="Heading Level 1"/>
    <w:basedOn w:val="Normal"/>
    <w:next w:val="BodyText1"/>
    <w:uiPriority w:val="9"/>
    <w:qFormat/>
    <w:pPr>
      <w:keepNext/>
      <w:keepLines/>
      <w:numPr>
        <w:numId w:val="7"/>
      </w:numPr>
      <w:spacing w:after="240"/>
      <w:outlineLvl w:val="0"/>
    </w:pPr>
    <w:rPr>
      <w:rFonts w:cs="Times New Roman"/>
      <w:b/>
      <w:szCs w:val="22"/>
    </w:rPr>
  </w:style>
  <w:style w:type="paragraph" w:customStyle="1" w:styleId="HeadingLevel2">
    <w:name w:val="Heading Level 2"/>
    <w:basedOn w:val="Normal"/>
    <w:next w:val="BodyText2"/>
    <w:uiPriority w:val="9"/>
    <w:qFormat/>
    <w:pPr>
      <w:numPr>
        <w:ilvl w:val="1"/>
        <w:numId w:val="7"/>
      </w:numPr>
      <w:spacing w:after="240"/>
      <w:outlineLvl w:val="1"/>
    </w:pPr>
    <w:rPr>
      <w:rFonts w:cs="Times New Roman"/>
      <w:szCs w:val="22"/>
    </w:rPr>
  </w:style>
  <w:style w:type="paragraph" w:customStyle="1" w:styleId="HeadingLevel3">
    <w:name w:val="Heading Level 3"/>
    <w:basedOn w:val="Normal"/>
    <w:next w:val="BodyText3"/>
    <w:uiPriority w:val="9"/>
    <w:qFormat/>
    <w:pPr>
      <w:numPr>
        <w:ilvl w:val="2"/>
        <w:numId w:val="7"/>
      </w:numPr>
      <w:spacing w:after="240"/>
      <w:outlineLvl w:val="2"/>
    </w:pPr>
    <w:rPr>
      <w:rFonts w:cs="Times New Roman"/>
      <w:szCs w:val="22"/>
    </w:rPr>
  </w:style>
  <w:style w:type="paragraph" w:customStyle="1" w:styleId="HeadingLevel4">
    <w:name w:val="Heading Level 4"/>
    <w:basedOn w:val="Normal"/>
    <w:next w:val="BodyText4"/>
    <w:uiPriority w:val="9"/>
    <w:qFormat/>
    <w:pPr>
      <w:numPr>
        <w:ilvl w:val="3"/>
        <w:numId w:val="7"/>
      </w:numPr>
      <w:spacing w:after="240"/>
      <w:outlineLvl w:val="3"/>
    </w:pPr>
    <w:rPr>
      <w:rFonts w:cs="Times New Roman"/>
      <w:szCs w:val="22"/>
    </w:rPr>
  </w:style>
  <w:style w:type="paragraph" w:customStyle="1" w:styleId="HeadingLevel5">
    <w:name w:val="Heading Level 5"/>
    <w:basedOn w:val="Normal"/>
    <w:next w:val="BodyText5"/>
    <w:uiPriority w:val="9"/>
    <w:qFormat/>
    <w:pPr>
      <w:numPr>
        <w:ilvl w:val="4"/>
        <w:numId w:val="7"/>
      </w:numPr>
      <w:spacing w:after="240"/>
      <w:outlineLvl w:val="4"/>
    </w:pPr>
    <w:rPr>
      <w:rFonts w:cs="Times New Roman"/>
      <w:szCs w:val="22"/>
    </w:rPr>
  </w:style>
  <w:style w:type="paragraph" w:customStyle="1" w:styleId="NumberLevel1">
    <w:name w:val="Number Level 1"/>
    <w:basedOn w:val="Normal"/>
    <w:uiPriority w:val="10"/>
    <w:qFormat/>
    <w:pPr>
      <w:numPr>
        <w:numId w:val="8"/>
      </w:numPr>
      <w:spacing w:after="240"/>
      <w:outlineLvl w:val="0"/>
    </w:pPr>
    <w:rPr>
      <w:rFonts w:cs="Times New Roman"/>
      <w:szCs w:val="22"/>
    </w:rPr>
  </w:style>
  <w:style w:type="paragraph" w:customStyle="1" w:styleId="NumberLevel2">
    <w:name w:val="Number Level 2"/>
    <w:basedOn w:val="Normal"/>
    <w:uiPriority w:val="12"/>
    <w:qFormat/>
    <w:pPr>
      <w:numPr>
        <w:ilvl w:val="1"/>
        <w:numId w:val="8"/>
      </w:numPr>
      <w:spacing w:after="240"/>
      <w:outlineLvl w:val="1"/>
    </w:pPr>
    <w:rPr>
      <w:rFonts w:cs="Times New Roman"/>
      <w:szCs w:val="22"/>
    </w:rPr>
  </w:style>
  <w:style w:type="paragraph" w:customStyle="1" w:styleId="NumberLevel3">
    <w:name w:val="Number Level 3"/>
    <w:basedOn w:val="Normal"/>
    <w:uiPriority w:val="13"/>
    <w:qFormat/>
    <w:pPr>
      <w:numPr>
        <w:ilvl w:val="2"/>
        <w:numId w:val="8"/>
      </w:numPr>
      <w:spacing w:after="240"/>
      <w:outlineLvl w:val="2"/>
    </w:pPr>
    <w:rPr>
      <w:rFonts w:cs="Times New Roman"/>
      <w:szCs w:val="22"/>
    </w:rPr>
  </w:style>
  <w:style w:type="paragraph" w:customStyle="1" w:styleId="NumberLevel4">
    <w:name w:val="Number Level 4"/>
    <w:basedOn w:val="Normal"/>
    <w:uiPriority w:val="14"/>
    <w:qFormat/>
    <w:pPr>
      <w:numPr>
        <w:ilvl w:val="3"/>
        <w:numId w:val="8"/>
      </w:numPr>
      <w:spacing w:after="240"/>
      <w:outlineLvl w:val="3"/>
    </w:pPr>
    <w:rPr>
      <w:rFonts w:cs="Times New Roman"/>
      <w:szCs w:val="22"/>
    </w:rPr>
  </w:style>
  <w:style w:type="paragraph" w:customStyle="1" w:styleId="NumberLevel5">
    <w:name w:val="Number Level 5"/>
    <w:basedOn w:val="Normal"/>
    <w:uiPriority w:val="15"/>
    <w:qFormat/>
    <w:pPr>
      <w:numPr>
        <w:ilvl w:val="4"/>
        <w:numId w:val="8"/>
      </w:numPr>
      <w:spacing w:after="240"/>
      <w:outlineLvl w:val="4"/>
    </w:pPr>
    <w:rPr>
      <w:rFonts w:cs="Times New Roman"/>
      <w:szCs w:val="22"/>
    </w:rPr>
  </w:style>
  <w:style w:type="character" w:customStyle="1" w:styleId="BodyText5Char">
    <w:name w:val="Body Text 5 Char"/>
    <w:basedOn w:val="DefaultParagraphFont"/>
    <w:link w:val="BodyText5"/>
    <w:uiPriority w:val="3"/>
    <w:rPr>
      <w:rFonts w:eastAsiaTheme="minorHAnsi" w:cstheme="minorBidi"/>
      <w:szCs w:val="20"/>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rPr>
      <w:rFonts w:eastAsiaTheme="minorHAnsi" w:cstheme="minorBidi"/>
      <w:szCs w:val="20"/>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eastAsiaTheme="minorHAnsi" w:cstheme="minorBidi"/>
      <w:szCs w:val="20"/>
      <w:lang w:eastAsia="en-US"/>
    </w:rPr>
  </w:style>
  <w:style w:type="paragraph" w:customStyle="1" w:styleId="PrecHead2">
    <w:name w:val="PrecHead2"/>
    <w:basedOn w:val="Normal"/>
    <w:pPr>
      <w:spacing w:after="120"/>
      <w:jc w:val="center"/>
    </w:pPr>
    <w:rPr>
      <w:color w:val="800080"/>
      <w:sz w:val="32"/>
      <w:szCs w:val="32"/>
      <w:lang w:val="en-US"/>
    </w:rPr>
  </w:style>
  <w:style w:type="numbering" w:customStyle="1" w:styleId="StyleOutlinenumbered10ptRed">
    <w:name w:val="Style Outline numbered 10 pt Red"/>
    <w:basedOn w:val="NoList"/>
    <w:pPr>
      <w:numPr>
        <w:numId w:val="2"/>
      </w:numPr>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styleId="ListParagraph">
    <w:name w:val="List Paragraph"/>
    <w:basedOn w:val="Normal"/>
    <w:uiPriority w:val="49"/>
    <w:unhideWhenUsed/>
    <w:qFormat/>
    <w:pPr>
      <w:ind w:left="720"/>
      <w:contextualSpacing/>
    </w:pPr>
  </w:style>
  <w:style w:type="paragraph" w:styleId="CommentText">
    <w:name w:val="annotation text"/>
    <w:basedOn w:val="Normal"/>
    <w:link w:val="CommentTextChar"/>
    <w:pPr>
      <w:spacing w:line="200" w:lineRule="atLeast"/>
      <w:jc w:val="left"/>
    </w:pPr>
    <w:rPr>
      <w:sz w:val="20"/>
    </w:rPr>
  </w:style>
  <w:style w:type="character" w:customStyle="1" w:styleId="CommentTextChar">
    <w:name w:val="Comment Text Char"/>
    <w:basedOn w:val="DefaultParagraphFont"/>
    <w:link w:val="CommentText"/>
    <w:rPr>
      <w:rFonts w:ascii="Times New Roman" w:hAnsi="Times New Roman"/>
      <w:sz w:val="20"/>
      <w:szCs w:val="20"/>
      <w:lang w:eastAsia="en-US"/>
    </w:rPr>
  </w:style>
  <w:style w:type="character" w:styleId="CommentReference">
    <w:name w:val="annotation reference"/>
    <w:semiHidden/>
    <w:rPr>
      <w:sz w:val="16"/>
      <w:szCs w:val="16"/>
    </w:rPr>
  </w:style>
  <w:style w:type="character" w:customStyle="1" w:styleId="highlight">
    <w:name w:val="highlight"/>
    <w:basedOn w:val="DefaultParagraphFont"/>
  </w:style>
  <w:style w:type="paragraph" w:styleId="CommentSubject">
    <w:name w:val="annotation subject"/>
    <w:basedOn w:val="CommentText"/>
    <w:next w:val="CommentText"/>
    <w:link w:val="CommentSubjectChar"/>
    <w:semiHidden/>
    <w:unhideWhenUsed/>
    <w:pPr>
      <w:spacing w:line="240" w:lineRule="auto"/>
      <w:jc w:val="both"/>
    </w:pPr>
    <w:rPr>
      <w:b/>
      <w:bCs/>
    </w:rPr>
  </w:style>
  <w:style w:type="character" w:customStyle="1" w:styleId="CommentSubjectChar">
    <w:name w:val="Comment Subject Char"/>
    <w:basedOn w:val="CommentTextChar"/>
    <w:link w:val="CommentSubject"/>
    <w:semiHidden/>
    <w:rPr>
      <w:rFonts w:asciiTheme="minorHAnsi" w:eastAsiaTheme="minorHAnsi" w:hAnsiTheme="minorHAnsi" w:cstheme="minorBidi"/>
      <w:b/>
      <w:bCs/>
      <w:sz w:val="20"/>
      <w:szCs w:val="20"/>
      <w:lang w:eastAsia="en-US"/>
    </w:rPr>
  </w:style>
  <w:style w:type="paragraph" w:styleId="TOC3">
    <w:name w:val="toc 3"/>
    <w:basedOn w:val="Normal"/>
    <w:next w:val="Normal"/>
    <w:autoRedefine/>
    <w:uiPriority w:val="39"/>
    <w:pPr>
      <w:tabs>
        <w:tab w:val="left" w:pos="709"/>
        <w:tab w:val="right" w:leader="dot" w:pos="7655"/>
      </w:tabs>
      <w:spacing w:line="300" w:lineRule="atLeast"/>
      <w:ind w:left="709" w:right="1219" w:hanging="709"/>
    </w:pPr>
    <w:rPr>
      <w:rFonts w:ascii="Times New Roman" w:eastAsia="Times New Roman" w:hAnsi="Times New Roman" w:cs="Times New Roman"/>
      <w:noProof/>
      <w:sz w:val="20"/>
    </w:rPr>
  </w:style>
  <w:style w:type="paragraph" w:customStyle="1" w:styleId="ABackground">
    <w:name w:val="(A) Background"/>
    <w:basedOn w:val="Normal"/>
    <w:pPr>
      <w:numPr>
        <w:numId w:val="5"/>
      </w:numPr>
      <w:spacing w:before="120" w:after="120" w:line="300" w:lineRule="atLeast"/>
    </w:pPr>
    <w:rPr>
      <w:rFonts w:ascii="Times New Roman" w:eastAsia="Times New Roman" w:hAnsi="Times New Roman" w:cs="Times New Roman"/>
    </w:rPr>
  </w:style>
  <w:style w:type="paragraph" w:customStyle="1" w:styleId="BackSubClause">
    <w:name w:val="BackSubClause"/>
    <w:basedOn w:val="Normal"/>
    <w:pPr>
      <w:numPr>
        <w:ilvl w:val="1"/>
        <w:numId w:val="5"/>
      </w:numPr>
      <w:spacing w:line="300" w:lineRule="atLeast"/>
    </w:pPr>
    <w:rPr>
      <w:rFonts w:ascii="Times New Roman" w:eastAsia="Times New Roman" w:hAnsi="Times New Roman" w:cs="Times New Roman"/>
    </w:rPr>
  </w:style>
  <w:style w:type="character" w:customStyle="1" w:styleId="Heading3Char">
    <w:name w:val="Heading 3 Char"/>
    <w:basedOn w:val="DefaultParagraphFont"/>
    <w:link w:val="Heading3"/>
    <w:uiPriority w:val="99"/>
    <w:semiHidden/>
    <w:rPr>
      <w:rFonts w:asciiTheme="majorHAnsi" w:eastAsiaTheme="majorEastAsia" w:hAnsiTheme="majorHAnsi" w:cstheme="majorBidi"/>
      <w:b/>
      <w:bCs/>
      <w:szCs w:val="20"/>
      <w:lang w:eastAsia="en-US"/>
    </w:rPr>
  </w:style>
  <w:style w:type="character" w:customStyle="1" w:styleId="Heading4Char">
    <w:name w:val="Heading 4 Char"/>
    <w:basedOn w:val="DefaultParagraphFont"/>
    <w:link w:val="Heading4"/>
    <w:uiPriority w:val="99"/>
    <w:semiHidden/>
    <w:rPr>
      <w:rFonts w:eastAsiaTheme="minorHAnsi" w:cstheme="minorBidi"/>
      <w:szCs w:val="20"/>
      <w:lang w:eastAsia="en-US"/>
    </w:rPr>
  </w:style>
  <w:style w:type="character" w:customStyle="1" w:styleId="Heading6Char">
    <w:name w:val="Heading 6 Char"/>
    <w:basedOn w:val="DefaultParagraphFont"/>
    <w:link w:val="Heading6"/>
    <w:uiPriority w:val="99"/>
    <w:semiHidden/>
    <w:rPr>
      <w:rFonts w:asciiTheme="majorHAnsi" w:eastAsiaTheme="majorEastAsia" w:hAnsiTheme="majorHAnsi" w:cstheme="majorBidi"/>
      <w:i/>
      <w:iCs/>
      <w:szCs w:val="20"/>
      <w:lang w:eastAsia="en-US"/>
    </w:rPr>
  </w:style>
  <w:style w:type="character" w:customStyle="1" w:styleId="Heading7Char">
    <w:name w:val="Heading 7 Char"/>
    <w:basedOn w:val="DefaultParagraphFont"/>
    <w:link w:val="Heading7"/>
    <w:uiPriority w:val="99"/>
    <w:semiHidden/>
    <w:rPr>
      <w:rFonts w:asciiTheme="majorHAnsi" w:eastAsiaTheme="majorEastAsia" w:hAnsiTheme="majorHAnsi" w:cstheme="majorBidi"/>
      <w:i/>
      <w:iCs/>
      <w:color w:val="404040" w:themeColor="text1" w:themeTint="BF"/>
      <w:szCs w:val="20"/>
      <w:lang w:eastAsia="en-US"/>
    </w:rPr>
  </w:style>
  <w:style w:type="numbering" w:customStyle="1" w:styleId="Bullets">
    <w:name w:val="Bullets"/>
    <w:uiPriority w:val="99"/>
    <w:pPr>
      <w:numPr>
        <w:numId w:val="6"/>
      </w:numPr>
    </w:pPr>
  </w:style>
  <w:style w:type="numbering" w:customStyle="1" w:styleId="HeadingNumbering">
    <w:name w:val="Heading Numbering"/>
    <w:uiPriority w:val="99"/>
    <w:pPr>
      <w:numPr>
        <w:numId w:val="7"/>
      </w:numPr>
    </w:pPr>
  </w:style>
  <w:style w:type="numbering" w:customStyle="1" w:styleId="StandardNumbering">
    <w:name w:val="Standard Numbering"/>
    <w:uiPriority w:val="99"/>
    <w:pPr>
      <w:numPr>
        <w:numId w:val="8"/>
      </w:numPr>
    </w:pPr>
  </w:style>
  <w:style w:type="paragraph" w:styleId="TOC1">
    <w:name w:val="toc 1"/>
    <w:basedOn w:val="Normal"/>
    <w:next w:val="Normal"/>
    <w:autoRedefine/>
    <w:uiPriority w:val="39"/>
    <w:unhideWhenUsed/>
    <w:pPr>
      <w:tabs>
        <w:tab w:val="left" w:pos="709"/>
        <w:tab w:val="right" w:leader="dot" w:pos="9060"/>
      </w:tabs>
    </w:pPr>
  </w:style>
  <w:style w:type="character" w:styleId="Hyperlink">
    <w:name w:val="Hyperlink"/>
    <w:basedOn w:val="DefaultParagraphFont"/>
    <w:uiPriority w:val="99"/>
    <w:unhideWhenUsed/>
    <w:rPr>
      <w:color w:val="0000FF" w:themeColor="hyperlink"/>
      <w:u w:val="single"/>
    </w:rPr>
  </w:style>
  <w:style w:type="paragraph" w:customStyle="1" w:styleId="Style2">
    <w:name w:val="Style2"/>
    <w:basedOn w:val="HeadingLevel1"/>
    <w:uiPriority w:val="80"/>
    <w:qFormat/>
    <w:rPr>
      <w:color w:val="993366"/>
      <w:sz w:val="20"/>
    </w:rPr>
  </w:style>
  <w:style w:type="paragraph" w:customStyle="1" w:styleId="Style1">
    <w:name w:val="Style1"/>
    <w:basedOn w:val="HeadingLevel1"/>
    <w:uiPriority w:val="80"/>
    <w:qFormat/>
    <w:rPr>
      <w:color w:val="993366"/>
      <w:sz w:val="20"/>
    </w:rPr>
  </w:style>
  <w:style w:type="paragraph" w:customStyle="1" w:styleId="Style3">
    <w:name w:val="Style3"/>
    <w:basedOn w:val="HeadingLevel1"/>
    <w:uiPriority w:val="80"/>
    <w:qFormat/>
    <w:rPr>
      <w:color w:val="993366"/>
      <w:sz w:val="20"/>
    </w:rPr>
  </w:style>
  <w:style w:type="numbering" w:customStyle="1" w:styleId="PartiesNumbering">
    <w:name w:val="Parties Numbering"/>
    <w:uiPriority w:val="99"/>
    <w:pPr>
      <w:numPr>
        <w:numId w:val="12"/>
      </w:numPr>
    </w:pPr>
  </w:style>
  <w:style w:type="paragraph" w:customStyle="1" w:styleId="CoverPartyName">
    <w:name w:val="Cover Party Name"/>
    <w:basedOn w:val="Normal"/>
    <w:uiPriority w:val="33"/>
    <w:qFormat/>
    <w:pPr>
      <w:numPr>
        <w:numId w:val="14"/>
      </w:numPr>
      <w:spacing w:after="240"/>
    </w:pPr>
    <w:rPr>
      <w:b/>
      <w:bCs/>
      <w:sz w:val="24"/>
      <w:szCs w:val="24"/>
    </w:rPr>
  </w:style>
  <w:style w:type="paragraph" w:customStyle="1" w:styleId="Appendix">
    <w:name w:val="Appendix"/>
    <w:basedOn w:val="Normal"/>
    <w:next w:val="BodyText"/>
    <w:uiPriority w:val="80"/>
    <w:qFormat/>
    <w:pPr>
      <w:keepNext/>
      <w:pageBreakBefore/>
      <w:numPr>
        <w:numId w:val="11"/>
      </w:numPr>
      <w:tabs>
        <w:tab w:val="left" w:pos="2160"/>
      </w:tabs>
      <w:spacing w:after="240"/>
      <w:jc w:val="center"/>
      <w:outlineLvl w:val="0"/>
    </w:pPr>
    <w:rPr>
      <w:b/>
      <w:bCs/>
      <w:sz w:val="28"/>
      <w:szCs w:val="32"/>
    </w:rPr>
  </w:style>
  <w:style w:type="paragraph" w:customStyle="1" w:styleId="CoverDate">
    <w:name w:val="Cover Date"/>
    <w:basedOn w:val="BodyText"/>
    <w:next w:val="Normal"/>
    <w:uiPriority w:val="32"/>
    <w:qFormat/>
    <w:pPr>
      <w:keepNext/>
      <w:spacing w:after="1440"/>
    </w:pPr>
    <w:rPr>
      <w:b/>
      <w:bCs/>
      <w:sz w:val="24"/>
      <w:szCs w:val="28"/>
    </w:rPr>
  </w:style>
  <w:style w:type="paragraph" w:customStyle="1" w:styleId="CoverDocumentTitle">
    <w:name w:val="Cover Document Title"/>
    <w:basedOn w:val="BodyText"/>
    <w:next w:val="CoverText"/>
    <w:uiPriority w:val="31"/>
    <w:qFormat/>
    <w:pPr>
      <w:keepNext/>
      <w:spacing w:after="480"/>
      <w:contextualSpacing/>
    </w:pPr>
    <w:rPr>
      <w:b/>
      <w:sz w:val="32"/>
      <w:szCs w:val="36"/>
    </w:rPr>
  </w:style>
  <w:style w:type="numbering" w:customStyle="1" w:styleId="CoversNumbering">
    <w:name w:val="Covers Numbering"/>
    <w:uiPriority w:val="99"/>
    <w:pPr>
      <w:numPr>
        <w:numId w:val="14"/>
      </w:numPr>
    </w:pPr>
  </w:style>
  <w:style w:type="paragraph" w:customStyle="1" w:styleId="CoverText">
    <w:name w:val="Cover Text"/>
    <w:basedOn w:val="BodyText"/>
    <w:uiPriority w:val="34"/>
    <w:qFormat/>
    <w:rPr>
      <w:sz w:val="24"/>
    </w:rPr>
  </w:style>
  <w:style w:type="paragraph" w:customStyle="1" w:styleId="IntroHeading">
    <w:name w:val="Intro Heading"/>
    <w:basedOn w:val="BodyText"/>
    <w:next w:val="BodyText"/>
    <w:uiPriority w:val="39"/>
    <w:qFormat/>
    <w:pPr>
      <w:keepNext/>
      <w:contextualSpacing/>
    </w:pPr>
    <w:rPr>
      <w:b/>
      <w:bCs/>
      <w:szCs w:val="24"/>
    </w:rPr>
  </w:style>
  <w:style w:type="paragraph" w:customStyle="1" w:styleId="Part">
    <w:name w:val="Part"/>
    <w:basedOn w:val="Normal"/>
    <w:next w:val="Sch1Number"/>
    <w:uiPriority w:val="79"/>
    <w:qFormat/>
    <w:pPr>
      <w:keepNext/>
      <w:numPr>
        <w:numId w:val="10"/>
      </w:numPr>
      <w:spacing w:after="240"/>
      <w:outlineLvl w:val="1"/>
    </w:pPr>
    <w:rPr>
      <w:b/>
      <w:bCs/>
      <w:szCs w:val="28"/>
    </w:rPr>
  </w:style>
  <w:style w:type="paragraph" w:customStyle="1" w:styleId="Parties1">
    <w:name w:val="Parties 1"/>
    <w:basedOn w:val="BodyText"/>
    <w:uiPriority w:val="41"/>
    <w:qFormat/>
    <w:pPr>
      <w:numPr>
        <w:numId w:val="12"/>
      </w:numPr>
    </w:pPr>
  </w:style>
  <w:style w:type="paragraph" w:customStyle="1" w:styleId="Sch1Number">
    <w:name w:val="Sch 1 Number"/>
    <w:basedOn w:val="Normal"/>
    <w:uiPriority w:val="59"/>
    <w:qFormat/>
    <w:pPr>
      <w:numPr>
        <w:ilvl w:val="1"/>
        <w:numId w:val="9"/>
      </w:numPr>
      <w:spacing w:after="240"/>
    </w:pPr>
  </w:style>
  <w:style w:type="paragraph" w:customStyle="1" w:styleId="Sch2Number">
    <w:name w:val="Sch 2 Number"/>
    <w:basedOn w:val="Normal"/>
    <w:uiPriority w:val="59"/>
    <w:qFormat/>
    <w:pPr>
      <w:numPr>
        <w:ilvl w:val="2"/>
        <w:numId w:val="9"/>
      </w:numPr>
      <w:spacing w:after="240"/>
    </w:pPr>
  </w:style>
  <w:style w:type="paragraph" w:customStyle="1" w:styleId="Sch3Number">
    <w:name w:val="Sch 3 Number"/>
    <w:basedOn w:val="Normal"/>
    <w:uiPriority w:val="59"/>
    <w:qFormat/>
    <w:pPr>
      <w:numPr>
        <w:ilvl w:val="3"/>
        <w:numId w:val="9"/>
      </w:numPr>
      <w:spacing w:after="240"/>
    </w:pPr>
  </w:style>
  <w:style w:type="paragraph" w:customStyle="1" w:styleId="Sch4Number">
    <w:name w:val="Sch 4 Number"/>
    <w:basedOn w:val="Normal"/>
    <w:uiPriority w:val="59"/>
    <w:qFormat/>
    <w:pPr>
      <w:numPr>
        <w:ilvl w:val="4"/>
        <w:numId w:val="9"/>
      </w:numPr>
      <w:spacing w:after="240"/>
    </w:pPr>
  </w:style>
  <w:style w:type="paragraph" w:customStyle="1" w:styleId="Sch5Number">
    <w:name w:val="Sch 5 Number"/>
    <w:basedOn w:val="Normal"/>
    <w:uiPriority w:val="59"/>
    <w:qFormat/>
    <w:pPr>
      <w:numPr>
        <w:ilvl w:val="5"/>
        <w:numId w:val="9"/>
      </w:numPr>
      <w:spacing w:after="240"/>
    </w:pPr>
  </w:style>
  <w:style w:type="paragraph" w:customStyle="1" w:styleId="Schedule">
    <w:name w:val="Schedule"/>
    <w:basedOn w:val="Normal"/>
    <w:next w:val="SubSchedule"/>
    <w:uiPriority w:val="49"/>
    <w:qFormat/>
    <w:pPr>
      <w:keepNext/>
      <w:pageBreakBefore/>
      <w:numPr>
        <w:numId w:val="9"/>
      </w:numPr>
      <w:tabs>
        <w:tab w:val="left" w:pos="2160"/>
      </w:tabs>
      <w:spacing w:after="240"/>
      <w:jc w:val="center"/>
      <w:outlineLvl w:val="0"/>
    </w:pPr>
    <w:rPr>
      <w:b/>
      <w:bCs/>
      <w:sz w:val="28"/>
      <w:szCs w:val="32"/>
    </w:rPr>
  </w:style>
  <w:style w:type="paragraph" w:customStyle="1" w:styleId="SubSchedule">
    <w:name w:val="Sub Schedule"/>
    <w:basedOn w:val="Normal"/>
    <w:next w:val="BodyText"/>
    <w:uiPriority w:val="49"/>
    <w:qFormat/>
    <w:pPr>
      <w:keepNext/>
      <w:spacing w:after="240"/>
      <w:jc w:val="center"/>
      <w:outlineLvl w:val="1"/>
    </w:pPr>
    <w:rPr>
      <w:b/>
      <w:bCs/>
      <w:szCs w:val="28"/>
    </w:rPr>
  </w:style>
  <w:style w:type="table" w:styleId="TableGrid">
    <w:name w:val="Table Grid"/>
    <w:basedOn w:val="TableNormal"/>
    <w:uiPriority w:val="59"/>
    <w:rPr>
      <w:rFonts w:eastAsiaTheme="minorHAnsi" w:cstheme="minorBidi"/>
      <w:szCs w:val="20"/>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BodyText"/>
    <w:next w:val="BodyText"/>
    <w:uiPriority w:val="40"/>
    <w:qFormat/>
    <w:pPr>
      <w:keepNext/>
      <w:pageBreakBefore/>
      <w:contextualSpacing/>
      <w:jc w:val="left"/>
    </w:pPr>
    <w:rPr>
      <w:b/>
      <w:bCs/>
      <w:szCs w:val="32"/>
    </w:rPr>
  </w:style>
  <w:style w:type="paragraph" w:customStyle="1" w:styleId="LegalNumber1">
    <w:name w:val="Legal Number 1"/>
    <w:basedOn w:val="Normal"/>
    <w:uiPriority w:val="79"/>
    <w:qFormat/>
    <w:pPr>
      <w:numPr>
        <w:numId w:val="13"/>
      </w:numPr>
      <w:spacing w:after="240"/>
      <w:outlineLvl w:val="0"/>
    </w:pPr>
  </w:style>
  <w:style w:type="paragraph" w:customStyle="1" w:styleId="LegalNumber2">
    <w:name w:val="Legal Number 2"/>
    <w:basedOn w:val="Normal"/>
    <w:uiPriority w:val="79"/>
    <w:qFormat/>
    <w:pPr>
      <w:numPr>
        <w:ilvl w:val="1"/>
        <w:numId w:val="13"/>
      </w:numPr>
      <w:spacing w:after="240"/>
      <w:outlineLvl w:val="1"/>
    </w:pPr>
  </w:style>
  <w:style w:type="paragraph" w:customStyle="1" w:styleId="LegalNumber3">
    <w:name w:val="Legal Number 3"/>
    <w:basedOn w:val="Normal"/>
    <w:uiPriority w:val="79"/>
    <w:qFormat/>
    <w:pPr>
      <w:numPr>
        <w:ilvl w:val="2"/>
        <w:numId w:val="13"/>
      </w:numPr>
      <w:spacing w:after="240"/>
      <w:outlineLvl w:val="2"/>
    </w:pPr>
  </w:style>
  <w:style w:type="paragraph" w:customStyle="1" w:styleId="LegalNumber4">
    <w:name w:val="Legal Number 4"/>
    <w:basedOn w:val="Normal"/>
    <w:uiPriority w:val="79"/>
    <w:qFormat/>
    <w:pPr>
      <w:numPr>
        <w:ilvl w:val="3"/>
        <w:numId w:val="13"/>
      </w:numPr>
      <w:spacing w:after="240"/>
      <w:outlineLvl w:val="3"/>
    </w:pPr>
  </w:style>
  <w:style w:type="paragraph" w:customStyle="1" w:styleId="LegalNumber5">
    <w:name w:val="Legal Number 5"/>
    <w:basedOn w:val="Normal"/>
    <w:uiPriority w:val="79"/>
    <w:qFormat/>
    <w:pPr>
      <w:numPr>
        <w:ilvl w:val="4"/>
        <w:numId w:val="13"/>
      </w:numPr>
      <w:spacing w:after="240"/>
      <w:outlineLvl w:val="4"/>
    </w:pPr>
  </w:style>
  <w:style w:type="numbering" w:customStyle="1" w:styleId="AppendicesNumbering">
    <w:name w:val="Appendices Numbering"/>
    <w:uiPriority w:val="99"/>
    <w:pPr>
      <w:numPr>
        <w:numId w:val="11"/>
      </w:numPr>
    </w:pPr>
  </w:style>
  <w:style w:type="numbering" w:customStyle="1" w:styleId="ScheduleNumbering">
    <w:name w:val="Schedule Numbering"/>
    <w:uiPriority w:val="99"/>
    <w:pPr>
      <w:numPr>
        <w:numId w:val="9"/>
      </w:numPr>
    </w:pPr>
  </w:style>
  <w:style w:type="numbering" w:customStyle="1" w:styleId="LegalNumbering">
    <w:name w:val="Legal Numbering"/>
    <w:uiPriority w:val="99"/>
    <w:pPr>
      <w:numPr>
        <w:numId w:val="13"/>
      </w:numPr>
    </w:pPr>
  </w:style>
  <w:style w:type="numbering" w:customStyle="1" w:styleId="PartsNumbering">
    <w:name w:val="Parts Numbering"/>
    <w:uiPriority w:val="99"/>
    <w:pPr>
      <w:numPr>
        <w:numId w:val="10"/>
      </w:numPr>
    </w:pPr>
  </w:style>
  <w:style w:type="paragraph" w:customStyle="1" w:styleId="Sch1Heading">
    <w:name w:val="Sch 1 Heading"/>
    <w:basedOn w:val="Normal"/>
    <w:next w:val="BodyText"/>
    <w:uiPriority w:val="59"/>
    <w:qFormat/>
    <w:pPr>
      <w:keepNext/>
      <w:spacing w:after="240"/>
      <w:outlineLvl w:val="2"/>
    </w:pPr>
    <w:rPr>
      <w:b/>
      <w:bCs/>
      <w:szCs w:val="24"/>
    </w:rPr>
  </w:style>
  <w:style w:type="paragraph" w:customStyle="1" w:styleId="MacPacTrailer">
    <w:name w:val="MacPac Trailer"/>
    <w:pPr>
      <w:widowControl w:val="0"/>
      <w:jc w:val="right"/>
    </w:pPr>
    <w:rPr>
      <w:rFonts w:ascii="Arial" w:eastAsia="Arial Unicode MS" w:hAnsi="Arial"/>
      <w:noProof/>
      <w:sz w:val="14"/>
      <w:lang w:eastAsia="en-US"/>
    </w:rPr>
  </w:style>
  <w:style w:type="character" w:styleId="PlaceholderText">
    <w:name w:val="Placeholder Text"/>
    <w:basedOn w:val="DefaultParagraphFont"/>
    <w:uiPriority w:val="99"/>
    <w:unhideWhenUsed/>
    <w:rPr>
      <w:color w:val="808080"/>
    </w:rPr>
  </w:style>
  <w:style w:type="paragraph" w:customStyle="1" w:styleId="StyleHeading1NotSmallcaps">
    <w:name w:val="Style Heading 1 + Not Small caps"/>
    <w:basedOn w:val="Heading1"/>
    <w:pPr>
      <w:keepLines w:val="0"/>
      <w:tabs>
        <w:tab w:val="num" w:pos="720"/>
      </w:tabs>
      <w:spacing w:before="200" w:after="0" w:line="300" w:lineRule="atLeast"/>
      <w:ind w:left="720" w:hanging="720"/>
      <w:contextualSpacing w:val="0"/>
    </w:pPr>
    <w:rPr>
      <w:rFonts w:eastAsia="Times New Roman" w:cs="Times New Roman"/>
      <w:color w:val="993366"/>
      <w:kern w:val="28"/>
      <w:sz w:val="20"/>
      <w:szCs w:val="20"/>
      <w:u w:val="none"/>
    </w:rPr>
  </w:style>
  <w:style w:type="paragraph" w:styleId="NoSpacing">
    <w:name w:val="No Spacing"/>
    <w:uiPriority w:val="1"/>
    <w:qFormat/>
    <w:rsid w:val="004C3F30"/>
    <w:rPr>
      <w:rFonts w:ascii="Calibri" w:eastAsia="Calibri" w:hAnsi="Calibri"/>
      <w:lang w:eastAsia="en-US"/>
    </w:rPr>
  </w:style>
  <w:style w:type="paragraph" w:styleId="NormalWeb">
    <w:name w:val="Normal (Web)"/>
    <w:basedOn w:val="Normal"/>
    <w:uiPriority w:val="99"/>
    <w:unhideWhenUsed/>
    <w:rsid w:val="00615D94"/>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CM158">
    <w:name w:val="CM158"/>
    <w:basedOn w:val="Normal"/>
    <w:next w:val="Normal"/>
    <w:uiPriority w:val="99"/>
    <w:rsid w:val="00B54AF2"/>
    <w:pPr>
      <w:widowControl w:val="0"/>
      <w:autoSpaceDE w:val="0"/>
      <w:autoSpaceDN w:val="0"/>
      <w:adjustRightInd w:val="0"/>
      <w:jc w:val="left"/>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1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ikit\TMS\Browne%20Jacobson\Workgroup%20Templates\Blank.dotx" TargetMode="External"/></Relationships>
</file>

<file path=word/theme/theme1.xml><?xml version="1.0" encoding="utf-8"?>
<a:theme xmlns:a="http://schemas.openxmlformats.org/drawingml/2006/main" name="Office Theme">
  <a:themeElements>
    <a:clrScheme name="BJ Colour Palette">
      <a:dk1>
        <a:sysClr val="windowText" lastClr="000000"/>
      </a:dk1>
      <a:lt1>
        <a:srgbClr val="FFFFFF"/>
      </a:lt1>
      <a:dk2>
        <a:srgbClr val="B30838"/>
      </a:dk2>
      <a:lt2>
        <a:srgbClr val="56004E"/>
      </a:lt2>
      <a:accent1>
        <a:srgbClr val="B9AB97"/>
      </a:accent1>
      <a:accent2>
        <a:srgbClr val="9EA374"/>
      </a:accent2>
      <a:accent3>
        <a:srgbClr val="B30838"/>
      </a:accent3>
      <a:accent4>
        <a:srgbClr val="56004E"/>
      </a:accent4>
      <a:accent5>
        <a:srgbClr val="EDE7DD"/>
      </a:accent5>
      <a:accent6>
        <a:srgbClr val="495E53"/>
      </a:accent6>
      <a:hlink>
        <a:srgbClr val="0000FF"/>
      </a:hlink>
      <a:folHlink>
        <a:srgbClr val="800080"/>
      </a:folHlink>
    </a:clrScheme>
    <a:fontScheme name="BJ">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39037FEE36C43B54F6726C65BB7AA" ma:contentTypeVersion="18" ma:contentTypeDescription="Create a new document." ma:contentTypeScope="" ma:versionID="39f87a3eff2d4dc767f951fe8647a3a7">
  <xsd:schema xmlns:xsd="http://www.w3.org/2001/XMLSchema" xmlns:xs="http://www.w3.org/2001/XMLSchema" xmlns:p="http://schemas.microsoft.com/office/2006/metadata/properties" xmlns:ns2="07f29f1f-02b0-4d0e-81d8-0770b5f56fa7" xmlns:ns3="9864bc96-41bd-443e-9ff1-0a0ed313a606" targetNamespace="http://schemas.microsoft.com/office/2006/metadata/properties" ma:root="true" ma:fieldsID="bd139eec18bf031d22f2d73130cae2da" ns2:_="" ns3:_="">
    <xsd:import namespace="07f29f1f-02b0-4d0e-81d8-0770b5f56fa7"/>
    <xsd:import namespace="9864bc96-41bd-443e-9ff1-0a0ed313a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29f1f-02b0-4d0e-81d8-0770b5f5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3c38b-abbb-42bb-a5f7-44799251b2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64bc96-41bd-443e-9ff1-0a0ed313a6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b59180-405a-4b9b-9687-3f0f375536e9}" ma:internalName="TaxCatchAll" ma:showField="CatchAllData" ma:web="9864bc96-41bd-443e-9ff1-0a0ed313a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64bc96-41bd-443e-9ff1-0a0ed313a606" xsi:nil="true"/>
    <lcf76f155ced4ddcb4097134ff3c332f xmlns="07f29f1f-02b0-4d0e-81d8-0770b5f56fa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D2AC5-A64D-45C4-8F0B-882A3DFE9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29f1f-02b0-4d0e-81d8-0770b5f56fa7"/>
    <ds:schemaRef ds:uri="9864bc96-41bd-443e-9ff1-0a0ed313a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ACCDAF-CF9E-45CE-8890-E348CDDA9D22}">
  <ds:schemaRefs>
    <ds:schemaRef ds:uri="http://schemas.microsoft.com/office/2006/metadata/properties"/>
    <ds:schemaRef ds:uri="http://schemas.microsoft.com/office/infopath/2007/PartnerControls"/>
    <ds:schemaRef ds:uri="9864bc96-41bd-443e-9ff1-0a0ed313a606"/>
    <ds:schemaRef ds:uri="07f29f1f-02b0-4d0e-81d8-0770b5f56fa7"/>
  </ds:schemaRefs>
</ds:datastoreItem>
</file>

<file path=customXml/itemProps3.xml><?xml version="1.0" encoding="utf-8"?>
<ds:datastoreItem xmlns:ds="http://schemas.openxmlformats.org/officeDocument/2006/customXml" ds:itemID="{C04BC4C5-06A6-43DB-9DB7-D3181B91544D}">
  <ds:schemaRefs>
    <ds:schemaRef ds:uri="http://schemas.microsoft.com/sharepoint/v3/contenttype/forms"/>
  </ds:schemaRefs>
</ds:datastoreItem>
</file>

<file path=customXml/itemProps4.xml><?xml version="1.0" encoding="utf-8"?>
<ds:datastoreItem xmlns:ds="http://schemas.openxmlformats.org/officeDocument/2006/customXml" ds:itemID="{4469565D-96AD-47C5-8FDC-C1F4119CF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1</TotalTime>
  <Pages>14</Pages>
  <Words>4949</Words>
  <Characters>28210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Wasley</dc:creator>
  <cp:lastModifiedBy>Kelly Wasley</cp:lastModifiedBy>
  <cp:revision>2</cp:revision>
  <dcterms:created xsi:type="dcterms:W3CDTF">2025-07-15T08:25:00Z</dcterms:created>
  <dcterms:modified xsi:type="dcterms:W3CDTF">2025-07-15T08:25:00Z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Ref">
    <vt:lpwstr>L:12410891v1</vt:lpwstr>
  </property>
  <property fmtid="{D5CDD505-2E9C-101B-9397-08002B2CF9AE}" pid="3" name="Document Number">
    <vt:lpwstr>L:12410891v1</vt:lpwstr>
  </property>
  <property fmtid="{D5CDD505-2E9C-101B-9397-08002B2CF9AE}" pid="4" name="ContentTypeId">
    <vt:lpwstr>0x010100EC039037FEE36C43B54F6726C65BB7AA</vt:lpwstr>
  </property>
  <property fmtid="{D5CDD505-2E9C-101B-9397-08002B2CF9AE}" pid="5" name="Order">
    <vt:r8>235600</vt:r8>
  </property>
  <property fmtid="{D5CDD505-2E9C-101B-9397-08002B2CF9AE}" pid="6" name="MediaServiceImageTags">
    <vt:lpwstr/>
  </property>
</Properties>
</file>